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608EC" w14:textId="3A8E3FCA" w:rsidR="00512711" w:rsidRPr="008A203B" w:rsidRDefault="004978B0" w:rsidP="00094003">
      <w:pPr>
        <w:spacing w:line="480" w:lineRule="auto"/>
        <w:jc w:val="left"/>
        <w:rPr>
          <w:rFonts w:ascii="Times New Roman" w:hAnsi="Times New Roman" w:cs="Times New Roman"/>
          <w:color w:val="000000" w:themeColor="text1"/>
          <w:sz w:val="36"/>
          <w:szCs w:val="36"/>
        </w:rPr>
      </w:pPr>
      <w:r w:rsidRPr="008A203B">
        <w:rPr>
          <w:rFonts w:ascii="Times New Roman" w:hAnsi="Times New Roman" w:cs="Times New Roman" w:hint="eastAsia"/>
          <w:color w:val="000000" w:themeColor="text1"/>
          <w:sz w:val="36"/>
          <w:szCs w:val="36"/>
        </w:rPr>
        <w:t>Observation</w:t>
      </w:r>
      <w:r w:rsidRPr="008A203B">
        <w:rPr>
          <w:rFonts w:ascii="Times New Roman" w:hAnsi="Times New Roman" w:cs="Times New Roman"/>
          <w:color w:val="000000" w:themeColor="text1"/>
          <w:sz w:val="36"/>
          <w:szCs w:val="36"/>
        </w:rPr>
        <w:t xml:space="preserve"> </w:t>
      </w:r>
      <w:r w:rsidRPr="008A203B">
        <w:rPr>
          <w:rFonts w:ascii="Times New Roman" w:hAnsi="Times New Roman" w:cs="Times New Roman" w:hint="eastAsia"/>
          <w:color w:val="000000" w:themeColor="text1"/>
          <w:sz w:val="36"/>
          <w:szCs w:val="36"/>
        </w:rPr>
        <w:t>of</w:t>
      </w:r>
      <w:r w:rsidRPr="008A203B">
        <w:rPr>
          <w:rFonts w:ascii="Times New Roman" w:hAnsi="Times New Roman" w:cs="Times New Roman"/>
          <w:color w:val="000000" w:themeColor="text1"/>
          <w:sz w:val="36"/>
          <w:szCs w:val="36"/>
        </w:rPr>
        <w:t xml:space="preserve"> r</w:t>
      </w:r>
      <w:r w:rsidR="00A402CF" w:rsidRPr="008A203B">
        <w:rPr>
          <w:rFonts w:ascii="Times New Roman" w:hAnsi="Times New Roman" w:cs="Times New Roman"/>
          <w:color w:val="000000" w:themeColor="text1"/>
          <w:sz w:val="36"/>
          <w:szCs w:val="36"/>
        </w:rPr>
        <w:t>eversible light degradation in organic photovoltaic</w:t>
      </w:r>
      <w:r w:rsidR="00094003" w:rsidRPr="008A203B">
        <w:rPr>
          <w:rFonts w:ascii="Times New Roman" w:hAnsi="Times New Roman" w:cs="Times New Roman"/>
          <w:color w:val="000000" w:themeColor="text1"/>
          <w:sz w:val="36"/>
          <w:szCs w:val="36"/>
        </w:rPr>
        <w:t>s</w:t>
      </w:r>
      <w:r w:rsidR="00A402CF" w:rsidRPr="008A203B">
        <w:rPr>
          <w:rFonts w:ascii="Times New Roman" w:hAnsi="Times New Roman" w:cs="Times New Roman"/>
          <w:color w:val="000000" w:themeColor="text1"/>
          <w:sz w:val="36"/>
          <w:szCs w:val="36"/>
        </w:rPr>
        <w:t xml:space="preserve"> induced by long-persistent radicals</w:t>
      </w:r>
    </w:p>
    <w:p w14:paraId="37B01765" w14:textId="77777777" w:rsidR="00835017" w:rsidRPr="008A203B" w:rsidRDefault="00835017" w:rsidP="00094003">
      <w:pPr>
        <w:spacing w:line="480" w:lineRule="auto"/>
        <w:jc w:val="left"/>
        <w:rPr>
          <w:rFonts w:ascii="Times New Roman" w:hAnsi="Times New Roman" w:cs="Times New Roman"/>
          <w:color w:val="000000" w:themeColor="text1"/>
          <w:sz w:val="24"/>
          <w:szCs w:val="24"/>
        </w:rPr>
      </w:pPr>
    </w:p>
    <w:p w14:paraId="629C01BA" w14:textId="658CBAEB" w:rsidR="00E850FA" w:rsidRPr="008A203B" w:rsidRDefault="00E850FA" w:rsidP="00094003">
      <w:pPr>
        <w:spacing w:line="480" w:lineRule="auto"/>
        <w:rPr>
          <w:rFonts w:ascii="Times New Roman" w:hAnsi="Times New Roman" w:cs="Times New Roman"/>
          <w:color w:val="000000" w:themeColor="text1"/>
          <w:sz w:val="24"/>
          <w:szCs w:val="24"/>
        </w:rPr>
      </w:pPr>
      <w:bookmarkStart w:id="0" w:name="_Hlk137907567"/>
      <w:proofErr w:type="spellStart"/>
      <w:r w:rsidRPr="008A203B">
        <w:rPr>
          <w:rFonts w:ascii="Times New Roman" w:hAnsi="Times New Roman" w:cs="Times New Roman"/>
          <w:color w:val="000000" w:themeColor="text1"/>
          <w:sz w:val="24"/>
          <w:szCs w:val="24"/>
        </w:rPr>
        <w:t>Difei</w:t>
      </w:r>
      <w:proofErr w:type="spellEnd"/>
      <w:r w:rsidRPr="008A203B">
        <w:rPr>
          <w:rFonts w:ascii="Times New Roman" w:hAnsi="Times New Roman" w:cs="Times New Roman"/>
          <w:color w:val="000000" w:themeColor="text1"/>
          <w:sz w:val="24"/>
          <w:szCs w:val="24"/>
        </w:rPr>
        <w:t xml:space="preserve"> </w:t>
      </w:r>
      <w:proofErr w:type="spellStart"/>
      <w:r w:rsidRPr="008A203B">
        <w:rPr>
          <w:rFonts w:ascii="Times New Roman" w:hAnsi="Times New Roman" w:cs="Times New Roman"/>
          <w:color w:val="000000" w:themeColor="text1"/>
          <w:sz w:val="24"/>
          <w:szCs w:val="24"/>
        </w:rPr>
        <w:t>Zhang,‡</w:t>
      </w:r>
      <w:r w:rsidRPr="008A203B">
        <w:rPr>
          <w:rFonts w:ascii="Times New Roman" w:hAnsi="Times New Roman" w:cs="Times New Roman"/>
          <w:i/>
          <w:iCs/>
          <w:color w:val="000000" w:themeColor="text1"/>
          <w:sz w:val="24"/>
          <w:szCs w:val="24"/>
          <w:vertAlign w:val="superscript"/>
        </w:rPr>
        <w:t>a</w:t>
      </w:r>
      <w:proofErr w:type="spellEnd"/>
      <w:r w:rsidRPr="008A203B">
        <w:rPr>
          <w:rFonts w:ascii="Times New Roman" w:hAnsi="Times New Roman" w:cs="Times New Roman"/>
          <w:color w:val="000000" w:themeColor="text1"/>
          <w:sz w:val="24"/>
          <w:szCs w:val="24"/>
        </w:rPr>
        <w:t xml:space="preserve"> Chao Liu,‡</w:t>
      </w:r>
      <w:proofErr w:type="spellStart"/>
      <w:r w:rsidRPr="008A203B">
        <w:rPr>
          <w:rFonts w:ascii="Times New Roman" w:hAnsi="Times New Roman" w:cs="Times New Roman"/>
          <w:i/>
          <w:iCs/>
          <w:color w:val="000000" w:themeColor="text1"/>
          <w:sz w:val="24"/>
          <w:szCs w:val="24"/>
          <w:vertAlign w:val="superscript"/>
        </w:rPr>
        <w:t>b</w:t>
      </w:r>
      <w:r w:rsidR="004978B0" w:rsidRPr="008A203B">
        <w:rPr>
          <w:rFonts w:ascii="Times New Roman" w:hAnsi="Times New Roman" w:cs="Times New Roman"/>
          <w:i/>
          <w:iCs/>
          <w:color w:val="000000" w:themeColor="text1"/>
          <w:sz w:val="24"/>
          <w:szCs w:val="24"/>
          <w:vertAlign w:val="superscript"/>
        </w:rPr>
        <w:t>,c</w:t>
      </w:r>
      <w:proofErr w:type="spellEnd"/>
      <w:r w:rsidRPr="008A203B">
        <w:rPr>
          <w:rFonts w:ascii="Times New Roman" w:hAnsi="Times New Roman" w:cs="Times New Roman"/>
          <w:color w:val="000000" w:themeColor="text1"/>
          <w:sz w:val="24"/>
          <w:szCs w:val="24"/>
        </w:rPr>
        <w:t xml:space="preserve"> </w:t>
      </w:r>
      <w:proofErr w:type="spellStart"/>
      <w:r w:rsidRPr="008A203B">
        <w:rPr>
          <w:rFonts w:ascii="Times New Roman" w:hAnsi="Times New Roman" w:cs="Times New Roman"/>
          <w:color w:val="000000" w:themeColor="text1"/>
          <w:sz w:val="24"/>
          <w:szCs w:val="24"/>
        </w:rPr>
        <w:t>Kaicheng</w:t>
      </w:r>
      <w:proofErr w:type="spellEnd"/>
      <w:r w:rsidRPr="008A203B">
        <w:rPr>
          <w:rFonts w:ascii="Times New Roman" w:hAnsi="Times New Roman" w:cs="Times New Roman"/>
          <w:color w:val="000000" w:themeColor="text1"/>
          <w:sz w:val="24"/>
          <w:szCs w:val="24"/>
        </w:rPr>
        <w:t xml:space="preserve"> </w:t>
      </w:r>
      <w:proofErr w:type="spellStart"/>
      <w:r w:rsidRPr="008A203B">
        <w:rPr>
          <w:rFonts w:ascii="Times New Roman" w:hAnsi="Times New Roman" w:cs="Times New Roman"/>
          <w:color w:val="000000" w:themeColor="text1"/>
          <w:sz w:val="24"/>
          <w:szCs w:val="24"/>
        </w:rPr>
        <w:t>Zhang,</w:t>
      </w:r>
      <w:r w:rsidRPr="008A203B">
        <w:rPr>
          <w:rFonts w:ascii="Times New Roman" w:hAnsi="Times New Roman" w:cs="Times New Roman"/>
          <w:i/>
          <w:iCs/>
          <w:color w:val="000000" w:themeColor="text1"/>
          <w:sz w:val="24"/>
          <w:szCs w:val="24"/>
          <w:vertAlign w:val="superscript"/>
        </w:rPr>
        <w:t>b</w:t>
      </w:r>
      <w:proofErr w:type="spellEnd"/>
      <w:r w:rsidRPr="008A203B">
        <w:rPr>
          <w:rFonts w:ascii="Times New Roman" w:hAnsi="Times New Roman" w:cs="Times New Roman"/>
          <w:color w:val="000000" w:themeColor="text1"/>
          <w:sz w:val="24"/>
          <w:szCs w:val="24"/>
        </w:rPr>
        <w:t xml:space="preserve"> Yanhua </w:t>
      </w:r>
      <w:proofErr w:type="spellStart"/>
      <w:r w:rsidRPr="008A203B">
        <w:rPr>
          <w:rFonts w:ascii="Times New Roman" w:hAnsi="Times New Roman" w:cs="Times New Roman"/>
          <w:color w:val="000000" w:themeColor="text1"/>
          <w:sz w:val="24"/>
          <w:szCs w:val="24"/>
        </w:rPr>
        <w:t>Jia,</w:t>
      </w:r>
      <w:r w:rsidRPr="008A203B">
        <w:rPr>
          <w:rFonts w:ascii="Times New Roman" w:hAnsi="Times New Roman" w:cs="Times New Roman"/>
          <w:i/>
          <w:iCs/>
          <w:color w:val="000000" w:themeColor="text1"/>
          <w:sz w:val="24"/>
          <w:szCs w:val="24"/>
          <w:vertAlign w:val="superscript"/>
        </w:rPr>
        <w:t>a</w:t>
      </w:r>
      <w:proofErr w:type="spellEnd"/>
      <w:r w:rsidRPr="008A203B">
        <w:rPr>
          <w:rFonts w:ascii="Times New Roman" w:hAnsi="Times New Roman" w:cs="Times New Roman"/>
          <w:color w:val="000000" w:themeColor="text1"/>
          <w:sz w:val="24"/>
          <w:szCs w:val="24"/>
        </w:rPr>
        <w:t xml:space="preserve"> Wenkai </w:t>
      </w:r>
      <w:proofErr w:type="spellStart"/>
      <w:r w:rsidRPr="008A203B">
        <w:rPr>
          <w:rFonts w:ascii="Times New Roman" w:hAnsi="Times New Roman" w:cs="Times New Roman"/>
          <w:color w:val="000000" w:themeColor="text1"/>
          <w:sz w:val="24"/>
          <w:szCs w:val="24"/>
        </w:rPr>
        <w:t>Zhong,</w:t>
      </w:r>
      <w:r w:rsidRPr="008A203B">
        <w:rPr>
          <w:rFonts w:ascii="Times New Roman" w:hAnsi="Times New Roman" w:cs="Times New Roman"/>
          <w:i/>
          <w:iCs/>
          <w:color w:val="000000" w:themeColor="text1"/>
          <w:sz w:val="24"/>
          <w:szCs w:val="24"/>
          <w:vertAlign w:val="superscript"/>
        </w:rPr>
        <w:t>a</w:t>
      </w:r>
      <w:proofErr w:type="spellEnd"/>
      <w:r w:rsidRPr="008A203B">
        <w:rPr>
          <w:rFonts w:ascii="Times New Roman" w:hAnsi="Times New Roman" w:cs="Times New Roman"/>
          <w:color w:val="000000" w:themeColor="text1"/>
          <w:sz w:val="24"/>
          <w:szCs w:val="24"/>
        </w:rPr>
        <w:t xml:space="preserve"> Weidong </w:t>
      </w:r>
      <w:proofErr w:type="spellStart"/>
      <w:r w:rsidRPr="008A203B">
        <w:rPr>
          <w:rFonts w:ascii="Times New Roman" w:hAnsi="Times New Roman" w:cs="Times New Roman"/>
          <w:color w:val="000000" w:themeColor="text1"/>
          <w:sz w:val="24"/>
          <w:szCs w:val="24"/>
        </w:rPr>
        <w:t>Qiu,</w:t>
      </w:r>
      <w:r w:rsidRPr="008A203B">
        <w:rPr>
          <w:rFonts w:ascii="Times New Roman" w:hAnsi="Times New Roman" w:cs="Times New Roman"/>
          <w:i/>
          <w:iCs/>
          <w:color w:val="000000" w:themeColor="text1"/>
          <w:sz w:val="24"/>
          <w:szCs w:val="24"/>
          <w:vertAlign w:val="superscript"/>
        </w:rPr>
        <w:t>a</w:t>
      </w:r>
      <w:proofErr w:type="spellEnd"/>
      <w:r w:rsidRPr="008A203B">
        <w:rPr>
          <w:rFonts w:ascii="Times New Roman" w:hAnsi="Times New Roman" w:cs="Times New Roman"/>
          <w:color w:val="000000" w:themeColor="text1"/>
          <w:sz w:val="24"/>
          <w:szCs w:val="24"/>
        </w:rPr>
        <w:t xml:space="preserve"> </w:t>
      </w:r>
      <w:proofErr w:type="spellStart"/>
      <w:r w:rsidRPr="008A203B">
        <w:rPr>
          <w:rFonts w:ascii="Times New Roman" w:hAnsi="Times New Roman" w:cs="Times New Roman"/>
          <w:color w:val="000000" w:themeColor="text1"/>
          <w:sz w:val="24"/>
          <w:szCs w:val="24"/>
        </w:rPr>
        <w:t>Yuanfeng</w:t>
      </w:r>
      <w:proofErr w:type="spellEnd"/>
      <w:r w:rsidRPr="008A203B">
        <w:rPr>
          <w:rFonts w:ascii="Times New Roman" w:hAnsi="Times New Roman" w:cs="Times New Roman"/>
          <w:color w:val="000000" w:themeColor="text1"/>
          <w:sz w:val="24"/>
          <w:szCs w:val="24"/>
        </w:rPr>
        <w:t xml:space="preserve"> </w:t>
      </w:r>
      <w:proofErr w:type="spellStart"/>
      <w:r w:rsidRPr="008A203B">
        <w:rPr>
          <w:rFonts w:ascii="Times New Roman" w:hAnsi="Times New Roman" w:cs="Times New Roman"/>
          <w:color w:val="000000" w:themeColor="text1"/>
          <w:sz w:val="24"/>
          <w:szCs w:val="24"/>
        </w:rPr>
        <w:t>Li,</w:t>
      </w:r>
      <w:r w:rsidRPr="008A203B">
        <w:rPr>
          <w:rFonts w:ascii="Times New Roman" w:hAnsi="Times New Roman" w:cs="Times New Roman"/>
          <w:i/>
          <w:iCs/>
          <w:color w:val="000000" w:themeColor="text1"/>
          <w:sz w:val="24"/>
          <w:szCs w:val="24"/>
          <w:vertAlign w:val="superscript"/>
        </w:rPr>
        <w:t>a</w:t>
      </w:r>
      <w:proofErr w:type="spellEnd"/>
      <w:r w:rsidRPr="008A203B">
        <w:rPr>
          <w:rFonts w:ascii="Times New Roman" w:hAnsi="Times New Roman" w:cs="Times New Roman"/>
          <w:color w:val="000000" w:themeColor="text1"/>
          <w:sz w:val="24"/>
          <w:szCs w:val="24"/>
        </w:rPr>
        <w:t xml:space="preserve"> Thomas </w:t>
      </w:r>
      <w:proofErr w:type="spellStart"/>
      <w:r w:rsidRPr="008A203B">
        <w:rPr>
          <w:rFonts w:ascii="Times New Roman" w:hAnsi="Times New Roman" w:cs="Times New Roman"/>
          <w:color w:val="000000" w:themeColor="text1"/>
          <w:sz w:val="24"/>
          <w:szCs w:val="24"/>
        </w:rPr>
        <w:t>Heumüller,</w:t>
      </w:r>
      <w:r w:rsidRPr="008A203B">
        <w:rPr>
          <w:rFonts w:ascii="Times New Roman" w:hAnsi="Times New Roman" w:cs="Times New Roman"/>
          <w:i/>
          <w:iCs/>
          <w:color w:val="000000" w:themeColor="text1"/>
          <w:sz w:val="24"/>
          <w:szCs w:val="24"/>
          <w:vertAlign w:val="superscript"/>
        </w:rPr>
        <w:t>b</w:t>
      </w:r>
      <w:r w:rsidR="004978B0" w:rsidRPr="008A203B">
        <w:rPr>
          <w:rFonts w:ascii="Times New Roman" w:hAnsi="Times New Roman" w:cs="Times New Roman"/>
          <w:i/>
          <w:iCs/>
          <w:color w:val="000000" w:themeColor="text1"/>
          <w:sz w:val="24"/>
          <w:szCs w:val="24"/>
          <w:vertAlign w:val="superscript"/>
        </w:rPr>
        <w:t>,c</w:t>
      </w:r>
      <w:proofErr w:type="spellEnd"/>
      <w:r w:rsidRPr="008A203B">
        <w:rPr>
          <w:rFonts w:ascii="Times New Roman" w:hAnsi="Times New Roman" w:cs="Times New Roman"/>
          <w:color w:val="000000" w:themeColor="text1"/>
          <w:sz w:val="24"/>
          <w:szCs w:val="24"/>
        </w:rPr>
        <w:t xml:space="preserve"> Karen </w:t>
      </w:r>
      <w:proofErr w:type="spellStart"/>
      <w:r w:rsidRPr="008A203B">
        <w:rPr>
          <w:rFonts w:ascii="Times New Roman" w:hAnsi="Times New Roman" w:cs="Times New Roman"/>
          <w:color w:val="000000" w:themeColor="text1"/>
          <w:sz w:val="24"/>
          <w:szCs w:val="24"/>
        </w:rPr>
        <w:t>Forberich,</w:t>
      </w:r>
      <w:r w:rsidRPr="008A203B">
        <w:rPr>
          <w:rFonts w:ascii="Times New Roman" w:hAnsi="Times New Roman" w:cs="Times New Roman"/>
          <w:i/>
          <w:iCs/>
          <w:color w:val="000000" w:themeColor="text1"/>
          <w:sz w:val="24"/>
          <w:szCs w:val="24"/>
          <w:vertAlign w:val="superscript"/>
        </w:rPr>
        <w:t>b</w:t>
      </w:r>
      <w:r w:rsidR="004978B0" w:rsidRPr="008A203B">
        <w:rPr>
          <w:rFonts w:ascii="Times New Roman" w:hAnsi="Times New Roman" w:cs="Times New Roman"/>
          <w:i/>
          <w:iCs/>
          <w:color w:val="000000" w:themeColor="text1"/>
          <w:sz w:val="24"/>
          <w:szCs w:val="24"/>
          <w:vertAlign w:val="superscript"/>
        </w:rPr>
        <w:t>,c</w:t>
      </w:r>
      <w:proofErr w:type="spellEnd"/>
      <w:r w:rsidRPr="008A203B">
        <w:rPr>
          <w:rFonts w:ascii="Times New Roman" w:hAnsi="Times New Roman" w:cs="Times New Roman"/>
          <w:color w:val="000000" w:themeColor="text1"/>
          <w:sz w:val="24"/>
          <w:szCs w:val="24"/>
        </w:rPr>
        <w:t xml:space="preserve"> Vincent M. </w:t>
      </w:r>
      <w:hyperlink r:id="rId8" w:history="1">
        <w:r w:rsidRPr="008A203B">
          <w:rPr>
            <w:rFonts w:ascii="Times New Roman" w:hAnsi="Times New Roman" w:cs="Times New Roman"/>
            <w:color w:val="000000" w:themeColor="text1"/>
            <w:sz w:val="24"/>
            <w:szCs w:val="24"/>
          </w:rPr>
          <w:t>Le Corre</w:t>
        </w:r>
      </w:hyperlink>
      <w:r w:rsidRPr="008A203B">
        <w:rPr>
          <w:rFonts w:ascii="Times New Roman" w:hAnsi="Times New Roman" w:cs="Times New Roman"/>
          <w:color w:val="000000" w:themeColor="text1"/>
          <w:sz w:val="24"/>
          <w:szCs w:val="24"/>
        </w:rPr>
        <w:t>,</w:t>
      </w:r>
      <w:r w:rsidRPr="008A203B">
        <w:rPr>
          <w:rFonts w:ascii="Times New Roman" w:hAnsi="Times New Roman" w:cs="Times New Roman"/>
          <w:i/>
          <w:iCs/>
          <w:color w:val="000000" w:themeColor="text1"/>
          <w:sz w:val="24"/>
          <w:szCs w:val="24"/>
          <w:vertAlign w:val="superscript"/>
        </w:rPr>
        <w:t>b</w:t>
      </w:r>
      <w:r w:rsidR="004978B0" w:rsidRPr="008A203B">
        <w:rPr>
          <w:rFonts w:ascii="Times New Roman" w:hAnsi="Times New Roman" w:cs="Times New Roman"/>
          <w:i/>
          <w:iCs/>
          <w:color w:val="000000" w:themeColor="text1"/>
          <w:sz w:val="24"/>
          <w:szCs w:val="24"/>
          <w:vertAlign w:val="superscript"/>
        </w:rPr>
        <w:t>,c</w:t>
      </w:r>
      <w:r w:rsidRPr="008A203B">
        <w:rPr>
          <w:rFonts w:ascii="Times New Roman" w:hAnsi="Times New Roman" w:cs="Times New Roman"/>
          <w:color w:val="000000" w:themeColor="text1"/>
          <w:sz w:val="24"/>
          <w:szCs w:val="24"/>
        </w:rPr>
        <w:t xml:space="preserve"> Larry </w:t>
      </w:r>
      <w:proofErr w:type="spellStart"/>
      <w:r w:rsidRPr="008A203B">
        <w:rPr>
          <w:rFonts w:ascii="Times New Roman" w:hAnsi="Times New Roman" w:cs="Times New Roman"/>
          <w:color w:val="000000" w:themeColor="text1"/>
          <w:sz w:val="24"/>
          <w:szCs w:val="24"/>
        </w:rPr>
        <w:t>Lüer,</w:t>
      </w:r>
      <w:r w:rsidRPr="008A203B">
        <w:rPr>
          <w:rFonts w:ascii="Times New Roman" w:hAnsi="Times New Roman" w:cs="Times New Roman"/>
          <w:i/>
          <w:iCs/>
          <w:color w:val="000000" w:themeColor="text1"/>
          <w:sz w:val="24"/>
          <w:szCs w:val="24"/>
          <w:vertAlign w:val="superscript"/>
        </w:rPr>
        <w:t>b</w:t>
      </w:r>
      <w:r w:rsidR="004978B0" w:rsidRPr="008A203B">
        <w:rPr>
          <w:rFonts w:ascii="Times New Roman" w:hAnsi="Times New Roman" w:cs="Times New Roman"/>
          <w:i/>
          <w:iCs/>
          <w:color w:val="000000" w:themeColor="text1"/>
          <w:sz w:val="24"/>
          <w:szCs w:val="24"/>
          <w:vertAlign w:val="superscript"/>
        </w:rPr>
        <w:t>,c</w:t>
      </w:r>
      <w:proofErr w:type="spellEnd"/>
      <w:r w:rsidRPr="008A203B">
        <w:rPr>
          <w:rFonts w:ascii="Times New Roman" w:hAnsi="Times New Roman" w:cs="Times New Roman"/>
          <w:color w:val="000000" w:themeColor="text1"/>
          <w:sz w:val="24"/>
          <w:szCs w:val="24"/>
        </w:rPr>
        <w:t xml:space="preserve"> Ning Li</w:t>
      </w:r>
      <w:r w:rsidR="004978B0" w:rsidRPr="008A203B">
        <w:rPr>
          <w:rFonts w:ascii="Times New Roman" w:hAnsi="Times New Roman" w:cs="Times New Roman"/>
          <w:color w:val="000000" w:themeColor="text1"/>
          <w:sz w:val="24"/>
          <w:szCs w:val="24"/>
        </w:rPr>
        <w:t>,</w:t>
      </w:r>
      <w:r w:rsidRPr="008A203B">
        <w:rPr>
          <w:rFonts w:ascii="Times New Roman" w:hAnsi="Times New Roman" w:cs="Times New Roman"/>
          <w:color w:val="000000" w:themeColor="text1"/>
          <w:sz w:val="24"/>
          <w:szCs w:val="24"/>
        </w:rPr>
        <w:t>*</w:t>
      </w:r>
      <w:proofErr w:type="spellStart"/>
      <w:r w:rsidRPr="008A203B">
        <w:rPr>
          <w:rFonts w:ascii="Times New Roman" w:hAnsi="Times New Roman" w:cs="Times New Roman"/>
          <w:i/>
          <w:iCs/>
          <w:color w:val="000000" w:themeColor="text1"/>
          <w:sz w:val="24"/>
          <w:szCs w:val="24"/>
          <w:vertAlign w:val="superscript"/>
        </w:rPr>
        <w:t>a</w:t>
      </w:r>
      <w:r w:rsidR="004978B0" w:rsidRPr="008A203B">
        <w:rPr>
          <w:rFonts w:ascii="Times New Roman" w:hAnsi="Times New Roman" w:cs="Times New Roman"/>
          <w:i/>
          <w:iCs/>
          <w:color w:val="000000" w:themeColor="text1"/>
          <w:sz w:val="24"/>
          <w:szCs w:val="24"/>
          <w:vertAlign w:val="superscript"/>
        </w:rPr>
        <w:t>,b,c</w:t>
      </w:r>
      <w:r w:rsidR="009D5407" w:rsidRPr="008A203B">
        <w:rPr>
          <w:rFonts w:ascii="Times New Roman" w:hAnsi="Times New Roman" w:cs="Times New Roman"/>
          <w:i/>
          <w:iCs/>
          <w:color w:val="000000" w:themeColor="text1"/>
          <w:sz w:val="24"/>
          <w:szCs w:val="24"/>
          <w:vertAlign w:val="superscript"/>
        </w:rPr>
        <w:t>,d</w:t>
      </w:r>
      <w:proofErr w:type="spellEnd"/>
      <w:r w:rsidRPr="008A203B">
        <w:rPr>
          <w:rFonts w:ascii="Times New Roman" w:hAnsi="Times New Roman" w:cs="Times New Roman"/>
          <w:color w:val="000000" w:themeColor="text1"/>
          <w:sz w:val="24"/>
          <w:szCs w:val="24"/>
        </w:rPr>
        <w:t xml:space="preserve"> Fei Huang</w:t>
      </w:r>
      <w:r w:rsidRPr="008A203B">
        <w:rPr>
          <w:rFonts w:ascii="Times New Roman" w:hAnsi="Times New Roman" w:cs="Times New Roman" w:hint="eastAsia"/>
          <w:color w:val="000000" w:themeColor="text1"/>
          <w:sz w:val="24"/>
          <w:szCs w:val="24"/>
        </w:rPr>
        <w:t>,</w:t>
      </w:r>
      <w:r w:rsidRPr="008A203B">
        <w:rPr>
          <w:rFonts w:ascii="Times New Roman" w:hAnsi="Times New Roman" w:cs="Times New Roman"/>
          <w:color w:val="000000" w:themeColor="text1"/>
          <w:sz w:val="24"/>
          <w:szCs w:val="24"/>
        </w:rPr>
        <w:t>*</w:t>
      </w:r>
      <w:proofErr w:type="spellStart"/>
      <w:r w:rsidRPr="008A203B">
        <w:rPr>
          <w:rFonts w:ascii="Times New Roman" w:hAnsi="Times New Roman" w:cs="Times New Roman"/>
          <w:i/>
          <w:iCs/>
          <w:color w:val="000000" w:themeColor="text1"/>
          <w:sz w:val="24"/>
          <w:szCs w:val="24"/>
          <w:vertAlign w:val="superscript"/>
        </w:rPr>
        <w:t>a</w:t>
      </w:r>
      <w:r w:rsidR="009D5407" w:rsidRPr="008A203B">
        <w:rPr>
          <w:rFonts w:ascii="Times New Roman" w:hAnsi="Times New Roman" w:cs="Times New Roman"/>
          <w:i/>
          <w:iCs/>
          <w:color w:val="000000" w:themeColor="text1"/>
          <w:sz w:val="24"/>
          <w:szCs w:val="24"/>
          <w:vertAlign w:val="superscript"/>
        </w:rPr>
        <w:t>,d</w:t>
      </w:r>
      <w:proofErr w:type="spellEnd"/>
      <w:r w:rsidRPr="008A203B">
        <w:rPr>
          <w:rFonts w:ascii="Times New Roman" w:hAnsi="Times New Roman" w:cs="Times New Roman"/>
          <w:color w:val="000000" w:themeColor="text1"/>
          <w:sz w:val="24"/>
          <w:szCs w:val="24"/>
        </w:rPr>
        <w:t xml:space="preserve"> Christoph J. </w:t>
      </w:r>
      <w:proofErr w:type="spellStart"/>
      <w:r w:rsidRPr="008A203B">
        <w:rPr>
          <w:rFonts w:ascii="Times New Roman" w:hAnsi="Times New Roman" w:cs="Times New Roman"/>
          <w:color w:val="000000" w:themeColor="text1"/>
          <w:sz w:val="24"/>
          <w:szCs w:val="24"/>
        </w:rPr>
        <w:t>Brabec,</w:t>
      </w:r>
      <w:r w:rsidRPr="008A203B">
        <w:rPr>
          <w:rFonts w:ascii="Times New Roman" w:hAnsi="Times New Roman" w:cs="Times New Roman"/>
          <w:i/>
          <w:iCs/>
          <w:color w:val="000000" w:themeColor="text1"/>
          <w:sz w:val="24"/>
          <w:szCs w:val="24"/>
          <w:vertAlign w:val="superscript"/>
        </w:rPr>
        <w:t>b</w:t>
      </w:r>
      <w:r w:rsidR="004978B0" w:rsidRPr="008A203B">
        <w:rPr>
          <w:rFonts w:ascii="Times New Roman" w:hAnsi="Times New Roman" w:cs="Times New Roman"/>
          <w:i/>
          <w:iCs/>
          <w:color w:val="000000" w:themeColor="text1"/>
          <w:sz w:val="24"/>
          <w:szCs w:val="24"/>
          <w:vertAlign w:val="superscript"/>
        </w:rPr>
        <w:t>,c</w:t>
      </w:r>
      <w:proofErr w:type="spellEnd"/>
      <w:r w:rsidRPr="008A203B">
        <w:rPr>
          <w:rFonts w:ascii="Times New Roman" w:hAnsi="Times New Roman" w:cs="Times New Roman"/>
          <w:color w:val="000000" w:themeColor="text1"/>
          <w:sz w:val="24"/>
          <w:szCs w:val="24"/>
        </w:rPr>
        <w:t xml:space="preserve"> Lei Ying*</w:t>
      </w:r>
      <w:r w:rsidRPr="008A203B">
        <w:rPr>
          <w:rFonts w:ascii="Times New Roman" w:hAnsi="Times New Roman" w:cs="Times New Roman"/>
          <w:i/>
          <w:iCs/>
          <w:color w:val="000000" w:themeColor="text1"/>
          <w:sz w:val="24"/>
          <w:szCs w:val="24"/>
          <w:vertAlign w:val="superscript"/>
        </w:rPr>
        <w:t>a</w:t>
      </w:r>
      <w:r w:rsidRPr="008A203B">
        <w:rPr>
          <w:rFonts w:ascii="Times New Roman" w:hAnsi="Times New Roman" w:cs="Times New Roman"/>
          <w:color w:val="000000" w:themeColor="text1"/>
          <w:sz w:val="24"/>
          <w:szCs w:val="24"/>
        </w:rPr>
        <w:t xml:space="preserve"> </w:t>
      </w:r>
    </w:p>
    <w:p w14:paraId="15FB28AF" w14:textId="77777777" w:rsidR="00E850FA" w:rsidRPr="008A203B" w:rsidRDefault="00E850FA" w:rsidP="00094003">
      <w:pPr>
        <w:spacing w:line="480" w:lineRule="auto"/>
        <w:rPr>
          <w:rFonts w:ascii="Times New Roman" w:hAnsi="Times New Roman" w:cs="Times New Roman"/>
          <w:color w:val="000000" w:themeColor="text1"/>
          <w:sz w:val="24"/>
          <w:szCs w:val="24"/>
        </w:rPr>
      </w:pPr>
    </w:p>
    <w:p w14:paraId="5F54903F" w14:textId="77777777" w:rsidR="00E850FA" w:rsidRPr="008A203B" w:rsidRDefault="00E850FA" w:rsidP="00094003">
      <w:pPr>
        <w:spacing w:line="480" w:lineRule="auto"/>
        <w:jc w:val="left"/>
        <w:rPr>
          <w:rFonts w:ascii="Times New Roman" w:hAnsi="Times New Roman" w:cs="Times New Roman"/>
          <w:color w:val="000000" w:themeColor="text1"/>
          <w:sz w:val="24"/>
          <w:szCs w:val="24"/>
        </w:rPr>
      </w:pPr>
      <w:proofErr w:type="spellStart"/>
      <w:proofErr w:type="gramStart"/>
      <w:r w:rsidRPr="008A203B">
        <w:rPr>
          <w:rFonts w:ascii="Times New Roman" w:hAnsi="Times New Roman" w:cs="Times New Roman"/>
          <w:i/>
          <w:iCs/>
          <w:color w:val="000000" w:themeColor="text1"/>
          <w:sz w:val="24"/>
          <w:szCs w:val="24"/>
          <w:vertAlign w:val="superscript"/>
        </w:rPr>
        <w:t>a</w:t>
      </w:r>
      <w:proofErr w:type="spellEnd"/>
      <w:proofErr w:type="gramEnd"/>
      <w:r w:rsidRPr="008A203B">
        <w:rPr>
          <w:rFonts w:ascii="Times New Roman" w:hAnsi="Times New Roman" w:cs="Times New Roman"/>
          <w:color w:val="000000" w:themeColor="text1"/>
          <w:sz w:val="24"/>
          <w:szCs w:val="24"/>
        </w:rPr>
        <w:t xml:space="preserve"> Institute of Polymer Optoelectronic Materials and Devices, State Key Laboratory of Luminescent Materials and Devices, South China University of Technology, Guangzhou 510640, P. R. China.</w:t>
      </w:r>
    </w:p>
    <w:p w14:paraId="4A2EB673" w14:textId="77777777" w:rsidR="00E850FA" w:rsidRPr="008A203B" w:rsidRDefault="00E850FA" w:rsidP="00094003">
      <w:pPr>
        <w:spacing w:line="480" w:lineRule="auto"/>
        <w:jc w:val="left"/>
        <w:rPr>
          <w:rFonts w:ascii="Times New Roman" w:hAnsi="Times New Roman" w:cs="Times New Roman"/>
          <w:color w:val="000000" w:themeColor="text1"/>
          <w:sz w:val="24"/>
          <w:szCs w:val="24"/>
          <w:lang w:val="de-DE"/>
        </w:rPr>
      </w:pPr>
      <w:r w:rsidRPr="008A203B">
        <w:rPr>
          <w:rFonts w:ascii="Times New Roman" w:hAnsi="Times New Roman" w:cs="Times New Roman"/>
          <w:color w:val="000000" w:themeColor="text1"/>
          <w:sz w:val="24"/>
          <w:szCs w:val="24"/>
          <w:lang w:val="de-DE"/>
        </w:rPr>
        <w:t xml:space="preserve">E-mail: </w:t>
      </w:r>
      <w:hyperlink r:id="rId9" w:history="1">
        <w:r w:rsidRPr="008A203B">
          <w:rPr>
            <w:rFonts w:ascii="Times New Roman" w:hAnsi="Times New Roman" w:cs="Times New Roman"/>
            <w:color w:val="000000" w:themeColor="text1"/>
            <w:sz w:val="24"/>
            <w:szCs w:val="24"/>
            <w:lang w:val="de-DE"/>
          </w:rPr>
          <w:t>ningli2022@scut.edu.cn</w:t>
        </w:r>
      </w:hyperlink>
      <w:r w:rsidRPr="008A203B">
        <w:rPr>
          <w:rFonts w:ascii="Times New Roman" w:hAnsi="Times New Roman" w:cs="Times New Roman"/>
          <w:color w:val="000000" w:themeColor="text1"/>
          <w:sz w:val="24"/>
          <w:szCs w:val="24"/>
          <w:lang w:val="de-DE"/>
        </w:rPr>
        <w:t>, msfhuang@scut.edu.cn, msleiying@scut.edu.cn</w:t>
      </w:r>
    </w:p>
    <w:p w14:paraId="7D1A3363" w14:textId="5BD171DC" w:rsidR="00E850FA" w:rsidRPr="008A203B" w:rsidRDefault="00E850FA" w:rsidP="00094003">
      <w:pPr>
        <w:spacing w:line="480" w:lineRule="auto"/>
        <w:jc w:val="left"/>
        <w:rPr>
          <w:rFonts w:ascii="Times New Roman" w:hAnsi="Times New Roman" w:cs="Times New Roman"/>
          <w:color w:val="000000" w:themeColor="text1"/>
          <w:sz w:val="24"/>
          <w:szCs w:val="24"/>
          <w:lang w:val="de-DE"/>
        </w:rPr>
      </w:pPr>
      <w:r w:rsidRPr="008A203B">
        <w:rPr>
          <w:rFonts w:ascii="Times New Roman" w:hAnsi="Times New Roman" w:cs="Times New Roman"/>
          <w:i/>
          <w:iCs/>
          <w:color w:val="000000" w:themeColor="text1"/>
          <w:sz w:val="24"/>
          <w:szCs w:val="24"/>
          <w:vertAlign w:val="superscript"/>
          <w:lang w:val="de-DE"/>
        </w:rPr>
        <w:t>b</w:t>
      </w:r>
      <w:r w:rsidRPr="008A203B">
        <w:rPr>
          <w:rFonts w:ascii="Times New Roman" w:hAnsi="Times New Roman" w:cs="Times New Roman"/>
          <w:color w:val="000000" w:themeColor="text1"/>
          <w:sz w:val="24"/>
          <w:szCs w:val="24"/>
          <w:lang w:val="de-DE"/>
        </w:rPr>
        <w:t xml:space="preserve"> Institute of Materials for Electronics and Energy Technology (i-MEET), Friedrich-Alexander-University Erlangen-Nürnberg, Erlangen 91058, Germany</w:t>
      </w:r>
    </w:p>
    <w:p w14:paraId="0D09DA91" w14:textId="62EBB63D" w:rsidR="004978B0" w:rsidRPr="008A203B" w:rsidRDefault="004978B0" w:rsidP="00094003">
      <w:pPr>
        <w:spacing w:line="480" w:lineRule="auto"/>
        <w:jc w:val="left"/>
        <w:rPr>
          <w:rFonts w:ascii="Times New Roman" w:hAnsi="Times New Roman" w:cs="Times New Roman"/>
          <w:color w:val="000000" w:themeColor="text1"/>
          <w:sz w:val="24"/>
          <w:szCs w:val="24"/>
          <w:lang w:val="de-DE"/>
        </w:rPr>
      </w:pPr>
      <w:r w:rsidRPr="008A203B">
        <w:rPr>
          <w:rFonts w:ascii="Times New Roman" w:hAnsi="Times New Roman" w:cs="Times New Roman"/>
          <w:i/>
          <w:iCs/>
          <w:color w:val="000000" w:themeColor="text1"/>
          <w:sz w:val="24"/>
          <w:szCs w:val="24"/>
          <w:vertAlign w:val="superscript"/>
          <w:lang w:val="de-DE"/>
        </w:rPr>
        <w:t>c</w:t>
      </w:r>
      <w:r w:rsidRPr="008A203B">
        <w:rPr>
          <w:rFonts w:ascii="Times New Roman" w:hAnsi="Times New Roman" w:cs="Times New Roman"/>
          <w:color w:val="000000" w:themeColor="text1"/>
          <w:sz w:val="24"/>
          <w:szCs w:val="24"/>
          <w:lang w:val="de-DE"/>
        </w:rPr>
        <w:t xml:space="preserve"> Helmholtz Institute Erlangen-Nürnberg for Renewable Energy (HI ERN), Forschungszentrum Jülich GmBH, Erlangen 91058, Germany</w:t>
      </w:r>
    </w:p>
    <w:p w14:paraId="07BB3F72" w14:textId="0E0D1662" w:rsidR="009D5407" w:rsidRPr="008A203B" w:rsidRDefault="009D5407" w:rsidP="00094003">
      <w:pPr>
        <w:spacing w:line="480" w:lineRule="auto"/>
        <w:jc w:val="left"/>
        <w:rPr>
          <w:rFonts w:ascii="Times New Roman" w:hAnsi="Times New Roman" w:cs="Times New Roman"/>
          <w:color w:val="000000" w:themeColor="text1"/>
          <w:sz w:val="24"/>
          <w:szCs w:val="24"/>
        </w:rPr>
      </w:pPr>
      <w:r w:rsidRPr="008A203B">
        <w:rPr>
          <w:rFonts w:ascii="Times New Roman" w:hAnsi="Times New Roman" w:cs="Times New Roman"/>
          <w:i/>
          <w:iCs/>
          <w:color w:val="000000" w:themeColor="text1"/>
          <w:sz w:val="24"/>
          <w:szCs w:val="24"/>
          <w:vertAlign w:val="superscript"/>
        </w:rPr>
        <w:t>d</w:t>
      </w:r>
      <w:r w:rsidRPr="008A203B">
        <w:rPr>
          <w:rFonts w:ascii="Times New Roman" w:hAnsi="Times New Roman" w:cs="Times New Roman"/>
          <w:color w:val="000000" w:themeColor="text1"/>
          <w:sz w:val="24"/>
          <w:szCs w:val="24"/>
        </w:rPr>
        <w:t xml:space="preserve"> </w:t>
      </w:r>
      <w:proofErr w:type="spellStart"/>
      <w:r w:rsidRPr="008A203B">
        <w:rPr>
          <w:rFonts w:ascii="Times New Roman" w:hAnsi="Times New Roman" w:cs="Times New Roman"/>
          <w:color w:val="000000" w:themeColor="text1"/>
          <w:sz w:val="24"/>
          <w:szCs w:val="24"/>
        </w:rPr>
        <w:t>Pazhou</w:t>
      </w:r>
      <w:proofErr w:type="spellEnd"/>
      <w:r w:rsidRPr="008A203B">
        <w:rPr>
          <w:rFonts w:ascii="Times New Roman" w:hAnsi="Times New Roman" w:cs="Times New Roman"/>
          <w:color w:val="000000" w:themeColor="text1"/>
          <w:sz w:val="24"/>
          <w:szCs w:val="24"/>
        </w:rPr>
        <w:t xml:space="preserve"> Lab, Guangzhou, 510320, China</w:t>
      </w:r>
    </w:p>
    <w:p w14:paraId="35C52CAB" w14:textId="77777777" w:rsidR="004978B0" w:rsidRPr="008A203B" w:rsidRDefault="004978B0" w:rsidP="00094003">
      <w:pPr>
        <w:spacing w:line="480" w:lineRule="auto"/>
        <w:jc w:val="left"/>
        <w:rPr>
          <w:rFonts w:ascii="Times New Roman" w:hAnsi="Times New Roman" w:cs="Times New Roman"/>
          <w:color w:val="000000" w:themeColor="text1"/>
          <w:sz w:val="24"/>
          <w:szCs w:val="24"/>
        </w:rPr>
      </w:pPr>
    </w:p>
    <w:p w14:paraId="71326675" w14:textId="77777777" w:rsidR="00E850FA" w:rsidRPr="008A203B" w:rsidRDefault="00E850FA" w:rsidP="00094003">
      <w:pPr>
        <w:spacing w:line="480" w:lineRule="auto"/>
        <w:jc w:val="left"/>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Electronic supplementary information (ESI) available.</w:t>
      </w:r>
    </w:p>
    <w:p w14:paraId="35917C55" w14:textId="77777777" w:rsidR="00E850FA" w:rsidRPr="008A203B" w:rsidRDefault="00E850FA" w:rsidP="00094003">
      <w:pPr>
        <w:spacing w:line="480" w:lineRule="auto"/>
        <w:jc w:val="left"/>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D. Z. and C. L. contributed equally to this work.</w:t>
      </w:r>
    </w:p>
    <w:p w14:paraId="0A7C6E31" w14:textId="77777777" w:rsidR="00E850FA" w:rsidRPr="008A203B" w:rsidRDefault="00E850FA" w:rsidP="00094003">
      <w:pPr>
        <w:spacing w:line="480" w:lineRule="auto"/>
        <w:jc w:val="left"/>
        <w:rPr>
          <w:rFonts w:ascii="Times New Roman" w:hAnsi="Times New Roman" w:cs="Times New Roman"/>
          <w:color w:val="000000" w:themeColor="text1"/>
          <w:sz w:val="24"/>
          <w:szCs w:val="24"/>
        </w:rPr>
      </w:pPr>
    </w:p>
    <w:bookmarkEnd w:id="0"/>
    <w:p w14:paraId="150E0529" w14:textId="77777777" w:rsidR="0054094C" w:rsidRPr="008A203B" w:rsidRDefault="0054094C" w:rsidP="00094003">
      <w:pPr>
        <w:spacing w:line="480" w:lineRule="auto"/>
        <w:jc w:val="left"/>
        <w:rPr>
          <w:rFonts w:ascii="Times New Roman" w:hAnsi="Times New Roman" w:cs="Times New Roman"/>
          <w:color w:val="000000" w:themeColor="text1"/>
          <w:sz w:val="24"/>
          <w:szCs w:val="24"/>
        </w:rPr>
      </w:pPr>
    </w:p>
    <w:p w14:paraId="1052DF00" w14:textId="77777777" w:rsidR="004978B0" w:rsidRPr="008A203B" w:rsidRDefault="004978B0">
      <w:pPr>
        <w:widowControl/>
        <w:jc w:val="left"/>
        <w:rPr>
          <w:b/>
          <w:bCs/>
          <w:color w:val="000000" w:themeColor="text1"/>
          <w:kern w:val="44"/>
          <w:sz w:val="30"/>
          <w:szCs w:val="44"/>
        </w:rPr>
      </w:pPr>
      <w:r w:rsidRPr="008A203B">
        <w:rPr>
          <w:color w:val="000000" w:themeColor="text1"/>
        </w:rPr>
        <w:br w:type="page"/>
      </w:r>
    </w:p>
    <w:p w14:paraId="6A8CF852" w14:textId="2B5C55C3" w:rsidR="002416D8" w:rsidRPr="008A203B" w:rsidRDefault="002416D8" w:rsidP="00094003">
      <w:pPr>
        <w:pStyle w:val="1"/>
        <w:spacing w:line="480" w:lineRule="auto"/>
        <w:rPr>
          <w:color w:val="000000" w:themeColor="text1"/>
        </w:rPr>
      </w:pPr>
      <w:r w:rsidRPr="008A203B">
        <w:rPr>
          <w:rFonts w:hint="eastAsia"/>
          <w:color w:val="000000" w:themeColor="text1"/>
        </w:rPr>
        <w:lastRenderedPageBreak/>
        <w:t>A</w:t>
      </w:r>
      <w:r w:rsidRPr="008A203B">
        <w:rPr>
          <w:color w:val="000000" w:themeColor="text1"/>
        </w:rPr>
        <w:t>bstract</w:t>
      </w:r>
    </w:p>
    <w:p w14:paraId="63AC1C53" w14:textId="297CE8DE" w:rsidR="00FC0737" w:rsidRPr="008A203B" w:rsidRDefault="00FA7A63" w:rsidP="00FC0737">
      <w:pPr>
        <w:pStyle w:val="a0"/>
        <w:spacing w:line="480" w:lineRule="auto"/>
        <w:rPr>
          <w:color w:val="000000" w:themeColor="text1"/>
          <w:lang w:val="en-GB"/>
        </w:rPr>
      </w:pPr>
      <w:r w:rsidRPr="008A203B">
        <w:rPr>
          <w:rFonts w:ascii="Times New Roman" w:hAnsi="Times New Roman" w:cs="Times New Roman" w:hint="eastAsia"/>
          <w:color w:val="000000" w:themeColor="text1"/>
          <w:sz w:val="24"/>
          <w:szCs w:val="24"/>
        </w:rPr>
        <w:t>With</w:t>
      </w:r>
      <w:r w:rsidRPr="008A203B">
        <w:rPr>
          <w:rFonts w:ascii="Times New Roman" w:hAnsi="Times New Roman" w:cs="Times New Roman"/>
          <w:color w:val="000000" w:themeColor="text1"/>
          <w:sz w:val="24"/>
          <w:szCs w:val="24"/>
        </w:rPr>
        <w:t xml:space="preserve"> the </w:t>
      </w:r>
      <w:r w:rsidR="00FC0737" w:rsidRPr="008A203B">
        <w:rPr>
          <w:rFonts w:ascii="Times New Roman" w:hAnsi="Times New Roman" w:cs="Times New Roman"/>
          <w:color w:val="000000" w:themeColor="text1"/>
          <w:sz w:val="24"/>
          <w:szCs w:val="24"/>
        </w:rPr>
        <w:t>rapid</w:t>
      </w:r>
      <w:r w:rsidRPr="008A203B">
        <w:rPr>
          <w:rFonts w:ascii="Times New Roman" w:hAnsi="Times New Roman" w:cs="Times New Roman"/>
          <w:color w:val="000000" w:themeColor="text1"/>
          <w:sz w:val="24"/>
          <w:szCs w:val="24"/>
        </w:rPr>
        <w:t xml:space="preserve"> development of organic photovoltaic</w:t>
      </w:r>
      <w:r w:rsidR="004978B0" w:rsidRPr="008A203B">
        <w:rPr>
          <w:rFonts w:ascii="Times New Roman" w:hAnsi="Times New Roman" w:cs="Times New Roman"/>
          <w:color w:val="000000" w:themeColor="text1"/>
          <w:sz w:val="24"/>
          <w:szCs w:val="24"/>
        </w:rPr>
        <w:t>s</w:t>
      </w:r>
      <w:r w:rsidRPr="008A203B">
        <w:rPr>
          <w:rFonts w:ascii="Times New Roman" w:hAnsi="Times New Roman" w:cs="Times New Roman"/>
          <w:color w:val="000000" w:themeColor="text1"/>
          <w:sz w:val="24"/>
          <w:szCs w:val="24"/>
        </w:rPr>
        <w:t xml:space="preserve">, </w:t>
      </w:r>
      <w:r w:rsidR="002C485B" w:rsidRPr="008A203B">
        <w:rPr>
          <w:rFonts w:ascii="Times New Roman" w:hAnsi="Times New Roman" w:cs="Times New Roman"/>
          <w:color w:val="000000" w:themeColor="text1"/>
          <w:sz w:val="24"/>
          <w:szCs w:val="24"/>
        </w:rPr>
        <w:t>device stability ha</w:t>
      </w:r>
      <w:r w:rsidR="004259EB" w:rsidRPr="008A203B">
        <w:rPr>
          <w:rFonts w:ascii="Times New Roman" w:hAnsi="Times New Roman" w:cs="Times New Roman"/>
          <w:color w:val="000000" w:themeColor="text1"/>
          <w:sz w:val="24"/>
          <w:szCs w:val="24"/>
        </w:rPr>
        <w:t>s</w:t>
      </w:r>
      <w:r w:rsidR="002C485B" w:rsidRPr="008A203B">
        <w:rPr>
          <w:rFonts w:ascii="Times New Roman" w:hAnsi="Times New Roman" w:cs="Times New Roman"/>
          <w:color w:val="000000" w:themeColor="text1"/>
          <w:sz w:val="24"/>
          <w:szCs w:val="24"/>
        </w:rPr>
        <w:t xml:space="preserve"> bec</w:t>
      </w:r>
      <w:r w:rsidR="004259EB" w:rsidRPr="008A203B">
        <w:rPr>
          <w:rFonts w:ascii="Times New Roman" w:hAnsi="Times New Roman" w:cs="Times New Roman"/>
          <w:color w:val="000000" w:themeColor="text1"/>
          <w:sz w:val="24"/>
          <w:szCs w:val="24"/>
        </w:rPr>
        <w:t>o</w:t>
      </w:r>
      <w:r w:rsidR="002C485B" w:rsidRPr="008A203B">
        <w:rPr>
          <w:rFonts w:ascii="Times New Roman" w:hAnsi="Times New Roman" w:cs="Times New Roman"/>
          <w:color w:val="000000" w:themeColor="text1"/>
          <w:sz w:val="24"/>
          <w:szCs w:val="24"/>
        </w:rPr>
        <w:t>me</w:t>
      </w:r>
      <w:r w:rsidR="004259EB" w:rsidRPr="008A203B">
        <w:rPr>
          <w:rFonts w:ascii="Times New Roman" w:hAnsi="Times New Roman" w:cs="Times New Roman"/>
          <w:color w:val="000000" w:themeColor="text1"/>
          <w:sz w:val="24"/>
          <w:szCs w:val="24"/>
        </w:rPr>
        <w:t xml:space="preserve"> </w:t>
      </w:r>
      <w:r w:rsidR="00FC0737" w:rsidRPr="008A203B">
        <w:rPr>
          <w:rFonts w:ascii="Times New Roman" w:hAnsi="Times New Roman" w:cs="Times New Roman"/>
          <w:color w:val="000000" w:themeColor="text1"/>
          <w:sz w:val="24"/>
          <w:szCs w:val="24"/>
          <w:lang w:val="en-GB"/>
        </w:rPr>
        <w:t>a crucial</w:t>
      </w:r>
      <w:r w:rsidR="00F40E65" w:rsidRPr="008A203B">
        <w:rPr>
          <w:rFonts w:ascii="Times New Roman" w:hAnsi="Times New Roman" w:cs="Times New Roman"/>
          <w:color w:val="000000" w:themeColor="text1"/>
          <w:sz w:val="24"/>
          <w:szCs w:val="24"/>
        </w:rPr>
        <w:t xml:space="preserve"> obstacle hindering</w:t>
      </w:r>
      <w:r w:rsidR="00FC0737" w:rsidRPr="008A203B">
        <w:rPr>
          <w:rFonts w:ascii="Times New Roman" w:hAnsi="Times New Roman" w:cs="Times New Roman"/>
          <w:color w:val="000000" w:themeColor="text1"/>
          <w:sz w:val="24"/>
          <w:szCs w:val="24"/>
          <w:lang w:val="en-GB"/>
        </w:rPr>
        <w:t xml:space="preserve"> their transition from laboratory to industrial applications. However, it remains </w:t>
      </w:r>
      <w:r w:rsidR="004978B0" w:rsidRPr="008A203B">
        <w:rPr>
          <w:rFonts w:ascii="Times New Roman" w:hAnsi="Times New Roman" w:cs="Times New Roman"/>
          <w:color w:val="000000" w:themeColor="text1"/>
          <w:sz w:val="24"/>
          <w:szCs w:val="24"/>
          <w:lang w:val="en-GB"/>
        </w:rPr>
        <w:t xml:space="preserve">still </w:t>
      </w:r>
      <w:r w:rsidR="00FC0737" w:rsidRPr="008A203B">
        <w:rPr>
          <w:rFonts w:ascii="Times New Roman" w:hAnsi="Times New Roman" w:cs="Times New Roman"/>
          <w:color w:val="000000" w:themeColor="text1"/>
          <w:sz w:val="24"/>
          <w:szCs w:val="24"/>
          <w:lang w:val="en-GB"/>
        </w:rPr>
        <w:t>unclear how light differs from heat in driving trap formation and leads to device degradation. On the basis of the PTzBI-</w:t>
      </w:r>
      <w:proofErr w:type="gramStart"/>
      <w:r w:rsidR="00FC0737" w:rsidRPr="008A203B">
        <w:rPr>
          <w:rFonts w:ascii="Times New Roman" w:hAnsi="Times New Roman" w:cs="Times New Roman"/>
          <w:color w:val="000000" w:themeColor="text1"/>
          <w:sz w:val="24"/>
          <w:szCs w:val="24"/>
          <w:lang w:val="en-GB"/>
        </w:rPr>
        <w:t>dF:Y</w:t>
      </w:r>
      <w:proofErr w:type="gramEnd"/>
      <w:r w:rsidR="00FC0737" w:rsidRPr="008A203B">
        <w:rPr>
          <w:rFonts w:ascii="Times New Roman" w:hAnsi="Times New Roman" w:cs="Times New Roman"/>
          <w:color w:val="000000" w:themeColor="text1"/>
          <w:sz w:val="24"/>
          <w:szCs w:val="24"/>
          <w:lang w:val="en-GB"/>
        </w:rPr>
        <w:t xml:space="preserve">6-BO system, </w:t>
      </w:r>
      <w:r w:rsidR="00261550" w:rsidRPr="008A203B">
        <w:rPr>
          <w:rFonts w:ascii="Times New Roman" w:hAnsi="Times New Roman" w:cs="Times New Roman"/>
          <w:color w:val="000000" w:themeColor="text1"/>
          <w:sz w:val="24"/>
          <w:szCs w:val="24"/>
          <w:lang w:val="en-GB"/>
        </w:rPr>
        <w:t>it is observed that the post-thermal annealing on these high-performance organic solar cells can partially recover the light-induced burn-in loss</w:t>
      </w:r>
      <w:r w:rsidR="004978B0" w:rsidRPr="008A203B">
        <w:rPr>
          <w:rFonts w:ascii="Times New Roman" w:hAnsi="Times New Roman" w:cs="Times New Roman"/>
          <w:color w:val="000000" w:themeColor="text1"/>
          <w:sz w:val="24"/>
          <w:szCs w:val="24"/>
          <w:lang w:val="en-GB"/>
        </w:rPr>
        <w:t>es</w:t>
      </w:r>
      <w:r w:rsidR="00261550" w:rsidRPr="008A203B">
        <w:rPr>
          <w:rFonts w:ascii="Times New Roman" w:hAnsi="Times New Roman" w:cs="Times New Roman"/>
          <w:color w:val="000000" w:themeColor="text1"/>
          <w:sz w:val="24"/>
          <w:szCs w:val="24"/>
          <w:lang w:val="en-GB"/>
        </w:rPr>
        <w:t xml:space="preserve">. </w:t>
      </w:r>
      <w:r w:rsidR="00610B9C" w:rsidRPr="008A203B">
        <w:rPr>
          <w:rFonts w:ascii="Times New Roman" w:hAnsi="Times New Roman" w:cs="Times New Roman"/>
          <w:color w:val="000000" w:themeColor="text1"/>
          <w:sz w:val="24"/>
          <w:szCs w:val="24"/>
          <w:lang w:val="en-GB"/>
        </w:rPr>
        <w:t>The recovery process</w:t>
      </w:r>
      <w:r w:rsidR="00FC0737" w:rsidRPr="008A203B">
        <w:rPr>
          <w:rFonts w:ascii="Times New Roman" w:hAnsi="Times New Roman" w:cs="Times New Roman"/>
          <w:color w:val="000000" w:themeColor="text1"/>
          <w:sz w:val="24"/>
          <w:szCs w:val="24"/>
          <w:lang w:val="en-GB"/>
        </w:rPr>
        <w:t xml:space="preserve"> </w:t>
      </w:r>
      <w:r w:rsidR="004978B0" w:rsidRPr="008A203B">
        <w:rPr>
          <w:rFonts w:ascii="Times New Roman" w:hAnsi="Times New Roman" w:cs="Times New Roman"/>
          <w:color w:val="000000" w:themeColor="text1"/>
          <w:sz w:val="24"/>
          <w:szCs w:val="24"/>
          <w:lang w:val="en-GB"/>
        </w:rPr>
        <w:t xml:space="preserve">is found to be </w:t>
      </w:r>
      <w:r w:rsidR="00FC0737" w:rsidRPr="008A203B">
        <w:rPr>
          <w:rFonts w:ascii="Times New Roman" w:hAnsi="Times New Roman" w:cs="Times New Roman"/>
          <w:color w:val="000000" w:themeColor="text1"/>
          <w:sz w:val="24"/>
          <w:szCs w:val="24"/>
          <w:lang w:val="en-GB"/>
        </w:rPr>
        <w:t xml:space="preserve">correlated with a reversible charge extraction ability, </w:t>
      </w:r>
      <w:r w:rsidR="008F20D9" w:rsidRPr="008A203B">
        <w:rPr>
          <w:rFonts w:ascii="Times New Roman" w:hAnsi="Times New Roman" w:cs="Times New Roman"/>
          <w:color w:val="000000" w:themeColor="text1"/>
          <w:sz w:val="24"/>
          <w:szCs w:val="24"/>
          <w:lang w:val="en-GB"/>
        </w:rPr>
        <w:t xml:space="preserve">reversible </w:t>
      </w:r>
      <w:r w:rsidR="00FC0737" w:rsidRPr="008A203B">
        <w:rPr>
          <w:rFonts w:ascii="Times New Roman" w:hAnsi="Times New Roman" w:cs="Times New Roman"/>
          <w:color w:val="000000" w:themeColor="text1"/>
          <w:sz w:val="24"/>
          <w:szCs w:val="24"/>
          <w:lang w:val="en-GB"/>
        </w:rPr>
        <w:t xml:space="preserve">trap density of state, local charge carrier density and charge accumulation. </w:t>
      </w:r>
      <w:r w:rsidR="009469E3" w:rsidRPr="008A203B">
        <w:rPr>
          <w:rFonts w:ascii="Times New Roman" w:hAnsi="Times New Roman" w:cs="Times New Roman"/>
          <w:color w:val="000000" w:themeColor="text1"/>
          <w:sz w:val="24"/>
          <w:szCs w:val="24"/>
          <w:lang w:val="en-GB"/>
        </w:rPr>
        <w:t xml:space="preserve">We propose </w:t>
      </w:r>
      <w:r w:rsidR="004978B0" w:rsidRPr="008A203B">
        <w:rPr>
          <w:rFonts w:ascii="Times New Roman" w:hAnsi="Times New Roman" w:cs="Times New Roman"/>
          <w:color w:val="000000" w:themeColor="text1"/>
          <w:sz w:val="24"/>
          <w:szCs w:val="24"/>
          <w:lang w:val="en-GB"/>
        </w:rPr>
        <w:t xml:space="preserve">in this work </w:t>
      </w:r>
      <w:r w:rsidR="009469E3" w:rsidRPr="008A203B">
        <w:rPr>
          <w:rFonts w:ascii="Times New Roman" w:hAnsi="Times New Roman" w:cs="Times New Roman"/>
          <w:color w:val="000000" w:themeColor="text1"/>
          <w:sz w:val="24"/>
          <w:szCs w:val="24"/>
          <w:lang w:val="en-GB"/>
        </w:rPr>
        <w:t>an innovative mechanism for light degradation in organic photovoltaic devices, which is triggered by the presence of light-induced long-persistent radicals.</w:t>
      </w:r>
      <w:r w:rsidR="009469E3" w:rsidRPr="008A203B">
        <w:rPr>
          <w:color w:val="000000" w:themeColor="text1"/>
          <w:lang w:val="en-GB"/>
        </w:rPr>
        <w:t xml:space="preserve"> </w:t>
      </w:r>
      <w:r w:rsidR="00FC0737" w:rsidRPr="008A203B">
        <w:rPr>
          <w:rFonts w:ascii="Times New Roman" w:hAnsi="Times New Roman" w:cs="Times New Roman"/>
          <w:color w:val="000000" w:themeColor="text1"/>
          <w:sz w:val="24"/>
          <w:szCs w:val="24"/>
          <w:lang w:val="en-GB"/>
        </w:rPr>
        <w:t xml:space="preserve">The findings offer deep insights into light degradation </w:t>
      </w:r>
      <w:r w:rsidR="00610B9C" w:rsidRPr="008A203B">
        <w:rPr>
          <w:rFonts w:ascii="Times New Roman" w:hAnsi="Times New Roman" w:cs="Times New Roman"/>
          <w:color w:val="000000" w:themeColor="text1"/>
          <w:sz w:val="24"/>
          <w:szCs w:val="24"/>
          <w:lang w:val="en-GB"/>
        </w:rPr>
        <w:t>of</w:t>
      </w:r>
      <w:r w:rsidR="00FC0737" w:rsidRPr="008A203B">
        <w:rPr>
          <w:rFonts w:ascii="Times New Roman" w:hAnsi="Times New Roman" w:cs="Times New Roman"/>
          <w:color w:val="000000" w:themeColor="text1"/>
          <w:sz w:val="24"/>
          <w:szCs w:val="24"/>
          <w:lang w:val="en-GB"/>
        </w:rPr>
        <w:t xml:space="preserve"> organic photovoltaics and a new perspective for improving device stability </w:t>
      </w:r>
      <w:r w:rsidR="003326E2" w:rsidRPr="008A203B">
        <w:rPr>
          <w:rFonts w:ascii="Times New Roman" w:hAnsi="Times New Roman" w:cs="Times New Roman"/>
          <w:color w:val="000000" w:themeColor="text1"/>
          <w:sz w:val="24"/>
          <w:szCs w:val="24"/>
          <w:lang w:val="en-GB"/>
        </w:rPr>
        <w:t>under</w:t>
      </w:r>
      <w:r w:rsidR="00FC0737" w:rsidRPr="008A203B">
        <w:rPr>
          <w:rFonts w:ascii="Times New Roman" w:hAnsi="Times New Roman" w:cs="Times New Roman"/>
          <w:color w:val="000000" w:themeColor="text1"/>
          <w:sz w:val="24"/>
          <w:szCs w:val="24"/>
          <w:lang w:val="en-GB"/>
        </w:rPr>
        <w:t xml:space="preserve"> long-term operation.</w:t>
      </w:r>
      <w:r w:rsidR="009469E3" w:rsidRPr="008A203B">
        <w:rPr>
          <w:rFonts w:ascii="Times New Roman" w:hAnsi="Times New Roman" w:cs="Times New Roman"/>
          <w:color w:val="000000" w:themeColor="text1"/>
          <w:sz w:val="24"/>
          <w:szCs w:val="24"/>
          <w:lang w:val="en-GB"/>
        </w:rPr>
        <w:t xml:space="preserve"> </w:t>
      </w:r>
    </w:p>
    <w:p w14:paraId="091A3E44" w14:textId="77777777" w:rsidR="002D5CF6" w:rsidRPr="008A203B" w:rsidRDefault="002D5CF6" w:rsidP="00094003">
      <w:pPr>
        <w:pStyle w:val="a0"/>
        <w:spacing w:line="480" w:lineRule="auto"/>
        <w:rPr>
          <w:color w:val="000000" w:themeColor="text1"/>
        </w:rPr>
      </w:pPr>
    </w:p>
    <w:p w14:paraId="15FF8B9C" w14:textId="03A614EC" w:rsidR="00046694" w:rsidRPr="008A203B" w:rsidRDefault="00046694" w:rsidP="00046694">
      <w:pPr>
        <w:pStyle w:val="1"/>
        <w:rPr>
          <w:color w:val="000000" w:themeColor="text1"/>
        </w:rPr>
      </w:pPr>
      <w:r w:rsidRPr="008A203B">
        <w:rPr>
          <w:rFonts w:hint="eastAsia"/>
          <w:color w:val="000000" w:themeColor="text1"/>
        </w:rPr>
        <w:t>B</w:t>
      </w:r>
      <w:r w:rsidRPr="008A203B">
        <w:rPr>
          <w:color w:val="000000" w:themeColor="text1"/>
        </w:rPr>
        <w:t>roader context</w:t>
      </w:r>
    </w:p>
    <w:p w14:paraId="43F35217" w14:textId="7C92DDE0" w:rsidR="0063456F" w:rsidRPr="008A203B" w:rsidRDefault="0063456F" w:rsidP="00094003">
      <w:pPr>
        <w:pStyle w:val="a0"/>
        <w:spacing w:line="480" w:lineRule="auto"/>
        <w:rPr>
          <w:color w:val="000000" w:themeColor="text1"/>
        </w:rPr>
      </w:pPr>
      <w:r w:rsidRPr="008A203B">
        <w:rPr>
          <w:rFonts w:ascii="Times New Roman" w:hAnsi="Times New Roman" w:cs="Times New Roman" w:hint="cs"/>
          <w:color w:val="000000" w:themeColor="text1"/>
          <w:sz w:val="24"/>
          <w:szCs w:val="24"/>
        </w:rPr>
        <w:t xml:space="preserve"> </w:t>
      </w:r>
      <w:r w:rsidRPr="008A203B">
        <w:rPr>
          <w:rFonts w:ascii="Times New Roman" w:hAnsi="Times New Roman" w:cs="Times New Roman"/>
          <w:color w:val="000000" w:themeColor="text1"/>
          <w:sz w:val="24"/>
          <w:szCs w:val="24"/>
        </w:rPr>
        <w:t xml:space="preserve">   </w:t>
      </w:r>
      <w:r w:rsidR="00A313D0" w:rsidRPr="008A203B">
        <w:rPr>
          <w:rFonts w:ascii="Times New Roman" w:hAnsi="Times New Roman" w:cs="Times New Roman"/>
          <w:color w:val="000000" w:themeColor="text1"/>
          <w:sz w:val="24"/>
          <w:szCs w:val="24"/>
        </w:rPr>
        <w:t>The l</w:t>
      </w:r>
      <w:r w:rsidR="00E06E70" w:rsidRPr="008A203B">
        <w:rPr>
          <w:rFonts w:ascii="Times New Roman" w:hAnsi="Times New Roman" w:cs="Times New Roman"/>
          <w:color w:val="000000" w:themeColor="text1"/>
          <w:sz w:val="24"/>
          <w:szCs w:val="24"/>
        </w:rPr>
        <w:t>ongevity of o</w:t>
      </w:r>
      <w:r w:rsidR="00F1494E" w:rsidRPr="008A203B">
        <w:rPr>
          <w:rFonts w:ascii="Times New Roman" w:hAnsi="Times New Roman" w:cs="Times New Roman" w:hint="eastAsia"/>
          <w:color w:val="000000" w:themeColor="text1"/>
          <w:sz w:val="24"/>
          <w:szCs w:val="24"/>
        </w:rPr>
        <w:t>r</w:t>
      </w:r>
      <w:r w:rsidR="00F1494E" w:rsidRPr="008A203B">
        <w:rPr>
          <w:rFonts w:ascii="Times New Roman" w:hAnsi="Times New Roman" w:cs="Times New Roman"/>
          <w:color w:val="000000" w:themeColor="text1"/>
          <w:sz w:val="24"/>
          <w:szCs w:val="24"/>
        </w:rPr>
        <w:t>ganic photovoltaic</w:t>
      </w:r>
      <w:r w:rsidR="008A470A" w:rsidRPr="008A203B">
        <w:rPr>
          <w:rFonts w:ascii="Times New Roman" w:hAnsi="Times New Roman" w:cs="Times New Roman"/>
          <w:color w:val="000000" w:themeColor="text1"/>
          <w:sz w:val="24"/>
          <w:szCs w:val="24"/>
        </w:rPr>
        <w:t xml:space="preserve"> (OPV)</w:t>
      </w:r>
      <w:r w:rsidR="00F1494E" w:rsidRPr="008A203B">
        <w:rPr>
          <w:rFonts w:ascii="Times New Roman" w:hAnsi="Times New Roman" w:cs="Times New Roman"/>
          <w:color w:val="000000" w:themeColor="text1"/>
          <w:sz w:val="24"/>
          <w:szCs w:val="24"/>
        </w:rPr>
        <w:t xml:space="preserve"> device</w:t>
      </w:r>
      <w:r w:rsidR="00E06E70" w:rsidRPr="008A203B">
        <w:rPr>
          <w:rFonts w:ascii="Times New Roman" w:hAnsi="Times New Roman" w:cs="Times New Roman"/>
          <w:color w:val="000000" w:themeColor="text1"/>
          <w:sz w:val="24"/>
          <w:szCs w:val="24"/>
        </w:rPr>
        <w:t>s</w:t>
      </w:r>
      <w:r w:rsidR="00F1494E" w:rsidRPr="008A203B">
        <w:rPr>
          <w:rFonts w:ascii="Times New Roman" w:hAnsi="Times New Roman" w:cs="Times New Roman"/>
          <w:color w:val="000000" w:themeColor="text1"/>
          <w:sz w:val="24"/>
          <w:szCs w:val="24"/>
        </w:rPr>
        <w:t xml:space="preserve">, </w:t>
      </w:r>
      <w:r w:rsidR="009A1876" w:rsidRPr="008A203B">
        <w:rPr>
          <w:rFonts w:ascii="Times New Roman" w:hAnsi="Times New Roman" w:cs="Times New Roman"/>
          <w:color w:val="000000" w:themeColor="text1"/>
          <w:sz w:val="24"/>
          <w:szCs w:val="24"/>
        </w:rPr>
        <w:t xml:space="preserve">consisting of burn-in loss and long-term stability, </w:t>
      </w:r>
      <w:r w:rsidR="00A313D0" w:rsidRPr="008A203B">
        <w:rPr>
          <w:rFonts w:ascii="Times New Roman" w:hAnsi="Times New Roman" w:cs="Times New Roman" w:hint="eastAsia"/>
          <w:color w:val="000000" w:themeColor="text1"/>
          <w:sz w:val="24"/>
          <w:szCs w:val="24"/>
        </w:rPr>
        <w:t>is</w:t>
      </w:r>
      <w:r w:rsidR="00A313D0" w:rsidRPr="008A203B">
        <w:rPr>
          <w:rFonts w:ascii="Times New Roman" w:hAnsi="Times New Roman" w:cs="Times New Roman"/>
          <w:color w:val="000000" w:themeColor="text1"/>
          <w:sz w:val="24"/>
          <w:szCs w:val="24"/>
        </w:rPr>
        <w:t xml:space="preserve"> </w:t>
      </w:r>
      <w:r w:rsidR="009A1876" w:rsidRPr="008A203B">
        <w:rPr>
          <w:rFonts w:ascii="Times New Roman" w:hAnsi="Times New Roman" w:cs="Times New Roman"/>
          <w:color w:val="000000" w:themeColor="text1"/>
          <w:sz w:val="24"/>
          <w:szCs w:val="24"/>
        </w:rPr>
        <w:t xml:space="preserve">highly correlated with </w:t>
      </w:r>
      <w:r w:rsidR="00E06E70" w:rsidRPr="008A203B">
        <w:rPr>
          <w:rFonts w:ascii="Times New Roman" w:hAnsi="Times New Roman" w:cs="Times New Roman"/>
          <w:color w:val="000000" w:themeColor="text1"/>
          <w:sz w:val="24"/>
          <w:szCs w:val="24"/>
        </w:rPr>
        <w:t xml:space="preserve">the nature of employed </w:t>
      </w:r>
      <w:r w:rsidR="009A1876" w:rsidRPr="008A203B">
        <w:rPr>
          <w:rFonts w:ascii="Times New Roman" w:hAnsi="Times New Roman" w:cs="Times New Roman"/>
          <w:color w:val="000000" w:themeColor="text1"/>
          <w:sz w:val="24"/>
          <w:szCs w:val="24"/>
        </w:rPr>
        <w:t>material</w:t>
      </w:r>
      <w:r w:rsidR="00E06E70" w:rsidRPr="008A203B">
        <w:rPr>
          <w:rFonts w:ascii="Times New Roman" w:hAnsi="Times New Roman" w:cs="Times New Roman"/>
          <w:color w:val="000000" w:themeColor="text1"/>
          <w:sz w:val="24"/>
          <w:szCs w:val="24"/>
        </w:rPr>
        <w:t>s</w:t>
      </w:r>
      <w:r w:rsidR="009A1876" w:rsidRPr="008A203B">
        <w:rPr>
          <w:rFonts w:ascii="Times New Roman" w:hAnsi="Times New Roman" w:cs="Times New Roman"/>
          <w:color w:val="000000" w:themeColor="text1"/>
          <w:sz w:val="24"/>
          <w:szCs w:val="24"/>
        </w:rPr>
        <w:t xml:space="preserve"> and external factors. </w:t>
      </w:r>
      <w:r w:rsidR="008A470A" w:rsidRPr="008A203B">
        <w:rPr>
          <w:rFonts w:ascii="Times New Roman" w:hAnsi="Times New Roman" w:cs="Times New Roman"/>
          <w:color w:val="000000" w:themeColor="text1"/>
          <w:sz w:val="24"/>
          <w:szCs w:val="24"/>
        </w:rPr>
        <w:t>Previous studies have reported the existence of long-persistent radicals in organic photoactive materials</w:t>
      </w:r>
      <w:r w:rsidR="00701510" w:rsidRPr="008A203B">
        <w:rPr>
          <w:rFonts w:ascii="Times New Roman" w:hAnsi="Times New Roman" w:cs="Times New Roman"/>
          <w:color w:val="000000" w:themeColor="text1"/>
          <w:sz w:val="24"/>
          <w:szCs w:val="24"/>
        </w:rPr>
        <w:t>. However, there is a lack of</w:t>
      </w:r>
      <w:r w:rsidR="008A470A" w:rsidRPr="008A203B">
        <w:rPr>
          <w:rFonts w:ascii="Times New Roman" w:hAnsi="Times New Roman" w:cs="Times New Roman"/>
          <w:color w:val="000000" w:themeColor="text1"/>
          <w:sz w:val="24"/>
          <w:szCs w:val="24"/>
        </w:rPr>
        <w:t xml:space="preserve"> systematic investigation </w:t>
      </w:r>
      <w:r w:rsidR="003F1E3A" w:rsidRPr="008A203B">
        <w:rPr>
          <w:rFonts w:ascii="Times New Roman" w:hAnsi="Times New Roman" w:cs="Times New Roman"/>
          <w:color w:val="000000" w:themeColor="text1"/>
          <w:sz w:val="24"/>
          <w:szCs w:val="24"/>
        </w:rPr>
        <w:t xml:space="preserve">regarding the impact </w:t>
      </w:r>
      <w:r w:rsidR="008A470A" w:rsidRPr="008A203B">
        <w:rPr>
          <w:rFonts w:ascii="Times New Roman" w:hAnsi="Times New Roman" w:cs="Times New Roman"/>
          <w:color w:val="000000" w:themeColor="text1"/>
          <w:sz w:val="24"/>
          <w:szCs w:val="24"/>
        </w:rPr>
        <w:t>of th</w:t>
      </w:r>
      <w:r w:rsidR="003F1E3A" w:rsidRPr="008A203B">
        <w:rPr>
          <w:rFonts w:ascii="Times New Roman" w:hAnsi="Times New Roman" w:cs="Times New Roman"/>
          <w:color w:val="000000" w:themeColor="text1"/>
          <w:sz w:val="24"/>
          <w:szCs w:val="24"/>
        </w:rPr>
        <w:t>e</w:t>
      </w:r>
      <w:r w:rsidR="008A470A" w:rsidRPr="008A203B">
        <w:rPr>
          <w:rFonts w:ascii="Times New Roman" w:hAnsi="Times New Roman" w:cs="Times New Roman"/>
          <w:color w:val="000000" w:themeColor="text1"/>
          <w:sz w:val="24"/>
          <w:szCs w:val="24"/>
        </w:rPr>
        <w:t xml:space="preserve">se radicals </w:t>
      </w:r>
      <w:r w:rsidR="003F1E3A" w:rsidRPr="008A203B">
        <w:rPr>
          <w:rFonts w:ascii="Times New Roman" w:hAnsi="Times New Roman" w:cs="Times New Roman"/>
          <w:color w:val="000000" w:themeColor="text1"/>
          <w:sz w:val="24"/>
          <w:szCs w:val="24"/>
        </w:rPr>
        <w:t>on</w:t>
      </w:r>
      <w:r w:rsidR="008A470A" w:rsidRPr="008A203B">
        <w:rPr>
          <w:rFonts w:ascii="Times New Roman" w:hAnsi="Times New Roman" w:cs="Times New Roman"/>
          <w:color w:val="000000" w:themeColor="text1"/>
          <w:sz w:val="24"/>
          <w:szCs w:val="24"/>
        </w:rPr>
        <w:t xml:space="preserve"> OPV device performance and </w:t>
      </w:r>
      <w:r w:rsidR="007E7A3E" w:rsidRPr="008A203B">
        <w:rPr>
          <w:rFonts w:ascii="Times New Roman" w:hAnsi="Times New Roman" w:cs="Times New Roman"/>
          <w:color w:val="000000" w:themeColor="text1"/>
          <w:sz w:val="24"/>
          <w:szCs w:val="24"/>
        </w:rPr>
        <w:t xml:space="preserve">operational </w:t>
      </w:r>
      <w:r w:rsidR="008A470A" w:rsidRPr="008A203B">
        <w:rPr>
          <w:rFonts w:ascii="Times New Roman" w:hAnsi="Times New Roman" w:cs="Times New Roman"/>
          <w:color w:val="000000" w:themeColor="text1"/>
          <w:sz w:val="24"/>
          <w:szCs w:val="24"/>
        </w:rPr>
        <w:t xml:space="preserve">stability. </w:t>
      </w:r>
      <w:r w:rsidR="00701510" w:rsidRPr="008A203B">
        <w:rPr>
          <w:rFonts w:ascii="Times New Roman" w:hAnsi="Times New Roman" w:cs="Times New Roman"/>
          <w:color w:val="000000" w:themeColor="text1"/>
          <w:sz w:val="24"/>
          <w:szCs w:val="24"/>
        </w:rPr>
        <w:t xml:space="preserve">In this </w:t>
      </w:r>
      <w:r w:rsidR="00A313D0" w:rsidRPr="008A203B">
        <w:rPr>
          <w:rFonts w:ascii="Times New Roman" w:hAnsi="Times New Roman" w:cs="Times New Roman"/>
          <w:color w:val="000000" w:themeColor="text1"/>
          <w:sz w:val="24"/>
          <w:szCs w:val="24"/>
        </w:rPr>
        <w:t>work</w:t>
      </w:r>
      <w:r w:rsidR="00701510" w:rsidRPr="008A203B">
        <w:rPr>
          <w:rFonts w:ascii="Times New Roman" w:hAnsi="Times New Roman" w:cs="Times New Roman"/>
          <w:color w:val="000000" w:themeColor="text1"/>
          <w:sz w:val="24"/>
          <w:szCs w:val="24"/>
        </w:rPr>
        <w:t>,</w:t>
      </w:r>
      <w:r w:rsidR="009C5195" w:rsidRPr="008A203B">
        <w:rPr>
          <w:rFonts w:ascii="Times New Roman" w:hAnsi="Times New Roman" w:cs="Times New Roman"/>
          <w:color w:val="000000" w:themeColor="text1"/>
          <w:sz w:val="24"/>
          <w:szCs w:val="24"/>
        </w:rPr>
        <w:t xml:space="preserve"> </w:t>
      </w:r>
      <w:r w:rsidR="00DD655C" w:rsidRPr="008A203B">
        <w:rPr>
          <w:rFonts w:ascii="Times New Roman" w:hAnsi="Times New Roman" w:cs="Times New Roman"/>
          <w:color w:val="000000" w:themeColor="text1"/>
          <w:sz w:val="24"/>
          <w:szCs w:val="24"/>
        </w:rPr>
        <w:t xml:space="preserve">a correlation between the presence of long-persistent radicals in the non-fullerene </w:t>
      </w:r>
      <w:r w:rsidR="00A313D0" w:rsidRPr="008A203B">
        <w:rPr>
          <w:rFonts w:ascii="Times New Roman" w:hAnsi="Times New Roman" w:cs="Times New Roman"/>
          <w:color w:val="000000" w:themeColor="text1"/>
          <w:sz w:val="24"/>
          <w:szCs w:val="24"/>
        </w:rPr>
        <w:t xml:space="preserve">photovoltaic material </w:t>
      </w:r>
      <w:r w:rsidR="00DD655C" w:rsidRPr="008A203B">
        <w:rPr>
          <w:rFonts w:ascii="Times New Roman" w:hAnsi="Times New Roman" w:cs="Times New Roman"/>
          <w:color w:val="000000" w:themeColor="text1"/>
          <w:sz w:val="24"/>
          <w:szCs w:val="24"/>
        </w:rPr>
        <w:t>system</w:t>
      </w:r>
      <w:r w:rsidR="00A313D0" w:rsidRPr="008A203B">
        <w:rPr>
          <w:rFonts w:ascii="Times New Roman" w:hAnsi="Times New Roman" w:cs="Times New Roman"/>
          <w:color w:val="000000" w:themeColor="text1"/>
          <w:sz w:val="24"/>
          <w:szCs w:val="24"/>
        </w:rPr>
        <w:t>s</w:t>
      </w:r>
      <w:r w:rsidR="00DD655C" w:rsidRPr="008A203B">
        <w:rPr>
          <w:rFonts w:ascii="Times New Roman" w:hAnsi="Times New Roman" w:cs="Times New Roman"/>
          <w:color w:val="000000" w:themeColor="text1"/>
          <w:sz w:val="24"/>
          <w:szCs w:val="24"/>
        </w:rPr>
        <w:t xml:space="preserve"> and the light-induced </w:t>
      </w:r>
      <w:r w:rsidR="00276880" w:rsidRPr="008A203B">
        <w:rPr>
          <w:rFonts w:ascii="Times New Roman" w:hAnsi="Times New Roman" w:cs="Times New Roman"/>
          <w:color w:val="000000" w:themeColor="text1"/>
          <w:sz w:val="24"/>
          <w:szCs w:val="24"/>
        </w:rPr>
        <w:t>burn-in loss</w:t>
      </w:r>
      <w:r w:rsidR="00DD655C" w:rsidRPr="008A203B">
        <w:rPr>
          <w:rFonts w:ascii="Times New Roman" w:hAnsi="Times New Roman" w:cs="Times New Roman"/>
          <w:color w:val="000000" w:themeColor="text1"/>
          <w:sz w:val="24"/>
          <w:szCs w:val="24"/>
        </w:rPr>
        <w:t xml:space="preserve"> </w:t>
      </w:r>
      <w:r w:rsidR="00A313D0" w:rsidRPr="008A203B">
        <w:rPr>
          <w:rFonts w:ascii="Times New Roman" w:hAnsi="Times New Roman" w:cs="Times New Roman"/>
          <w:color w:val="000000" w:themeColor="text1"/>
          <w:sz w:val="24"/>
          <w:szCs w:val="24"/>
        </w:rPr>
        <w:t xml:space="preserve">is </w:t>
      </w:r>
      <w:r w:rsidR="00DD655C" w:rsidRPr="008A203B">
        <w:rPr>
          <w:rFonts w:ascii="Times New Roman" w:hAnsi="Times New Roman" w:cs="Times New Roman"/>
          <w:color w:val="000000" w:themeColor="text1"/>
          <w:sz w:val="24"/>
          <w:szCs w:val="24"/>
        </w:rPr>
        <w:t>established.</w:t>
      </w:r>
      <w:r w:rsidR="00585925" w:rsidRPr="008A203B">
        <w:rPr>
          <w:rFonts w:ascii="Times New Roman" w:hAnsi="Times New Roman" w:cs="Times New Roman"/>
          <w:color w:val="000000" w:themeColor="text1"/>
          <w:sz w:val="24"/>
          <w:szCs w:val="24"/>
        </w:rPr>
        <w:t xml:space="preserve"> Accordingly, we propose a novel light degradation mechanism </w:t>
      </w:r>
      <w:r w:rsidR="00A313D0" w:rsidRPr="008A203B">
        <w:rPr>
          <w:rFonts w:ascii="Times New Roman" w:hAnsi="Times New Roman" w:cs="Times New Roman"/>
          <w:color w:val="000000" w:themeColor="text1"/>
          <w:sz w:val="24"/>
          <w:szCs w:val="24"/>
        </w:rPr>
        <w:t xml:space="preserve">that is </w:t>
      </w:r>
      <w:r w:rsidR="00585925" w:rsidRPr="008A203B">
        <w:rPr>
          <w:rFonts w:ascii="Times New Roman" w:hAnsi="Times New Roman" w:cs="Times New Roman"/>
          <w:color w:val="000000" w:themeColor="text1"/>
          <w:sz w:val="24"/>
          <w:szCs w:val="24"/>
        </w:rPr>
        <w:t xml:space="preserve">related to </w:t>
      </w:r>
      <w:r w:rsidR="0047584F" w:rsidRPr="008A203B">
        <w:rPr>
          <w:rFonts w:ascii="Times New Roman" w:hAnsi="Times New Roman" w:cs="Times New Roman" w:hint="eastAsia"/>
          <w:color w:val="000000" w:themeColor="text1"/>
          <w:sz w:val="24"/>
          <w:szCs w:val="24"/>
        </w:rPr>
        <w:t>the</w:t>
      </w:r>
      <w:r w:rsidR="0047584F" w:rsidRPr="008A203B">
        <w:rPr>
          <w:rFonts w:ascii="Times New Roman" w:hAnsi="Times New Roman" w:cs="Times New Roman"/>
          <w:color w:val="000000" w:themeColor="text1"/>
          <w:sz w:val="24"/>
          <w:szCs w:val="24"/>
        </w:rPr>
        <w:t xml:space="preserve"> </w:t>
      </w:r>
      <w:r w:rsidR="00585925" w:rsidRPr="008A203B">
        <w:rPr>
          <w:rFonts w:ascii="Times New Roman" w:hAnsi="Times New Roman" w:cs="Times New Roman"/>
          <w:color w:val="000000" w:themeColor="text1"/>
          <w:sz w:val="24"/>
          <w:szCs w:val="24"/>
        </w:rPr>
        <w:t>existence of long-persistent radicals in the blend film,</w:t>
      </w:r>
      <w:r w:rsidR="00850922" w:rsidRPr="008A203B">
        <w:rPr>
          <w:rFonts w:ascii="Times New Roman" w:hAnsi="Times New Roman" w:cs="Times New Roman"/>
          <w:color w:val="000000" w:themeColor="text1"/>
          <w:sz w:val="24"/>
          <w:szCs w:val="24"/>
        </w:rPr>
        <w:t xml:space="preserve"> </w:t>
      </w:r>
      <w:r w:rsidR="00A313D0" w:rsidRPr="008A203B">
        <w:rPr>
          <w:rFonts w:ascii="Times New Roman" w:hAnsi="Times New Roman" w:cs="Times New Roman"/>
          <w:color w:val="000000" w:themeColor="text1"/>
          <w:sz w:val="24"/>
          <w:szCs w:val="24"/>
        </w:rPr>
        <w:t xml:space="preserve">which is </w:t>
      </w:r>
      <w:r w:rsidR="00585925" w:rsidRPr="008A203B">
        <w:rPr>
          <w:rFonts w:ascii="Times New Roman" w:hAnsi="Times New Roman" w:cs="Times New Roman"/>
          <w:color w:val="000000" w:themeColor="text1"/>
          <w:sz w:val="24"/>
          <w:szCs w:val="24"/>
        </w:rPr>
        <w:t>distinct from</w:t>
      </w:r>
      <w:r w:rsidR="00850922" w:rsidRPr="008A203B">
        <w:rPr>
          <w:rFonts w:ascii="Times New Roman" w:hAnsi="Times New Roman" w:cs="Times New Roman"/>
          <w:color w:val="000000" w:themeColor="text1"/>
          <w:sz w:val="24"/>
          <w:szCs w:val="24"/>
        </w:rPr>
        <w:t xml:space="preserve"> </w:t>
      </w:r>
      <w:r w:rsidR="0047584F" w:rsidRPr="008A203B">
        <w:rPr>
          <w:rFonts w:ascii="Times New Roman" w:hAnsi="Times New Roman" w:cs="Times New Roman"/>
          <w:color w:val="000000" w:themeColor="text1"/>
          <w:sz w:val="24"/>
          <w:szCs w:val="24"/>
        </w:rPr>
        <w:t xml:space="preserve">the degradation mechanisms induced by </w:t>
      </w:r>
      <w:r w:rsidR="00850922" w:rsidRPr="008A203B">
        <w:rPr>
          <w:rFonts w:ascii="Times New Roman" w:hAnsi="Times New Roman" w:cs="Times New Roman"/>
          <w:color w:val="000000" w:themeColor="text1"/>
          <w:sz w:val="24"/>
          <w:szCs w:val="24"/>
        </w:rPr>
        <w:t>morpholog</w:t>
      </w:r>
      <w:r w:rsidR="00A313D0" w:rsidRPr="008A203B">
        <w:rPr>
          <w:rFonts w:ascii="Times New Roman" w:hAnsi="Times New Roman" w:cs="Times New Roman"/>
          <w:color w:val="000000" w:themeColor="text1"/>
          <w:sz w:val="24"/>
          <w:szCs w:val="24"/>
        </w:rPr>
        <w:t>ical</w:t>
      </w:r>
      <w:r w:rsidR="00850922" w:rsidRPr="008A203B">
        <w:rPr>
          <w:rFonts w:ascii="Times New Roman" w:hAnsi="Times New Roman" w:cs="Times New Roman"/>
          <w:color w:val="000000" w:themeColor="text1"/>
          <w:sz w:val="24"/>
          <w:szCs w:val="24"/>
        </w:rPr>
        <w:t xml:space="preserve"> evolution and chemical degradation. </w:t>
      </w:r>
    </w:p>
    <w:p w14:paraId="03B78D73" w14:textId="7BB90F21" w:rsidR="008264BE" w:rsidRPr="008A203B" w:rsidRDefault="00040BF9" w:rsidP="00094003">
      <w:pPr>
        <w:pStyle w:val="1"/>
        <w:spacing w:line="480" w:lineRule="auto"/>
        <w:rPr>
          <w:color w:val="000000" w:themeColor="text1"/>
        </w:rPr>
      </w:pPr>
      <w:r w:rsidRPr="008A203B">
        <w:rPr>
          <w:color w:val="000000" w:themeColor="text1"/>
        </w:rPr>
        <w:t xml:space="preserve">1. </w:t>
      </w:r>
      <w:r w:rsidR="008264BE" w:rsidRPr="008A203B">
        <w:rPr>
          <w:rFonts w:hint="eastAsia"/>
          <w:color w:val="000000" w:themeColor="text1"/>
        </w:rPr>
        <w:t>I</w:t>
      </w:r>
      <w:r w:rsidR="008264BE" w:rsidRPr="008A203B">
        <w:rPr>
          <w:color w:val="000000" w:themeColor="text1"/>
        </w:rPr>
        <w:t>ntroduction</w:t>
      </w:r>
    </w:p>
    <w:p w14:paraId="5FE35C95" w14:textId="13585A3D" w:rsidR="00A962A6" w:rsidRPr="008A203B" w:rsidRDefault="00954A7E" w:rsidP="00094003">
      <w:pPr>
        <w:spacing w:line="480" w:lineRule="auto"/>
        <w:ind w:firstLineChars="200" w:firstLine="48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The o</w:t>
      </w:r>
      <w:r w:rsidR="00C2401C" w:rsidRPr="008A203B">
        <w:rPr>
          <w:rFonts w:ascii="Times New Roman" w:hAnsi="Times New Roman" w:cs="Times New Roman"/>
          <w:color w:val="000000" w:themeColor="text1"/>
          <w:sz w:val="24"/>
          <w:szCs w:val="24"/>
        </w:rPr>
        <w:t>perat</w:t>
      </w:r>
      <w:r w:rsidR="002D5CF6" w:rsidRPr="008A203B">
        <w:rPr>
          <w:rFonts w:ascii="Times New Roman" w:hAnsi="Times New Roman" w:cs="Times New Roman"/>
          <w:color w:val="000000" w:themeColor="text1"/>
          <w:sz w:val="24"/>
          <w:szCs w:val="24"/>
        </w:rPr>
        <w:t>ion</w:t>
      </w:r>
      <w:r w:rsidR="00472A02" w:rsidRPr="008A203B">
        <w:rPr>
          <w:rFonts w:ascii="Times New Roman" w:hAnsi="Times New Roman" w:cs="Times New Roman"/>
          <w:color w:val="000000" w:themeColor="text1"/>
          <w:sz w:val="24"/>
          <w:szCs w:val="24"/>
        </w:rPr>
        <w:t>al</w:t>
      </w:r>
      <w:r w:rsidR="00C2401C" w:rsidRPr="008A203B">
        <w:rPr>
          <w:rFonts w:ascii="Times New Roman" w:hAnsi="Times New Roman" w:cs="Times New Roman"/>
          <w:color w:val="000000" w:themeColor="text1"/>
          <w:sz w:val="24"/>
          <w:szCs w:val="24"/>
        </w:rPr>
        <w:t xml:space="preserve"> stability </w:t>
      </w:r>
      <w:r w:rsidRPr="008A203B">
        <w:rPr>
          <w:rFonts w:ascii="Times New Roman" w:hAnsi="Times New Roman" w:cs="Times New Roman"/>
          <w:color w:val="000000" w:themeColor="text1"/>
          <w:sz w:val="24"/>
          <w:szCs w:val="24"/>
        </w:rPr>
        <w:t xml:space="preserve">of organic photovoltaics (OPVs), which </w:t>
      </w:r>
      <w:r w:rsidR="00472A02" w:rsidRPr="008A203B">
        <w:rPr>
          <w:rFonts w:ascii="Times New Roman" w:hAnsi="Times New Roman" w:cs="Times New Roman"/>
          <w:color w:val="000000" w:themeColor="text1"/>
          <w:sz w:val="24"/>
          <w:szCs w:val="24"/>
        </w:rPr>
        <w:t>is</w:t>
      </w:r>
      <w:r w:rsidR="00B91E3D" w:rsidRPr="008A203B">
        <w:rPr>
          <w:rFonts w:ascii="Times New Roman" w:hAnsi="Times New Roman" w:cs="Times New Roman"/>
          <w:color w:val="000000" w:themeColor="text1"/>
          <w:sz w:val="24"/>
          <w:szCs w:val="24"/>
        </w:rPr>
        <w:t xml:space="preserve"> one of the most </w:t>
      </w:r>
      <w:r w:rsidR="00472A02" w:rsidRPr="008A203B">
        <w:rPr>
          <w:rFonts w:ascii="Times New Roman" w:hAnsi="Times New Roman" w:cs="Times New Roman"/>
          <w:color w:val="000000" w:themeColor="text1"/>
          <w:sz w:val="24"/>
          <w:szCs w:val="24"/>
        </w:rPr>
        <w:t>cr</w:t>
      </w:r>
      <w:r w:rsidRPr="008A203B">
        <w:rPr>
          <w:rFonts w:ascii="Times New Roman" w:hAnsi="Times New Roman" w:cs="Times New Roman"/>
          <w:color w:val="000000" w:themeColor="text1"/>
          <w:sz w:val="24"/>
          <w:szCs w:val="24"/>
        </w:rPr>
        <w:t>ucial</w:t>
      </w:r>
      <w:r w:rsidR="00B91E3D" w:rsidRPr="008A203B">
        <w:rPr>
          <w:rFonts w:ascii="Times New Roman" w:hAnsi="Times New Roman" w:cs="Times New Roman"/>
          <w:color w:val="000000" w:themeColor="text1"/>
          <w:sz w:val="24"/>
          <w:szCs w:val="24"/>
        </w:rPr>
        <w:t xml:space="preserve"> challenges </w:t>
      </w:r>
      <w:r w:rsidRPr="008A203B">
        <w:rPr>
          <w:rFonts w:ascii="Times New Roman" w:hAnsi="Times New Roman" w:cs="Times New Roman"/>
          <w:color w:val="000000" w:themeColor="text1"/>
          <w:sz w:val="24"/>
          <w:szCs w:val="24"/>
        </w:rPr>
        <w:t xml:space="preserve">during the </w:t>
      </w:r>
      <w:r w:rsidR="00472A02" w:rsidRPr="008A203B">
        <w:rPr>
          <w:rFonts w:ascii="Times New Roman" w:hAnsi="Times New Roman" w:cs="Times New Roman"/>
          <w:color w:val="000000" w:themeColor="text1"/>
          <w:sz w:val="24"/>
          <w:szCs w:val="24"/>
        </w:rPr>
        <w:t>transition</w:t>
      </w:r>
      <w:r w:rsidR="00B91E3D" w:rsidRPr="008A203B">
        <w:rPr>
          <w:rFonts w:ascii="Times New Roman" w:hAnsi="Times New Roman" w:cs="Times New Roman"/>
          <w:color w:val="000000" w:themeColor="text1"/>
          <w:sz w:val="24"/>
          <w:szCs w:val="24"/>
        </w:rPr>
        <w:t xml:space="preserve"> from laboratory</w:t>
      </w:r>
      <w:r w:rsidR="005D27EB" w:rsidRPr="008A203B">
        <w:rPr>
          <w:rFonts w:ascii="Times New Roman" w:hAnsi="Times New Roman" w:cs="Times New Roman"/>
          <w:color w:val="000000" w:themeColor="text1"/>
          <w:sz w:val="24"/>
          <w:szCs w:val="24"/>
        </w:rPr>
        <w:t>-scale</w:t>
      </w:r>
      <w:r w:rsidR="00B91E3D" w:rsidRPr="008A203B">
        <w:rPr>
          <w:rFonts w:ascii="Times New Roman" w:hAnsi="Times New Roman" w:cs="Times New Roman"/>
          <w:color w:val="000000" w:themeColor="text1"/>
          <w:sz w:val="24"/>
          <w:szCs w:val="24"/>
        </w:rPr>
        <w:t xml:space="preserve"> to industrial application</w:t>
      </w:r>
      <w:r w:rsidR="00472A02" w:rsidRPr="008A203B">
        <w:rPr>
          <w:rFonts w:ascii="Times New Roman" w:hAnsi="Times New Roman" w:cs="Times New Roman"/>
          <w:color w:val="000000" w:themeColor="text1"/>
          <w:sz w:val="24"/>
          <w:szCs w:val="24"/>
        </w:rPr>
        <w:t>s</w:t>
      </w:r>
      <w:r w:rsidR="00B91E3D" w:rsidRPr="008A203B">
        <w:rPr>
          <w:rFonts w:ascii="Times New Roman" w:hAnsi="Times New Roman" w:cs="Times New Roman"/>
          <w:color w:val="000000" w:themeColor="text1"/>
          <w:sz w:val="24"/>
          <w:szCs w:val="24"/>
        </w:rPr>
        <w:t xml:space="preserve">, </w:t>
      </w:r>
      <w:r w:rsidR="00423CF0" w:rsidRPr="008A203B">
        <w:rPr>
          <w:rFonts w:ascii="Times New Roman" w:hAnsi="Times New Roman" w:cs="Times New Roman"/>
          <w:color w:val="000000" w:themeColor="text1"/>
          <w:sz w:val="24"/>
          <w:szCs w:val="24"/>
        </w:rPr>
        <w:t>replies</w:t>
      </w:r>
      <w:r w:rsidR="00472A02" w:rsidRPr="008A203B">
        <w:rPr>
          <w:rFonts w:ascii="Times New Roman" w:hAnsi="Times New Roman" w:cs="Times New Roman"/>
          <w:color w:val="000000" w:themeColor="text1"/>
          <w:sz w:val="24"/>
          <w:szCs w:val="24"/>
        </w:rPr>
        <w:t xml:space="preserve"> primarily</w:t>
      </w:r>
      <w:r w:rsidR="00B91E3D" w:rsidRPr="008A203B">
        <w:rPr>
          <w:rFonts w:ascii="Times New Roman" w:hAnsi="Times New Roman" w:cs="Times New Roman"/>
          <w:color w:val="000000" w:themeColor="text1"/>
          <w:sz w:val="24"/>
          <w:szCs w:val="24"/>
        </w:rPr>
        <w:t xml:space="preserve"> on material systems</w:t>
      </w:r>
      <w:r w:rsidR="00B729B1" w:rsidRPr="008A203B">
        <w:rPr>
          <w:rStyle w:val="ad"/>
          <w:rFonts w:ascii="Times New Roman" w:hAnsi="Times New Roman" w:cs="Times New Roman"/>
          <w:color w:val="000000" w:themeColor="text1"/>
          <w:sz w:val="24"/>
          <w:szCs w:val="24"/>
        </w:rPr>
        <w:endnoteReference w:id="1"/>
      </w:r>
      <w:r w:rsidR="006D57BE" w:rsidRPr="008A203B">
        <w:rPr>
          <w:rFonts w:ascii="Times New Roman" w:hAnsi="Times New Roman" w:cs="Times New Roman"/>
          <w:color w:val="000000" w:themeColor="text1"/>
          <w:sz w:val="24"/>
          <w:szCs w:val="24"/>
          <w:vertAlign w:val="superscript"/>
        </w:rPr>
        <w:t>-</w:t>
      </w:r>
      <w:r w:rsidR="00B729B1" w:rsidRPr="008A203B">
        <w:rPr>
          <w:rStyle w:val="ad"/>
          <w:rFonts w:ascii="Times New Roman" w:hAnsi="Times New Roman" w:cs="Times New Roman"/>
          <w:vanish/>
          <w:color w:val="000000" w:themeColor="text1"/>
          <w:sz w:val="24"/>
          <w:szCs w:val="24"/>
        </w:rPr>
        <w:endnoteReference w:id="2"/>
      </w:r>
      <w:r w:rsidR="00B729B1" w:rsidRPr="008A203B">
        <w:rPr>
          <w:rStyle w:val="ad"/>
          <w:rFonts w:ascii="Times New Roman" w:hAnsi="Times New Roman" w:cs="Times New Roman"/>
          <w:vanish/>
          <w:color w:val="000000" w:themeColor="text1"/>
          <w:sz w:val="24"/>
          <w:szCs w:val="24"/>
        </w:rPr>
        <w:endnoteReference w:id="3"/>
      </w:r>
      <w:r w:rsidR="001201AF" w:rsidRPr="008A203B">
        <w:rPr>
          <w:rStyle w:val="ad"/>
          <w:rFonts w:ascii="Times New Roman" w:hAnsi="Times New Roman" w:cs="Times New Roman"/>
          <w:color w:val="000000" w:themeColor="text1"/>
          <w:sz w:val="24"/>
          <w:szCs w:val="24"/>
        </w:rPr>
        <w:endnoteReference w:id="4"/>
      </w:r>
      <w:r w:rsidR="00B91E3D" w:rsidRPr="008A203B">
        <w:rPr>
          <w:rFonts w:ascii="Times New Roman" w:hAnsi="Times New Roman" w:cs="Times New Roman"/>
          <w:color w:val="000000" w:themeColor="text1"/>
          <w:sz w:val="24"/>
          <w:szCs w:val="24"/>
        </w:rPr>
        <w:t xml:space="preserve">. </w:t>
      </w:r>
      <w:r w:rsidR="005D27EB" w:rsidRPr="008A203B">
        <w:rPr>
          <w:rFonts w:ascii="Times New Roman" w:hAnsi="Times New Roman" w:cs="Times New Roman"/>
          <w:color w:val="000000" w:themeColor="text1"/>
          <w:sz w:val="24"/>
          <w:szCs w:val="24"/>
        </w:rPr>
        <w:t>A typical</w:t>
      </w:r>
      <w:r w:rsidR="00E52196" w:rsidRPr="008A203B">
        <w:rPr>
          <w:rFonts w:ascii="Times New Roman" w:hAnsi="Times New Roman" w:cs="Times New Roman"/>
          <w:color w:val="000000" w:themeColor="text1"/>
          <w:sz w:val="24"/>
          <w:szCs w:val="24"/>
        </w:rPr>
        <w:t xml:space="preserve"> </w:t>
      </w:r>
      <w:r w:rsidR="002D5CF6" w:rsidRPr="008A203B">
        <w:rPr>
          <w:rFonts w:ascii="Times New Roman" w:hAnsi="Times New Roman" w:cs="Times New Roman"/>
          <w:color w:val="000000" w:themeColor="text1"/>
          <w:sz w:val="24"/>
          <w:szCs w:val="24"/>
        </w:rPr>
        <w:t>ag</w:t>
      </w:r>
      <w:r w:rsidR="00472A02" w:rsidRPr="008A203B">
        <w:rPr>
          <w:rFonts w:ascii="Times New Roman" w:hAnsi="Times New Roman" w:cs="Times New Roman"/>
          <w:color w:val="000000" w:themeColor="text1"/>
          <w:sz w:val="24"/>
          <w:szCs w:val="24"/>
        </w:rPr>
        <w:t>e</w:t>
      </w:r>
      <w:r w:rsidR="002D5CF6" w:rsidRPr="008A203B">
        <w:rPr>
          <w:rFonts w:ascii="Times New Roman" w:hAnsi="Times New Roman" w:cs="Times New Roman"/>
          <w:color w:val="000000" w:themeColor="text1"/>
          <w:sz w:val="24"/>
          <w:szCs w:val="24"/>
        </w:rPr>
        <w:t>ing process</w:t>
      </w:r>
      <w:r w:rsidR="00E52196" w:rsidRPr="008A203B">
        <w:rPr>
          <w:rFonts w:ascii="Times New Roman" w:hAnsi="Times New Roman" w:cs="Times New Roman"/>
          <w:color w:val="000000" w:themeColor="text1"/>
          <w:sz w:val="24"/>
          <w:szCs w:val="24"/>
        </w:rPr>
        <w:t xml:space="preserve"> mainly consists of burn-in loss and long-term </w:t>
      </w:r>
      <w:r w:rsidR="00F83F0C" w:rsidRPr="008A203B">
        <w:rPr>
          <w:rFonts w:ascii="Times New Roman" w:hAnsi="Times New Roman" w:cs="Times New Roman"/>
          <w:color w:val="000000" w:themeColor="text1"/>
          <w:sz w:val="24"/>
          <w:szCs w:val="24"/>
        </w:rPr>
        <w:t xml:space="preserve">degradation. </w:t>
      </w:r>
      <w:r w:rsidR="00472A02" w:rsidRPr="008A203B">
        <w:rPr>
          <w:rFonts w:ascii="Times New Roman" w:hAnsi="Times New Roman" w:cs="Times New Roman"/>
          <w:color w:val="000000" w:themeColor="text1"/>
          <w:sz w:val="24"/>
          <w:szCs w:val="24"/>
        </w:rPr>
        <w:t>P</w:t>
      </w:r>
      <w:r w:rsidR="009A2E6B" w:rsidRPr="008A203B">
        <w:rPr>
          <w:rFonts w:ascii="Times New Roman" w:hAnsi="Times New Roman" w:cs="Times New Roman"/>
          <w:color w:val="000000" w:themeColor="text1"/>
          <w:sz w:val="24"/>
          <w:szCs w:val="24"/>
        </w:rPr>
        <w:t>revious studies</w:t>
      </w:r>
      <w:r w:rsidR="00472A02" w:rsidRPr="008A203B">
        <w:rPr>
          <w:rFonts w:ascii="Times New Roman" w:hAnsi="Times New Roman" w:cs="Times New Roman"/>
          <w:color w:val="000000" w:themeColor="text1"/>
          <w:sz w:val="24"/>
          <w:szCs w:val="24"/>
        </w:rPr>
        <w:t xml:space="preserve"> have reported the correlation of</w:t>
      </w:r>
      <w:r w:rsidR="009A2E6B" w:rsidRPr="008A203B">
        <w:rPr>
          <w:rFonts w:ascii="Times New Roman" w:hAnsi="Times New Roman" w:cs="Times New Roman"/>
          <w:color w:val="000000" w:themeColor="text1"/>
          <w:sz w:val="24"/>
          <w:szCs w:val="24"/>
        </w:rPr>
        <w:t xml:space="preserve"> </w:t>
      </w:r>
      <w:r w:rsidR="008F0B6A" w:rsidRPr="008A203B">
        <w:rPr>
          <w:rFonts w:ascii="Times New Roman" w:hAnsi="Times New Roman" w:cs="Times New Roman"/>
          <w:color w:val="000000" w:themeColor="text1"/>
          <w:sz w:val="24"/>
          <w:szCs w:val="24"/>
        </w:rPr>
        <w:t xml:space="preserve">long-term degradation with </w:t>
      </w:r>
      <w:r w:rsidR="001201AF" w:rsidRPr="008A203B">
        <w:rPr>
          <w:rFonts w:ascii="Times New Roman" w:hAnsi="Times New Roman" w:cs="Times New Roman" w:hint="eastAsia"/>
          <w:color w:val="000000" w:themeColor="text1"/>
          <w:sz w:val="24"/>
          <w:szCs w:val="24"/>
        </w:rPr>
        <w:t>encap</w:t>
      </w:r>
      <w:r w:rsidR="001201AF" w:rsidRPr="008A203B">
        <w:rPr>
          <w:rFonts w:ascii="Times New Roman" w:hAnsi="Times New Roman" w:cs="Times New Roman"/>
          <w:color w:val="000000" w:themeColor="text1"/>
          <w:sz w:val="24"/>
          <w:szCs w:val="24"/>
        </w:rPr>
        <w:t>sulation or chemical stability</w:t>
      </w:r>
      <w:r w:rsidR="001201AF" w:rsidRPr="008A203B">
        <w:rPr>
          <w:rStyle w:val="ad"/>
          <w:rFonts w:ascii="Times New Roman" w:hAnsi="Times New Roman" w:cs="Times New Roman"/>
          <w:color w:val="000000" w:themeColor="text1"/>
          <w:sz w:val="24"/>
          <w:szCs w:val="24"/>
        </w:rPr>
        <w:endnoteReference w:id="5"/>
      </w:r>
      <w:r w:rsidR="005D27EB" w:rsidRPr="008A203B">
        <w:rPr>
          <w:rFonts w:ascii="Times New Roman" w:hAnsi="Times New Roman" w:cs="Times New Roman"/>
          <w:color w:val="000000" w:themeColor="text1"/>
          <w:sz w:val="24"/>
          <w:szCs w:val="24"/>
        </w:rPr>
        <w:t>,</w:t>
      </w:r>
      <w:r w:rsidR="008F0B6A" w:rsidRPr="008A203B">
        <w:rPr>
          <w:rFonts w:ascii="Times New Roman" w:hAnsi="Times New Roman" w:cs="Times New Roman"/>
          <w:color w:val="000000" w:themeColor="text1"/>
          <w:sz w:val="24"/>
          <w:szCs w:val="24"/>
        </w:rPr>
        <w:t xml:space="preserve"> </w:t>
      </w:r>
      <w:r w:rsidR="005D27EB" w:rsidRPr="008A203B">
        <w:rPr>
          <w:rFonts w:ascii="Times New Roman" w:hAnsi="Times New Roman" w:cs="Times New Roman"/>
          <w:color w:val="000000" w:themeColor="text1"/>
          <w:sz w:val="24"/>
          <w:szCs w:val="24"/>
        </w:rPr>
        <w:t>while b</w:t>
      </w:r>
      <w:r w:rsidR="009845D6" w:rsidRPr="008A203B">
        <w:rPr>
          <w:rFonts w:ascii="Times New Roman" w:hAnsi="Times New Roman" w:cs="Times New Roman"/>
          <w:color w:val="000000" w:themeColor="text1"/>
          <w:sz w:val="24"/>
          <w:szCs w:val="24"/>
        </w:rPr>
        <w:t xml:space="preserve">urn-in loss </w:t>
      </w:r>
      <w:r w:rsidR="00D959EA" w:rsidRPr="008A203B">
        <w:rPr>
          <w:rFonts w:ascii="Times New Roman" w:hAnsi="Times New Roman" w:cs="Times New Roman"/>
          <w:color w:val="000000" w:themeColor="text1"/>
          <w:sz w:val="24"/>
          <w:szCs w:val="24"/>
        </w:rPr>
        <w:t xml:space="preserve">can </w:t>
      </w:r>
      <w:r w:rsidR="00472A02" w:rsidRPr="008A203B">
        <w:rPr>
          <w:rFonts w:ascii="Times New Roman" w:hAnsi="Times New Roman" w:cs="Times New Roman"/>
          <w:color w:val="000000" w:themeColor="text1"/>
          <w:sz w:val="24"/>
          <w:szCs w:val="24"/>
        </w:rPr>
        <w:t>result</w:t>
      </w:r>
      <w:r w:rsidR="001976F0" w:rsidRPr="008A203B">
        <w:rPr>
          <w:rFonts w:ascii="Times New Roman" w:hAnsi="Times New Roman" w:cs="Times New Roman"/>
          <w:color w:val="000000" w:themeColor="text1"/>
          <w:sz w:val="24"/>
          <w:szCs w:val="24"/>
        </w:rPr>
        <w:t xml:space="preserve"> from injection or extraction</w:t>
      </w:r>
      <w:r w:rsidR="00A85229" w:rsidRPr="008A203B">
        <w:rPr>
          <w:rFonts w:ascii="Times New Roman" w:hAnsi="Times New Roman" w:cs="Times New Roman"/>
          <w:color w:val="000000" w:themeColor="text1"/>
          <w:sz w:val="24"/>
          <w:szCs w:val="24"/>
        </w:rPr>
        <w:t xml:space="preserve"> problems</w:t>
      </w:r>
      <w:r w:rsidR="001976F0" w:rsidRPr="008A203B">
        <w:rPr>
          <w:rFonts w:ascii="Times New Roman" w:hAnsi="Times New Roman" w:cs="Times New Roman"/>
          <w:color w:val="000000" w:themeColor="text1"/>
          <w:sz w:val="24"/>
          <w:szCs w:val="24"/>
        </w:rPr>
        <w:t xml:space="preserve"> caused by</w:t>
      </w:r>
      <w:r w:rsidR="00B25690" w:rsidRPr="008A203B">
        <w:rPr>
          <w:rFonts w:ascii="Times New Roman" w:hAnsi="Times New Roman" w:cs="Times New Roman"/>
          <w:color w:val="000000" w:themeColor="text1"/>
          <w:sz w:val="24"/>
          <w:szCs w:val="24"/>
        </w:rPr>
        <w:t xml:space="preserve"> chemical degradation,</w:t>
      </w:r>
      <w:r w:rsidR="001976F0" w:rsidRPr="008A203B">
        <w:rPr>
          <w:rFonts w:ascii="Times New Roman" w:hAnsi="Times New Roman" w:cs="Times New Roman"/>
          <w:color w:val="000000" w:themeColor="text1"/>
          <w:sz w:val="24"/>
          <w:szCs w:val="24"/>
        </w:rPr>
        <w:t xml:space="preserve"> interface defects, </w:t>
      </w:r>
      <w:r w:rsidR="00B25690" w:rsidRPr="008A203B">
        <w:rPr>
          <w:rFonts w:ascii="Times New Roman" w:hAnsi="Times New Roman" w:cs="Times New Roman"/>
          <w:color w:val="000000" w:themeColor="text1"/>
          <w:sz w:val="24"/>
          <w:szCs w:val="24"/>
        </w:rPr>
        <w:t xml:space="preserve">and </w:t>
      </w:r>
      <w:r w:rsidR="001976F0" w:rsidRPr="008A203B">
        <w:rPr>
          <w:rFonts w:ascii="Times New Roman" w:hAnsi="Times New Roman" w:cs="Times New Roman"/>
          <w:color w:val="000000" w:themeColor="text1"/>
          <w:sz w:val="24"/>
          <w:szCs w:val="24"/>
        </w:rPr>
        <w:t>bulk morpholog</w:t>
      </w:r>
      <w:r w:rsidR="00472A02" w:rsidRPr="008A203B">
        <w:rPr>
          <w:rFonts w:ascii="Times New Roman" w:hAnsi="Times New Roman" w:cs="Times New Roman"/>
          <w:color w:val="000000" w:themeColor="text1"/>
          <w:sz w:val="24"/>
          <w:szCs w:val="24"/>
        </w:rPr>
        <w:t>ical</w:t>
      </w:r>
      <w:r w:rsidR="001976F0" w:rsidRPr="008A203B">
        <w:rPr>
          <w:rFonts w:ascii="Times New Roman" w:hAnsi="Times New Roman" w:cs="Times New Roman"/>
          <w:color w:val="000000" w:themeColor="text1"/>
          <w:sz w:val="24"/>
          <w:szCs w:val="24"/>
        </w:rPr>
        <w:t xml:space="preserve"> evolution</w:t>
      </w:r>
      <w:r w:rsidR="00B25690" w:rsidRPr="008A203B">
        <w:rPr>
          <w:rFonts w:ascii="Times New Roman" w:hAnsi="Times New Roman" w:cs="Times New Roman"/>
          <w:color w:val="000000" w:themeColor="text1"/>
          <w:sz w:val="24"/>
          <w:szCs w:val="24"/>
        </w:rPr>
        <w:t>.</w:t>
      </w:r>
      <w:r w:rsidR="004B54F5" w:rsidRPr="008A203B">
        <w:rPr>
          <w:rFonts w:ascii="Times New Roman" w:hAnsi="Times New Roman" w:cs="Times New Roman"/>
          <w:color w:val="000000" w:themeColor="text1"/>
          <w:sz w:val="24"/>
          <w:szCs w:val="24"/>
        </w:rPr>
        <w:t xml:space="preserve"> </w:t>
      </w:r>
      <w:r w:rsidR="001C204D" w:rsidRPr="008A203B">
        <w:rPr>
          <w:rFonts w:ascii="Times New Roman" w:hAnsi="Times New Roman" w:cs="Times New Roman"/>
          <w:color w:val="000000" w:themeColor="text1"/>
          <w:sz w:val="24"/>
          <w:szCs w:val="24"/>
        </w:rPr>
        <w:t>Chemical degradation</w:t>
      </w:r>
      <w:r w:rsidR="008B5E2A" w:rsidRPr="008A203B">
        <w:rPr>
          <w:rFonts w:ascii="Times New Roman" w:hAnsi="Times New Roman" w:cs="Times New Roman"/>
          <w:color w:val="000000" w:themeColor="text1"/>
          <w:sz w:val="24"/>
          <w:szCs w:val="24"/>
        </w:rPr>
        <w:t>,</w:t>
      </w:r>
      <w:r w:rsidR="00E27D2C" w:rsidRPr="008A203B">
        <w:rPr>
          <w:rFonts w:ascii="Times New Roman" w:hAnsi="Times New Roman" w:cs="Times New Roman"/>
          <w:color w:val="000000" w:themeColor="text1"/>
          <w:sz w:val="24"/>
          <w:szCs w:val="24"/>
        </w:rPr>
        <w:t xml:space="preserve"> in</w:t>
      </w:r>
      <w:r w:rsidR="0025247C" w:rsidRPr="008A203B">
        <w:rPr>
          <w:rFonts w:ascii="Times New Roman" w:hAnsi="Times New Roman" w:cs="Times New Roman"/>
          <w:color w:val="000000" w:themeColor="text1"/>
          <w:sz w:val="24"/>
          <w:szCs w:val="24"/>
        </w:rPr>
        <w:t>cluding</w:t>
      </w:r>
      <w:r w:rsidR="001F0CDA" w:rsidRPr="008A203B">
        <w:rPr>
          <w:rFonts w:ascii="Times New Roman" w:hAnsi="Times New Roman" w:cs="Times New Roman"/>
          <w:color w:val="000000" w:themeColor="text1"/>
          <w:sz w:val="24"/>
          <w:szCs w:val="24"/>
        </w:rPr>
        <w:t xml:space="preserve"> crosslinking reaction </w:t>
      </w:r>
      <w:r w:rsidR="00E27D2C" w:rsidRPr="008A203B">
        <w:rPr>
          <w:rFonts w:ascii="Times New Roman" w:hAnsi="Times New Roman" w:cs="Times New Roman"/>
          <w:color w:val="000000" w:themeColor="text1"/>
          <w:sz w:val="24"/>
          <w:szCs w:val="24"/>
        </w:rPr>
        <w:t>among</w:t>
      </w:r>
      <w:r w:rsidR="001F0CDA" w:rsidRPr="008A203B">
        <w:rPr>
          <w:rFonts w:ascii="Times New Roman" w:hAnsi="Times New Roman" w:cs="Times New Roman"/>
          <w:color w:val="000000" w:themeColor="text1"/>
          <w:sz w:val="24"/>
          <w:szCs w:val="24"/>
        </w:rPr>
        <w:t xml:space="preserve"> polymer donors</w:t>
      </w:r>
      <w:r w:rsidR="001201AF" w:rsidRPr="008A203B">
        <w:rPr>
          <w:rStyle w:val="ad"/>
          <w:rFonts w:ascii="Times New Roman" w:hAnsi="Times New Roman" w:cs="Times New Roman"/>
          <w:color w:val="000000" w:themeColor="text1"/>
          <w:sz w:val="24"/>
          <w:szCs w:val="24"/>
        </w:rPr>
        <w:endnoteReference w:id="6"/>
      </w:r>
      <w:r w:rsidR="00AC7613" w:rsidRPr="008A203B">
        <w:rPr>
          <w:rFonts w:ascii="Times New Roman" w:hAnsi="Times New Roman" w:cs="Times New Roman"/>
          <w:color w:val="000000" w:themeColor="text1"/>
          <w:sz w:val="24"/>
          <w:szCs w:val="24"/>
          <w:vertAlign w:val="superscript"/>
        </w:rPr>
        <w:t>,</w:t>
      </w:r>
      <w:r w:rsidR="00624E56" w:rsidRPr="008A203B">
        <w:rPr>
          <w:rStyle w:val="ad"/>
          <w:rFonts w:ascii="Times New Roman" w:hAnsi="Times New Roman" w:cs="Times New Roman"/>
          <w:color w:val="000000" w:themeColor="text1"/>
          <w:sz w:val="24"/>
          <w:szCs w:val="24"/>
        </w:rPr>
        <w:endnoteReference w:id="7"/>
      </w:r>
      <w:r w:rsidR="001F0CDA" w:rsidRPr="008A203B">
        <w:rPr>
          <w:rFonts w:ascii="Times New Roman" w:hAnsi="Times New Roman" w:cs="Times New Roman"/>
          <w:color w:val="000000" w:themeColor="text1"/>
          <w:sz w:val="24"/>
          <w:szCs w:val="24"/>
        </w:rPr>
        <w:t>, dimerization of fullerene acceptors</w:t>
      </w:r>
      <w:r w:rsidR="009E47AA" w:rsidRPr="008A203B">
        <w:rPr>
          <w:rStyle w:val="ad"/>
          <w:rFonts w:ascii="Times New Roman" w:hAnsi="Times New Roman" w:cs="Times New Roman"/>
          <w:color w:val="000000" w:themeColor="text1"/>
          <w:sz w:val="24"/>
          <w:szCs w:val="24"/>
        </w:rPr>
        <w:endnoteReference w:id="8"/>
      </w:r>
      <w:r w:rsidR="001F0CDA" w:rsidRPr="008A203B">
        <w:rPr>
          <w:rFonts w:ascii="Times New Roman" w:hAnsi="Times New Roman" w:cs="Times New Roman"/>
          <w:color w:val="000000" w:themeColor="text1"/>
          <w:sz w:val="24"/>
          <w:szCs w:val="24"/>
        </w:rPr>
        <w:t>, oxidation</w:t>
      </w:r>
      <w:r w:rsidR="009E47AA" w:rsidRPr="008A203B">
        <w:rPr>
          <w:rFonts w:ascii="Times New Roman" w:hAnsi="Times New Roman" w:cs="Times New Roman"/>
          <w:color w:val="000000" w:themeColor="text1"/>
          <w:sz w:val="24"/>
          <w:szCs w:val="24"/>
        </w:rPr>
        <w:t xml:space="preserve"> reaction</w:t>
      </w:r>
      <w:r w:rsidR="009E47AA" w:rsidRPr="008A203B">
        <w:rPr>
          <w:rStyle w:val="ad"/>
          <w:rFonts w:ascii="Times New Roman" w:hAnsi="Times New Roman" w:cs="Times New Roman"/>
          <w:color w:val="000000" w:themeColor="text1"/>
          <w:sz w:val="24"/>
          <w:szCs w:val="24"/>
        </w:rPr>
        <w:endnoteReference w:id="9"/>
      </w:r>
      <w:r w:rsidR="00AC7613" w:rsidRPr="008A203B">
        <w:rPr>
          <w:rFonts w:ascii="Times New Roman" w:hAnsi="Times New Roman" w:cs="Times New Roman"/>
          <w:color w:val="000000" w:themeColor="text1"/>
          <w:sz w:val="24"/>
          <w:szCs w:val="24"/>
          <w:vertAlign w:val="superscript"/>
        </w:rPr>
        <w:t>,</w:t>
      </w:r>
      <w:r w:rsidR="007A2001" w:rsidRPr="008A203B">
        <w:rPr>
          <w:rStyle w:val="ad"/>
          <w:rFonts w:ascii="Times New Roman" w:hAnsi="Times New Roman" w:cs="Times New Roman"/>
          <w:color w:val="000000" w:themeColor="text1"/>
          <w:sz w:val="24"/>
          <w:szCs w:val="24"/>
        </w:rPr>
        <w:endnoteReference w:id="10"/>
      </w:r>
      <w:r w:rsidR="009E47AA" w:rsidRPr="008A203B">
        <w:rPr>
          <w:rFonts w:ascii="Times New Roman" w:hAnsi="Times New Roman" w:cs="Times New Roman"/>
          <w:color w:val="000000" w:themeColor="text1"/>
          <w:sz w:val="24"/>
          <w:szCs w:val="24"/>
        </w:rPr>
        <w:t>,</w:t>
      </w:r>
      <w:r w:rsidR="001F0CDA" w:rsidRPr="008A203B">
        <w:rPr>
          <w:rFonts w:ascii="Times New Roman" w:hAnsi="Times New Roman" w:cs="Times New Roman"/>
          <w:color w:val="000000" w:themeColor="text1"/>
          <w:sz w:val="24"/>
          <w:szCs w:val="24"/>
        </w:rPr>
        <w:t xml:space="preserve"> </w:t>
      </w:r>
      <w:r w:rsidR="00472A02" w:rsidRPr="008A203B">
        <w:rPr>
          <w:rFonts w:ascii="Times New Roman" w:hAnsi="Times New Roman" w:cs="Times New Roman"/>
          <w:color w:val="000000" w:themeColor="text1"/>
          <w:sz w:val="24"/>
          <w:szCs w:val="24"/>
        </w:rPr>
        <w:t xml:space="preserve">degradation of the </w:t>
      </w:r>
      <w:r w:rsidR="008907F9" w:rsidRPr="008A203B">
        <w:rPr>
          <w:rFonts w:ascii="Times New Roman" w:hAnsi="Times New Roman" w:cs="Times New Roman"/>
          <w:color w:val="000000" w:themeColor="text1"/>
          <w:sz w:val="24"/>
          <w:szCs w:val="24"/>
        </w:rPr>
        <w:t xml:space="preserve">terminal group </w:t>
      </w:r>
      <w:r w:rsidR="001F0CDA" w:rsidRPr="008A203B">
        <w:rPr>
          <w:rFonts w:ascii="Times New Roman" w:hAnsi="Times New Roman" w:cs="Times New Roman"/>
          <w:color w:val="000000" w:themeColor="text1"/>
          <w:sz w:val="24"/>
          <w:szCs w:val="24"/>
        </w:rPr>
        <w:t>of non-fullerene acceptors (NFAs)</w:t>
      </w:r>
      <w:r w:rsidR="008907F9" w:rsidRPr="008A203B">
        <w:rPr>
          <w:rStyle w:val="ad"/>
          <w:rFonts w:ascii="Times New Roman" w:hAnsi="Times New Roman" w:cs="Times New Roman"/>
          <w:color w:val="000000" w:themeColor="text1"/>
          <w:sz w:val="24"/>
          <w:szCs w:val="24"/>
        </w:rPr>
        <w:endnoteReference w:id="11"/>
      </w:r>
      <w:r w:rsidR="001F0CDA" w:rsidRPr="008A203B">
        <w:rPr>
          <w:rFonts w:ascii="Times New Roman" w:hAnsi="Times New Roman" w:cs="Times New Roman"/>
          <w:color w:val="000000" w:themeColor="text1"/>
          <w:sz w:val="24"/>
          <w:szCs w:val="24"/>
        </w:rPr>
        <w:t xml:space="preserve">, </w:t>
      </w:r>
      <w:r w:rsidR="00E27D2C" w:rsidRPr="008A203B">
        <w:rPr>
          <w:rFonts w:ascii="Times New Roman" w:hAnsi="Times New Roman" w:cs="Times New Roman"/>
          <w:color w:val="000000" w:themeColor="text1"/>
          <w:sz w:val="24"/>
          <w:szCs w:val="24"/>
        </w:rPr>
        <w:t xml:space="preserve">and </w:t>
      </w:r>
      <w:r w:rsidR="001F0CDA" w:rsidRPr="008A203B">
        <w:rPr>
          <w:rFonts w:ascii="Times New Roman" w:hAnsi="Times New Roman" w:cs="Times New Roman"/>
          <w:color w:val="000000" w:themeColor="text1"/>
          <w:sz w:val="24"/>
          <w:szCs w:val="24"/>
        </w:rPr>
        <w:t>chemical reaction of interface layers</w:t>
      </w:r>
      <w:r w:rsidR="008907F9" w:rsidRPr="008A203B">
        <w:rPr>
          <w:rStyle w:val="ad"/>
          <w:rFonts w:ascii="Times New Roman" w:hAnsi="Times New Roman" w:cs="Times New Roman"/>
          <w:color w:val="000000" w:themeColor="text1"/>
          <w:sz w:val="24"/>
          <w:szCs w:val="24"/>
        </w:rPr>
        <w:endnoteReference w:id="12"/>
      </w:r>
      <w:r w:rsidR="00AC7613" w:rsidRPr="008A203B">
        <w:rPr>
          <w:rFonts w:ascii="Times New Roman" w:hAnsi="Times New Roman" w:cs="Times New Roman"/>
          <w:color w:val="000000" w:themeColor="text1"/>
          <w:sz w:val="24"/>
          <w:szCs w:val="24"/>
          <w:vertAlign w:val="superscript"/>
        </w:rPr>
        <w:t>,</w:t>
      </w:r>
      <w:r w:rsidR="008907F9" w:rsidRPr="008A203B">
        <w:rPr>
          <w:rStyle w:val="ad"/>
          <w:rFonts w:ascii="Times New Roman" w:hAnsi="Times New Roman" w:cs="Times New Roman"/>
          <w:color w:val="000000" w:themeColor="text1"/>
          <w:sz w:val="24"/>
          <w:szCs w:val="24"/>
        </w:rPr>
        <w:endnoteReference w:id="13"/>
      </w:r>
      <w:r w:rsidR="001201AF" w:rsidRPr="008A203B">
        <w:rPr>
          <w:rFonts w:ascii="Times New Roman" w:hAnsi="Times New Roman" w:cs="Times New Roman"/>
          <w:color w:val="000000" w:themeColor="text1"/>
          <w:sz w:val="24"/>
          <w:szCs w:val="24"/>
        </w:rPr>
        <w:t xml:space="preserve"> </w:t>
      </w:r>
      <w:r w:rsidR="00E27D2C" w:rsidRPr="008A203B">
        <w:rPr>
          <w:rFonts w:ascii="Times New Roman" w:hAnsi="Times New Roman" w:cs="Times New Roman"/>
          <w:color w:val="000000" w:themeColor="text1"/>
          <w:sz w:val="24"/>
          <w:szCs w:val="24"/>
        </w:rPr>
        <w:t>as well as</w:t>
      </w:r>
      <w:r w:rsidR="001201AF" w:rsidRPr="008A203B">
        <w:rPr>
          <w:rFonts w:ascii="Times New Roman" w:hAnsi="Times New Roman" w:cs="Times New Roman"/>
          <w:color w:val="000000" w:themeColor="text1"/>
          <w:sz w:val="24"/>
          <w:szCs w:val="24"/>
        </w:rPr>
        <w:t xml:space="preserve"> electrode </w:t>
      </w:r>
      <w:r w:rsidR="0047584F" w:rsidRPr="008A203B">
        <w:rPr>
          <w:rFonts w:ascii="Times New Roman" w:hAnsi="Times New Roman" w:cs="Times New Roman"/>
          <w:color w:val="000000" w:themeColor="text1"/>
          <w:sz w:val="24"/>
          <w:szCs w:val="24"/>
        </w:rPr>
        <w:t>failure</w:t>
      </w:r>
      <w:r w:rsidR="0043511E" w:rsidRPr="008A203B">
        <w:rPr>
          <w:rStyle w:val="ad"/>
          <w:rFonts w:ascii="Times New Roman" w:hAnsi="Times New Roman" w:cs="Times New Roman"/>
          <w:color w:val="000000" w:themeColor="text1"/>
          <w:sz w:val="24"/>
          <w:szCs w:val="24"/>
        </w:rPr>
        <w:endnoteReference w:id="14"/>
      </w:r>
      <w:r w:rsidR="00AC7613" w:rsidRPr="008A203B">
        <w:rPr>
          <w:rFonts w:ascii="Times New Roman" w:hAnsi="Times New Roman" w:cs="Times New Roman"/>
          <w:color w:val="000000" w:themeColor="text1"/>
          <w:sz w:val="24"/>
          <w:szCs w:val="24"/>
          <w:vertAlign w:val="superscript"/>
        </w:rPr>
        <w:t>,</w:t>
      </w:r>
      <w:r w:rsidR="0043511E" w:rsidRPr="008A203B">
        <w:rPr>
          <w:rStyle w:val="ad"/>
          <w:rFonts w:ascii="Times New Roman" w:hAnsi="Times New Roman" w:cs="Times New Roman"/>
          <w:color w:val="000000" w:themeColor="text1"/>
          <w:sz w:val="24"/>
          <w:szCs w:val="24"/>
        </w:rPr>
        <w:endnoteReference w:id="15"/>
      </w:r>
      <w:r w:rsidR="001F0CDA" w:rsidRPr="008A203B">
        <w:rPr>
          <w:rFonts w:ascii="Times New Roman" w:hAnsi="Times New Roman" w:cs="Times New Roman"/>
          <w:color w:val="000000" w:themeColor="text1"/>
          <w:sz w:val="24"/>
          <w:szCs w:val="24"/>
        </w:rPr>
        <w:t>, can be</w:t>
      </w:r>
      <w:r w:rsidR="001C204D" w:rsidRPr="008A203B">
        <w:rPr>
          <w:rFonts w:ascii="Times New Roman" w:hAnsi="Times New Roman" w:cs="Times New Roman"/>
          <w:color w:val="000000" w:themeColor="text1"/>
          <w:sz w:val="24"/>
          <w:szCs w:val="24"/>
        </w:rPr>
        <w:t xml:space="preserve"> </w:t>
      </w:r>
      <w:r w:rsidR="00E27D2C" w:rsidRPr="008A203B">
        <w:rPr>
          <w:rFonts w:ascii="Times New Roman" w:hAnsi="Times New Roman" w:cs="Times New Roman"/>
          <w:color w:val="000000" w:themeColor="text1"/>
          <w:sz w:val="24"/>
          <w:szCs w:val="24"/>
        </w:rPr>
        <w:t>triggered</w:t>
      </w:r>
      <w:r w:rsidR="001C204D" w:rsidRPr="008A203B">
        <w:rPr>
          <w:rFonts w:ascii="Times New Roman" w:hAnsi="Times New Roman" w:cs="Times New Roman"/>
          <w:color w:val="000000" w:themeColor="text1"/>
          <w:sz w:val="24"/>
          <w:szCs w:val="24"/>
        </w:rPr>
        <w:t xml:space="preserve"> by heat, oxygen doping or </w:t>
      </w:r>
      <w:r w:rsidR="00472A02" w:rsidRPr="008A203B">
        <w:rPr>
          <w:rFonts w:ascii="Times New Roman" w:hAnsi="Times New Roman" w:cs="Times New Roman"/>
          <w:color w:val="000000" w:themeColor="text1"/>
          <w:sz w:val="24"/>
          <w:szCs w:val="24"/>
        </w:rPr>
        <w:t>ultraviolet (</w:t>
      </w:r>
      <w:r w:rsidR="001C204D" w:rsidRPr="008A203B">
        <w:rPr>
          <w:rFonts w:ascii="Times New Roman" w:hAnsi="Times New Roman" w:cs="Times New Roman"/>
          <w:color w:val="000000" w:themeColor="text1"/>
          <w:sz w:val="24"/>
          <w:szCs w:val="24"/>
        </w:rPr>
        <w:t>UV</w:t>
      </w:r>
      <w:r w:rsidR="00472A02" w:rsidRPr="008A203B">
        <w:rPr>
          <w:rFonts w:ascii="Times New Roman" w:hAnsi="Times New Roman" w:cs="Times New Roman"/>
          <w:color w:val="000000" w:themeColor="text1"/>
          <w:sz w:val="24"/>
          <w:szCs w:val="24"/>
        </w:rPr>
        <w:t>)</w:t>
      </w:r>
      <w:r w:rsidR="001C204D" w:rsidRPr="008A203B">
        <w:rPr>
          <w:rFonts w:ascii="Times New Roman" w:hAnsi="Times New Roman" w:cs="Times New Roman"/>
          <w:color w:val="000000" w:themeColor="text1"/>
          <w:sz w:val="24"/>
          <w:szCs w:val="24"/>
        </w:rPr>
        <w:t xml:space="preserve"> exposure</w:t>
      </w:r>
      <w:r w:rsidR="00B5528D" w:rsidRPr="008A203B">
        <w:rPr>
          <w:rFonts w:ascii="Times New Roman" w:hAnsi="Times New Roman" w:cs="Times New Roman"/>
          <w:color w:val="000000" w:themeColor="text1"/>
          <w:sz w:val="24"/>
          <w:szCs w:val="24"/>
        </w:rPr>
        <w:t xml:space="preserve">. </w:t>
      </w:r>
    </w:p>
    <w:p w14:paraId="088938AB" w14:textId="2806A2D6" w:rsidR="00781120" w:rsidRPr="008A203B" w:rsidRDefault="00B5528D" w:rsidP="00094003">
      <w:pPr>
        <w:spacing w:line="480" w:lineRule="auto"/>
        <w:ind w:firstLineChars="200" w:firstLine="48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Morphology evolution</w:t>
      </w:r>
      <w:r w:rsidR="001F0CDA" w:rsidRPr="008A203B">
        <w:rPr>
          <w:rFonts w:ascii="Times New Roman" w:hAnsi="Times New Roman" w:cs="Times New Roman"/>
          <w:color w:val="000000" w:themeColor="text1"/>
          <w:sz w:val="24"/>
          <w:szCs w:val="24"/>
        </w:rPr>
        <w:t>, including</w:t>
      </w:r>
      <w:r w:rsidR="00472A02" w:rsidRPr="008A203B">
        <w:rPr>
          <w:rFonts w:ascii="Times New Roman" w:hAnsi="Times New Roman" w:cs="Times New Roman"/>
          <w:color w:val="000000" w:themeColor="text1"/>
          <w:sz w:val="24"/>
          <w:szCs w:val="24"/>
        </w:rPr>
        <w:t xml:space="preserve"> </w:t>
      </w:r>
      <w:proofErr w:type="spellStart"/>
      <w:r w:rsidR="001F0CDA" w:rsidRPr="008A203B">
        <w:rPr>
          <w:rFonts w:ascii="Times New Roman" w:hAnsi="Times New Roman" w:cs="Times New Roman"/>
          <w:color w:val="000000" w:themeColor="text1"/>
          <w:sz w:val="24"/>
          <w:szCs w:val="24"/>
        </w:rPr>
        <w:t>demixing</w:t>
      </w:r>
      <w:proofErr w:type="spellEnd"/>
      <w:r w:rsidR="00472A02" w:rsidRPr="008A203B">
        <w:rPr>
          <w:rFonts w:ascii="Times New Roman" w:hAnsi="Times New Roman" w:cs="Times New Roman"/>
          <w:color w:val="000000" w:themeColor="text1"/>
          <w:sz w:val="24"/>
          <w:szCs w:val="24"/>
        </w:rPr>
        <w:t xml:space="preserve"> of fullerenes</w:t>
      </w:r>
      <w:r w:rsidR="003A72E1" w:rsidRPr="008A203B">
        <w:rPr>
          <w:rStyle w:val="ad"/>
          <w:rFonts w:ascii="Times New Roman" w:hAnsi="Times New Roman" w:cs="Times New Roman"/>
          <w:color w:val="000000" w:themeColor="text1"/>
          <w:sz w:val="24"/>
          <w:szCs w:val="24"/>
        </w:rPr>
        <w:endnoteReference w:id="16"/>
      </w:r>
      <w:r w:rsidR="00AC7613" w:rsidRPr="008A203B">
        <w:rPr>
          <w:rFonts w:ascii="Times New Roman" w:hAnsi="Times New Roman" w:cs="Times New Roman"/>
          <w:color w:val="000000" w:themeColor="text1"/>
          <w:sz w:val="24"/>
          <w:szCs w:val="24"/>
          <w:vertAlign w:val="superscript"/>
        </w:rPr>
        <w:t>,</w:t>
      </w:r>
      <w:r w:rsidR="003A72E1" w:rsidRPr="008A203B">
        <w:rPr>
          <w:rStyle w:val="ad"/>
          <w:rFonts w:ascii="Times New Roman" w:hAnsi="Times New Roman" w:cs="Times New Roman"/>
          <w:color w:val="000000" w:themeColor="text1"/>
          <w:sz w:val="24"/>
          <w:szCs w:val="24"/>
        </w:rPr>
        <w:endnoteReference w:id="17"/>
      </w:r>
      <w:r w:rsidR="001F0CDA" w:rsidRPr="008A203B">
        <w:rPr>
          <w:rFonts w:ascii="Times New Roman" w:hAnsi="Times New Roman" w:cs="Times New Roman"/>
          <w:color w:val="000000" w:themeColor="text1"/>
          <w:sz w:val="24"/>
          <w:szCs w:val="24"/>
        </w:rPr>
        <w:t>, diffusion-limited secondary aggregation of NFAs</w:t>
      </w:r>
      <w:r w:rsidR="002F752B" w:rsidRPr="008A203B">
        <w:rPr>
          <w:rStyle w:val="ad"/>
          <w:rFonts w:ascii="Times New Roman" w:hAnsi="Times New Roman" w:cs="Times New Roman"/>
          <w:color w:val="000000" w:themeColor="text1"/>
          <w:sz w:val="24"/>
          <w:szCs w:val="24"/>
        </w:rPr>
        <w:endnoteReference w:id="18"/>
      </w:r>
      <w:r w:rsidR="00AC7613" w:rsidRPr="008A203B">
        <w:rPr>
          <w:rFonts w:ascii="Times New Roman" w:hAnsi="Times New Roman" w:cs="Times New Roman"/>
          <w:color w:val="000000" w:themeColor="text1"/>
          <w:sz w:val="24"/>
          <w:szCs w:val="24"/>
          <w:vertAlign w:val="superscript"/>
        </w:rPr>
        <w:t>,</w:t>
      </w:r>
      <w:r w:rsidR="002F752B" w:rsidRPr="008A203B">
        <w:rPr>
          <w:rStyle w:val="ad"/>
          <w:rFonts w:ascii="Times New Roman" w:hAnsi="Times New Roman" w:cs="Times New Roman"/>
          <w:color w:val="000000" w:themeColor="text1"/>
          <w:sz w:val="24"/>
          <w:szCs w:val="24"/>
        </w:rPr>
        <w:endnoteReference w:id="19"/>
      </w:r>
      <w:r w:rsidR="00AF4F5B" w:rsidRPr="008A203B">
        <w:rPr>
          <w:rFonts w:ascii="Times New Roman" w:hAnsi="Times New Roman" w:cs="Times New Roman"/>
          <w:color w:val="000000" w:themeColor="text1"/>
          <w:sz w:val="24"/>
          <w:szCs w:val="24"/>
        </w:rPr>
        <w:t xml:space="preserve"> and rearrangement</w:t>
      </w:r>
      <w:bookmarkStart w:id="1" w:name="_Ref137217072"/>
      <w:r w:rsidR="00472A02" w:rsidRPr="008A203B">
        <w:rPr>
          <w:rFonts w:ascii="Times New Roman" w:hAnsi="Times New Roman" w:cs="Times New Roman"/>
          <w:color w:val="000000" w:themeColor="text1"/>
          <w:sz w:val="24"/>
          <w:szCs w:val="24"/>
        </w:rPr>
        <w:t xml:space="preserve"> of </w:t>
      </w:r>
      <w:r w:rsidR="005013DD" w:rsidRPr="008A203B">
        <w:rPr>
          <w:rFonts w:ascii="Times New Roman" w:hAnsi="Times New Roman" w:cs="Times New Roman"/>
          <w:color w:val="000000" w:themeColor="text1"/>
          <w:sz w:val="24"/>
          <w:szCs w:val="24"/>
        </w:rPr>
        <w:t xml:space="preserve">molecular </w:t>
      </w:r>
      <w:r w:rsidR="00472A02" w:rsidRPr="008A203B">
        <w:rPr>
          <w:rFonts w:ascii="Times New Roman" w:hAnsi="Times New Roman" w:cs="Times New Roman"/>
          <w:color w:val="000000" w:themeColor="text1"/>
          <w:sz w:val="24"/>
          <w:szCs w:val="24"/>
        </w:rPr>
        <w:t>orientation</w:t>
      </w:r>
      <w:bookmarkStart w:id="2" w:name="_Ref138185160"/>
      <w:r w:rsidR="004127C3" w:rsidRPr="008A203B">
        <w:rPr>
          <w:rStyle w:val="ad"/>
          <w:rFonts w:ascii="Times New Roman" w:hAnsi="Times New Roman" w:cs="Times New Roman"/>
          <w:color w:val="000000" w:themeColor="text1"/>
          <w:sz w:val="24"/>
          <w:szCs w:val="24"/>
        </w:rPr>
        <w:endnoteReference w:id="20"/>
      </w:r>
      <w:bookmarkStart w:id="3" w:name="_Ref137217076"/>
      <w:bookmarkEnd w:id="1"/>
      <w:bookmarkEnd w:id="2"/>
      <w:r w:rsidR="00AC7613" w:rsidRPr="008A203B">
        <w:rPr>
          <w:rFonts w:ascii="Times New Roman" w:hAnsi="Times New Roman" w:cs="Times New Roman"/>
          <w:color w:val="000000" w:themeColor="text1"/>
          <w:sz w:val="24"/>
          <w:szCs w:val="24"/>
          <w:vertAlign w:val="superscript"/>
        </w:rPr>
        <w:t>,</w:t>
      </w:r>
      <w:bookmarkStart w:id="4" w:name="_Ref137390195"/>
      <w:r w:rsidR="003A72E1" w:rsidRPr="008A203B">
        <w:rPr>
          <w:rStyle w:val="ad"/>
          <w:rFonts w:ascii="Times New Roman" w:hAnsi="Times New Roman" w:cs="Times New Roman"/>
          <w:color w:val="000000" w:themeColor="text1"/>
          <w:sz w:val="24"/>
          <w:szCs w:val="24"/>
        </w:rPr>
        <w:endnoteReference w:id="21"/>
      </w:r>
      <w:bookmarkEnd w:id="3"/>
      <w:bookmarkEnd w:id="4"/>
      <w:r w:rsidR="001F0CDA" w:rsidRPr="008A203B">
        <w:rPr>
          <w:rFonts w:ascii="Times New Roman" w:hAnsi="Times New Roman" w:cs="Times New Roman"/>
          <w:color w:val="000000" w:themeColor="text1"/>
          <w:sz w:val="24"/>
          <w:szCs w:val="24"/>
        </w:rPr>
        <w:t>, is mainly</w:t>
      </w:r>
      <w:r w:rsidRPr="008A203B">
        <w:rPr>
          <w:rFonts w:ascii="Times New Roman" w:hAnsi="Times New Roman" w:cs="Times New Roman"/>
          <w:color w:val="000000" w:themeColor="text1"/>
          <w:sz w:val="24"/>
          <w:szCs w:val="24"/>
        </w:rPr>
        <w:t xml:space="preserve"> caused by </w:t>
      </w:r>
      <w:r w:rsidR="00B75BA8" w:rsidRPr="008A203B">
        <w:rPr>
          <w:rFonts w:ascii="Times New Roman" w:hAnsi="Times New Roman" w:cs="Times New Roman"/>
          <w:color w:val="000000" w:themeColor="text1"/>
          <w:sz w:val="24"/>
          <w:szCs w:val="24"/>
        </w:rPr>
        <w:t>the accumulation of heat</w:t>
      </w:r>
      <w:r w:rsidRPr="008A203B">
        <w:rPr>
          <w:rFonts w:ascii="Times New Roman" w:hAnsi="Times New Roman" w:cs="Times New Roman"/>
          <w:color w:val="000000" w:themeColor="text1"/>
          <w:sz w:val="24"/>
          <w:szCs w:val="24"/>
        </w:rPr>
        <w:t xml:space="preserve"> and </w:t>
      </w:r>
      <w:r w:rsidR="00B16710" w:rsidRPr="008A203B">
        <w:rPr>
          <w:rFonts w:ascii="Times New Roman" w:hAnsi="Times New Roman" w:cs="Times New Roman"/>
          <w:color w:val="000000" w:themeColor="text1"/>
          <w:sz w:val="24"/>
          <w:szCs w:val="24"/>
        </w:rPr>
        <w:t>in</w:t>
      </w:r>
      <w:r w:rsidR="001C204D" w:rsidRPr="008A203B">
        <w:rPr>
          <w:rFonts w:ascii="Times New Roman" w:hAnsi="Times New Roman" w:cs="Times New Roman"/>
          <w:color w:val="000000" w:themeColor="text1"/>
          <w:sz w:val="24"/>
          <w:szCs w:val="24"/>
        </w:rPr>
        <w:t xml:space="preserve">compatibility of </w:t>
      </w:r>
      <w:r w:rsidR="002D5CF6" w:rsidRPr="008A203B">
        <w:rPr>
          <w:rFonts w:ascii="Times New Roman" w:hAnsi="Times New Roman" w:cs="Times New Roman"/>
          <w:color w:val="000000" w:themeColor="text1"/>
          <w:sz w:val="24"/>
          <w:szCs w:val="24"/>
        </w:rPr>
        <w:t>donors and acceptors</w:t>
      </w:r>
      <w:r w:rsidR="002F752B" w:rsidRPr="008A203B">
        <w:rPr>
          <w:rStyle w:val="ad"/>
          <w:rFonts w:ascii="Times New Roman" w:hAnsi="Times New Roman" w:cs="Times New Roman"/>
          <w:color w:val="000000" w:themeColor="text1"/>
          <w:sz w:val="24"/>
          <w:szCs w:val="24"/>
        </w:rPr>
        <w:endnoteReference w:id="22"/>
      </w:r>
      <w:r w:rsidR="001F0CDA" w:rsidRPr="008A203B">
        <w:rPr>
          <w:rFonts w:ascii="Times New Roman" w:hAnsi="Times New Roman" w:cs="Times New Roman"/>
          <w:color w:val="000000" w:themeColor="text1"/>
          <w:sz w:val="24"/>
          <w:szCs w:val="24"/>
        </w:rPr>
        <w:t xml:space="preserve">. </w:t>
      </w:r>
      <w:r w:rsidR="004B54F5" w:rsidRPr="008A203B">
        <w:rPr>
          <w:rFonts w:ascii="Times New Roman" w:hAnsi="Times New Roman" w:cs="Times New Roman"/>
          <w:color w:val="000000" w:themeColor="text1"/>
          <w:sz w:val="24"/>
          <w:szCs w:val="24"/>
        </w:rPr>
        <w:t>In fullerene</w:t>
      </w:r>
      <w:r w:rsidR="00423CF0" w:rsidRPr="008A203B">
        <w:rPr>
          <w:rFonts w:ascii="Times New Roman" w:hAnsi="Times New Roman" w:cs="Times New Roman"/>
          <w:color w:val="000000" w:themeColor="text1"/>
          <w:sz w:val="24"/>
          <w:szCs w:val="24"/>
        </w:rPr>
        <w:t>-based</w:t>
      </w:r>
      <w:r w:rsidR="004B54F5" w:rsidRPr="008A203B">
        <w:rPr>
          <w:rFonts w:ascii="Times New Roman" w:hAnsi="Times New Roman" w:cs="Times New Roman"/>
          <w:color w:val="000000" w:themeColor="text1"/>
          <w:sz w:val="24"/>
          <w:szCs w:val="24"/>
        </w:rPr>
        <w:t xml:space="preserve"> systems, </w:t>
      </w:r>
      <w:r w:rsidR="00A96D93" w:rsidRPr="008A203B">
        <w:rPr>
          <w:rFonts w:ascii="Times New Roman" w:hAnsi="Times New Roman" w:cs="Times New Roman"/>
          <w:color w:val="000000" w:themeColor="text1"/>
          <w:sz w:val="24"/>
          <w:szCs w:val="24"/>
        </w:rPr>
        <w:t xml:space="preserve">the </w:t>
      </w:r>
      <w:r w:rsidR="004B54F5" w:rsidRPr="008A203B">
        <w:rPr>
          <w:rFonts w:ascii="Times New Roman" w:hAnsi="Times New Roman" w:cs="Times New Roman"/>
          <w:color w:val="000000" w:themeColor="text1"/>
          <w:sz w:val="24"/>
          <w:szCs w:val="24"/>
        </w:rPr>
        <w:t>chemical degradation and</w:t>
      </w:r>
      <w:r w:rsidR="00A96D93" w:rsidRPr="008A203B">
        <w:rPr>
          <w:rFonts w:ascii="Times New Roman" w:hAnsi="Times New Roman" w:cs="Times New Roman"/>
          <w:color w:val="000000" w:themeColor="text1"/>
          <w:sz w:val="24"/>
          <w:szCs w:val="24"/>
        </w:rPr>
        <w:t xml:space="preserve"> </w:t>
      </w:r>
      <w:proofErr w:type="spellStart"/>
      <w:r w:rsidR="004B54F5" w:rsidRPr="008A203B">
        <w:rPr>
          <w:rFonts w:ascii="Times New Roman" w:hAnsi="Times New Roman" w:cs="Times New Roman"/>
          <w:color w:val="000000" w:themeColor="text1"/>
          <w:sz w:val="24"/>
          <w:szCs w:val="24"/>
        </w:rPr>
        <w:t>demixing</w:t>
      </w:r>
      <w:proofErr w:type="spellEnd"/>
      <w:r w:rsidR="00A962A6" w:rsidRPr="008A203B">
        <w:rPr>
          <w:rFonts w:ascii="Times New Roman" w:hAnsi="Times New Roman" w:cs="Times New Roman"/>
          <w:color w:val="000000" w:themeColor="text1"/>
          <w:sz w:val="24"/>
          <w:szCs w:val="24"/>
        </w:rPr>
        <w:t xml:space="preserve"> of donor and acceptor</w:t>
      </w:r>
      <w:r w:rsidR="004B54F5" w:rsidRPr="008A203B">
        <w:rPr>
          <w:rFonts w:ascii="Times New Roman" w:hAnsi="Times New Roman" w:cs="Times New Roman"/>
          <w:color w:val="000000" w:themeColor="text1"/>
          <w:sz w:val="24"/>
          <w:szCs w:val="24"/>
        </w:rPr>
        <w:t xml:space="preserve"> caused by incompatibility </w:t>
      </w:r>
      <w:r w:rsidR="00A96D93" w:rsidRPr="008A203B">
        <w:rPr>
          <w:rFonts w:ascii="Times New Roman" w:hAnsi="Times New Roman" w:cs="Times New Roman"/>
          <w:color w:val="000000" w:themeColor="text1"/>
          <w:sz w:val="24"/>
          <w:szCs w:val="24"/>
        </w:rPr>
        <w:t>led to</w:t>
      </w:r>
      <w:r w:rsidR="004B54F5" w:rsidRPr="008A203B">
        <w:rPr>
          <w:rFonts w:ascii="Times New Roman" w:hAnsi="Times New Roman" w:cs="Times New Roman"/>
          <w:color w:val="000000" w:themeColor="text1"/>
          <w:sz w:val="24"/>
          <w:szCs w:val="24"/>
        </w:rPr>
        <w:t xml:space="preserve"> </w:t>
      </w:r>
      <w:r w:rsidR="00A96D93" w:rsidRPr="008A203B">
        <w:rPr>
          <w:rFonts w:ascii="Times New Roman" w:hAnsi="Times New Roman" w:cs="Times New Roman"/>
          <w:color w:val="000000" w:themeColor="text1"/>
          <w:sz w:val="24"/>
          <w:szCs w:val="24"/>
        </w:rPr>
        <w:t>drop</w:t>
      </w:r>
      <w:r w:rsidR="004B54F5" w:rsidRPr="008A203B">
        <w:rPr>
          <w:rFonts w:ascii="Times New Roman" w:hAnsi="Times New Roman" w:cs="Times New Roman"/>
          <w:color w:val="000000" w:themeColor="text1"/>
          <w:sz w:val="24"/>
          <w:szCs w:val="24"/>
        </w:rPr>
        <w:t xml:space="preserve"> in fill factor (FF) and short</w:t>
      </w:r>
      <w:r w:rsidR="006A40EE" w:rsidRPr="008A203B">
        <w:rPr>
          <w:rFonts w:ascii="Times New Roman" w:hAnsi="Times New Roman" w:cs="Times New Roman"/>
          <w:color w:val="000000" w:themeColor="text1"/>
          <w:sz w:val="24"/>
          <w:szCs w:val="24"/>
        </w:rPr>
        <w:t>-</w:t>
      </w:r>
      <w:r w:rsidR="004B54F5" w:rsidRPr="008A203B">
        <w:rPr>
          <w:rFonts w:ascii="Times New Roman" w:hAnsi="Times New Roman" w:cs="Times New Roman"/>
          <w:color w:val="000000" w:themeColor="text1"/>
          <w:sz w:val="24"/>
          <w:szCs w:val="24"/>
        </w:rPr>
        <w:t>circuit current density (</w:t>
      </w:r>
      <w:r w:rsidR="004B54F5" w:rsidRPr="008A203B">
        <w:rPr>
          <w:rFonts w:ascii="Times New Roman" w:hAnsi="Times New Roman" w:cs="Times New Roman"/>
          <w:i/>
          <w:iCs/>
          <w:color w:val="000000" w:themeColor="text1"/>
          <w:sz w:val="24"/>
          <w:szCs w:val="24"/>
        </w:rPr>
        <w:t>J</w:t>
      </w:r>
      <w:r w:rsidR="004B54F5" w:rsidRPr="008A203B">
        <w:rPr>
          <w:rFonts w:ascii="Times New Roman" w:hAnsi="Times New Roman" w:cs="Times New Roman"/>
          <w:color w:val="000000" w:themeColor="text1"/>
          <w:sz w:val="24"/>
          <w:szCs w:val="24"/>
          <w:vertAlign w:val="subscript"/>
        </w:rPr>
        <w:t>SC</w:t>
      </w:r>
      <w:r w:rsidR="004B54F5" w:rsidRPr="008A203B">
        <w:rPr>
          <w:rFonts w:ascii="Times New Roman" w:hAnsi="Times New Roman" w:cs="Times New Roman"/>
          <w:color w:val="000000" w:themeColor="text1"/>
          <w:sz w:val="24"/>
          <w:szCs w:val="24"/>
        </w:rPr>
        <w:t>)</w:t>
      </w:r>
      <w:r w:rsidR="00B16710" w:rsidRPr="008A203B">
        <w:rPr>
          <w:rFonts w:ascii="Times New Roman" w:hAnsi="Times New Roman" w:cs="Times New Roman"/>
          <w:color w:val="000000" w:themeColor="text1"/>
          <w:sz w:val="24"/>
          <w:szCs w:val="24"/>
        </w:rPr>
        <w:t>.</w:t>
      </w:r>
      <w:r w:rsidR="004B54F5" w:rsidRPr="008A203B">
        <w:rPr>
          <w:rFonts w:ascii="Times New Roman" w:hAnsi="Times New Roman" w:cs="Times New Roman"/>
          <w:color w:val="000000" w:themeColor="text1"/>
          <w:sz w:val="24"/>
          <w:szCs w:val="24"/>
        </w:rPr>
        <w:t xml:space="preserve"> </w:t>
      </w:r>
      <w:r w:rsidR="00D406AE" w:rsidRPr="008A203B">
        <w:rPr>
          <w:rFonts w:ascii="Times New Roman" w:hAnsi="Times New Roman" w:cs="Times New Roman"/>
          <w:color w:val="000000" w:themeColor="text1"/>
          <w:sz w:val="24"/>
          <w:szCs w:val="24"/>
        </w:rPr>
        <w:t>I</w:t>
      </w:r>
      <w:r w:rsidR="00B16710" w:rsidRPr="008A203B">
        <w:rPr>
          <w:rFonts w:ascii="Times New Roman" w:hAnsi="Times New Roman" w:cs="Times New Roman"/>
          <w:color w:val="000000" w:themeColor="text1"/>
          <w:sz w:val="24"/>
          <w:szCs w:val="24"/>
        </w:rPr>
        <w:t>n NFA</w:t>
      </w:r>
      <w:r w:rsidR="00423CF0" w:rsidRPr="008A203B">
        <w:rPr>
          <w:rFonts w:ascii="Times New Roman" w:hAnsi="Times New Roman" w:cs="Times New Roman"/>
          <w:color w:val="000000" w:themeColor="text1"/>
          <w:sz w:val="24"/>
          <w:szCs w:val="24"/>
        </w:rPr>
        <w:t>-based</w:t>
      </w:r>
      <w:r w:rsidR="00B16710" w:rsidRPr="008A203B">
        <w:rPr>
          <w:rFonts w:ascii="Times New Roman" w:hAnsi="Times New Roman" w:cs="Times New Roman"/>
          <w:color w:val="000000" w:themeColor="text1"/>
          <w:sz w:val="24"/>
          <w:szCs w:val="24"/>
        </w:rPr>
        <w:t xml:space="preserve"> systems, </w:t>
      </w:r>
      <w:r w:rsidR="007F5E01" w:rsidRPr="008A203B">
        <w:rPr>
          <w:rFonts w:ascii="Times New Roman" w:hAnsi="Times New Roman" w:cs="Times New Roman" w:hint="eastAsia"/>
          <w:color w:val="000000" w:themeColor="text1"/>
          <w:sz w:val="24"/>
          <w:szCs w:val="24"/>
        </w:rPr>
        <w:t>the</w:t>
      </w:r>
      <w:r w:rsidR="007F5E01" w:rsidRPr="008A203B">
        <w:rPr>
          <w:rFonts w:ascii="Times New Roman" w:hAnsi="Times New Roman" w:cs="Times New Roman"/>
          <w:color w:val="000000" w:themeColor="text1"/>
          <w:sz w:val="24"/>
          <w:szCs w:val="24"/>
        </w:rPr>
        <w:t xml:space="preserve"> observed </w:t>
      </w:r>
      <w:r w:rsidR="004B54F5" w:rsidRPr="008A203B">
        <w:rPr>
          <w:rFonts w:ascii="Times New Roman" w:hAnsi="Times New Roman" w:cs="Times New Roman"/>
          <w:color w:val="000000" w:themeColor="text1"/>
          <w:sz w:val="24"/>
          <w:szCs w:val="24"/>
        </w:rPr>
        <w:t xml:space="preserve">burn-in loss </w:t>
      </w:r>
      <w:r w:rsidR="00A962A6" w:rsidRPr="008A203B">
        <w:rPr>
          <w:rFonts w:ascii="Times New Roman" w:hAnsi="Times New Roman" w:cs="Times New Roman"/>
          <w:color w:val="000000" w:themeColor="text1"/>
          <w:sz w:val="24"/>
          <w:szCs w:val="24"/>
        </w:rPr>
        <w:t>stemmed</w:t>
      </w:r>
      <w:r w:rsidR="007F5E01" w:rsidRPr="008A203B">
        <w:rPr>
          <w:rFonts w:ascii="Times New Roman" w:hAnsi="Times New Roman" w:cs="Times New Roman"/>
          <w:color w:val="000000" w:themeColor="text1"/>
          <w:sz w:val="24"/>
          <w:szCs w:val="24"/>
        </w:rPr>
        <w:t xml:space="preserve"> </w:t>
      </w:r>
      <w:r w:rsidR="00423CF0" w:rsidRPr="008A203B">
        <w:rPr>
          <w:rFonts w:ascii="Times New Roman" w:hAnsi="Times New Roman" w:cs="Times New Roman"/>
          <w:color w:val="000000" w:themeColor="text1"/>
          <w:sz w:val="24"/>
          <w:szCs w:val="24"/>
        </w:rPr>
        <w:t xml:space="preserve">primarily </w:t>
      </w:r>
      <w:r w:rsidR="007F5E01" w:rsidRPr="008A203B">
        <w:rPr>
          <w:rFonts w:ascii="Times New Roman" w:hAnsi="Times New Roman" w:cs="Times New Roman"/>
          <w:color w:val="000000" w:themeColor="text1"/>
          <w:sz w:val="24"/>
          <w:szCs w:val="24"/>
        </w:rPr>
        <w:t>from the reduction of electron mobilities and consequently compromising FF</w:t>
      </w:r>
      <w:r w:rsidR="00B64B4C" w:rsidRPr="008A203B">
        <w:rPr>
          <w:rFonts w:ascii="Times New Roman" w:hAnsi="Times New Roman" w:cs="Times New Roman"/>
          <w:color w:val="000000" w:themeColor="text1"/>
          <w:sz w:val="24"/>
          <w:szCs w:val="24"/>
        </w:rPr>
        <w:t>.</w:t>
      </w:r>
      <w:r w:rsidR="00733B7B" w:rsidRPr="008A203B">
        <w:rPr>
          <w:rFonts w:ascii="Times New Roman" w:hAnsi="Times New Roman" w:cs="Times New Roman"/>
          <w:color w:val="000000" w:themeColor="text1"/>
          <w:sz w:val="24"/>
          <w:szCs w:val="24"/>
          <w:vertAlign w:val="superscript"/>
        </w:rPr>
        <w:fldChar w:fldCharType="begin"/>
      </w:r>
      <w:r w:rsidR="00733B7B" w:rsidRPr="008A203B">
        <w:rPr>
          <w:rFonts w:ascii="Times New Roman" w:hAnsi="Times New Roman" w:cs="Times New Roman"/>
          <w:color w:val="000000" w:themeColor="text1"/>
          <w:sz w:val="24"/>
          <w:szCs w:val="24"/>
          <w:vertAlign w:val="superscript"/>
        </w:rPr>
        <w:instrText xml:space="preserve"> NOTEREF _Ref137217072 \h  \* MERGEFORMAT </w:instrText>
      </w:r>
      <w:r w:rsidR="00733B7B" w:rsidRPr="008A203B">
        <w:rPr>
          <w:rFonts w:ascii="Times New Roman" w:hAnsi="Times New Roman" w:cs="Times New Roman"/>
          <w:color w:val="000000" w:themeColor="text1"/>
          <w:sz w:val="24"/>
          <w:szCs w:val="24"/>
          <w:vertAlign w:val="superscript"/>
        </w:rPr>
      </w:r>
      <w:r w:rsidR="00733B7B" w:rsidRPr="008A203B">
        <w:rPr>
          <w:rFonts w:ascii="Times New Roman" w:hAnsi="Times New Roman" w:cs="Times New Roman"/>
          <w:color w:val="000000" w:themeColor="text1"/>
          <w:sz w:val="24"/>
          <w:szCs w:val="24"/>
          <w:vertAlign w:val="superscript"/>
        </w:rPr>
        <w:fldChar w:fldCharType="separate"/>
      </w:r>
      <w:r w:rsidR="00733B7B" w:rsidRPr="008A203B">
        <w:rPr>
          <w:rFonts w:ascii="Times New Roman" w:hAnsi="Times New Roman" w:cs="Times New Roman"/>
          <w:color w:val="000000" w:themeColor="text1"/>
          <w:sz w:val="24"/>
          <w:szCs w:val="24"/>
          <w:vertAlign w:val="superscript"/>
        </w:rPr>
        <w:t>20</w:t>
      </w:r>
      <w:r w:rsidR="00733B7B" w:rsidRPr="008A203B">
        <w:rPr>
          <w:rFonts w:ascii="Times New Roman" w:hAnsi="Times New Roman" w:cs="Times New Roman"/>
          <w:color w:val="000000" w:themeColor="text1"/>
          <w:sz w:val="24"/>
          <w:szCs w:val="24"/>
          <w:vertAlign w:val="superscript"/>
        </w:rPr>
        <w:fldChar w:fldCharType="end"/>
      </w:r>
      <w:r w:rsidR="00AC7613" w:rsidRPr="008A203B">
        <w:rPr>
          <w:rFonts w:ascii="Times New Roman" w:hAnsi="Times New Roman" w:cs="Times New Roman"/>
          <w:color w:val="000000" w:themeColor="text1"/>
          <w:sz w:val="24"/>
          <w:szCs w:val="24"/>
          <w:vertAlign w:val="superscript"/>
        </w:rPr>
        <w:t>,</w:t>
      </w:r>
      <w:bookmarkStart w:id="5" w:name="_Ref138240542"/>
      <w:r w:rsidR="004D4E31" w:rsidRPr="008A203B">
        <w:rPr>
          <w:rStyle w:val="ad"/>
          <w:rFonts w:ascii="Times New Roman" w:hAnsi="Times New Roman" w:cs="Times New Roman"/>
          <w:color w:val="000000" w:themeColor="text1"/>
          <w:sz w:val="24"/>
          <w:szCs w:val="24"/>
        </w:rPr>
        <w:endnoteReference w:id="23"/>
      </w:r>
      <w:bookmarkEnd w:id="5"/>
      <w:r w:rsidR="004B54F5" w:rsidRPr="008A203B">
        <w:rPr>
          <w:rFonts w:ascii="Times New Roman" w:hAnsi="Times New Roman" w:cs="Times New Roman"/>
          <w:color w:val="000000" w:themeColor="text1"/>
          <w:sz w:val="24"/>
          <w:szCs w:val="24"/>
        </w:rPr>
        <w:t xml:space="preserve"> </w:t>
      </w:r>
      <w:r w:rsidR="00D35AC3" w:rsidRPr="008A203B">
        <w:rPr>
          <w:rFonts w:ascii="Times New Roman" w:hAnsi="Times New Roman" w:cs="Times New Roman"/>
          <w:color w:val="000000" w:themeColor="text1"/>
          <w:sz w:val="24"/>
          <w:szCs w:val="24"/>
        </w:rPr>
        <w:t xml:space="preserve">Degradation in </w:t>
      </w:r>
      <w:r w:rsidR="006A40EE" w:rsidRPr="008A203B">
        <w:rPr>
          <w:rFonts w:ascii="Times New Roman" w:hAnsi="Times New Roman" w:cs="Times New Roman"/>
          <w:color w:val="000000" w:themeColor="text1"/>
          <w:sz w:val="24"/>
          <w:szCs w:val="24"/>
        </w:rPr>
        <w:t>open-</w:t>
      </w:r>
      <w:r w:rsidR="00D35AC3" w:rsidRPr="008A203B">
        <w:rPr>
          <w:rFonts w:ascii="Times New Roman" w:hAnsi="Times New Roman" w:cs="Times New Roman"/>
          <w:color w:val="000000" w:themeColor="text1"/>
          <w:sz w:val="24"/>
          <w:szCs w:val="24"/>
        </w:rPr>
        <w:t>circuit voltage (</w:t>
      </w:r>
      <w:r w:rsidR="00D35AC3" w:rsidRPr="008A203B">
        <w:rPr>
          <w:rFonts w:ascii="Times New Roman" w:hAnsi="Times New Roman" w:cs="Times New Roman"/>
          <w:i/>
          <w:iCs/>
          <w:color w:val="000000" w:themeColor="text1"/>
          <w:sz w:val="24"/>
          <w:szCs w:val="24"/>
        </w:rPr>
        <w:t>V</w:t>
      </w:r>
      <w:r w:rsidR="00D35AC3" w:rsidRPr="008A203B">
        <w:rPr>
          <w:rFonts w:ascii="Times New Roman" w:hAnsi="Times New Roman" w:cs="Times New Roman"/>
          <w:color w:val="000000" w:themeColor="text1"/>
          <w:sz w:val="24"/>
          <w:szCs w:val="24"/>
          <w:vertAlign w:val="subscript"/>
        </w:rPr>
        <w:t>OC</w:t>
      </w:r>
      <w:r w:rsidR="00D35AC3" w:rsidRPr="008A203B">
        <w:rPr>
          <w:rFonts w:ascii="Times New Roman" w:hAnsi="Times New Roman" w:cs="Times New Roman"/>
          <w:color w:val="000000" w:themeColor="text1"/>
          <w:sz w:val="24"/>
          <w:szCs w:val="24"/>
        </w:rPr>
        <w:t>) can be observed when h</w:t>
      </w:r>
      <w:r w:rsidR="002218BA" w:rsidRPr="008A203B">
        <w:rPr>
          <w:rFonts w:ascii="Times New Roman" w:hAnsi="Times New Roman" w:cs="Times New Roman"/>
          <w:color w:val="000000" w:themeColor="text1"/>
          <w:sz w:val="24"/>
          <w:szCs w:val="24"/>
        </w:rPr>
        <w:t>igher energetic disorder led</w:t>
      </w:r>
      <w:r w:rsidR="00D35AC3" w:rsidRPr="008A203B">
        <w:rPr>
          <w:rFonts w:ascii="Times New Roman" w:hAnsi="Times New Roman" w:cs="Times New Roman"/>
          <w:color w:val="000000" w:themeColor="text1"/>
          <w:sz w:val="24"/>
          <w:szCs w:val="24"/>
        </w:rPr>
        <w:t xml:space="preserve"> </w:t>
      </w:r>
      <w:r w:rsidR="002218BA" w:rsidRPr="008A203B">
        <w:rPr>
          <w:rFonts w:ascii="Times New Roman" w:hAnsi="Times New Roman" w:cs="Times New Roman"/>
          <w:color w:val="000000" w:themeColor="text1"/>
          <w:sz w:val="24"/>
          <w:szCs w:val="24"/>
        </w:rPr>
        <w:t xml:space="preserve">to </w:t>
      </w:r>
      <w:r w:rsidR="00C85393" w:rsidRPr="008A203B">
        <w:rPr>
          <w:rFonts w:ascii="Times New Roman" w:hAnsi="Times New Roman" w:cs="Times New Roman"/>
          <w:color w:val="000000" w:themeColor="text1"/>
          <w:sz w:val="24"/>
          <w:szCs w:val="24"/>
        </w:rPr>
        <w:t xml:space="preserve">broader </w:t>
      </w:r>
      <w:r w:rsidR="002218BA" w:rsidRPr="008A203B">
        <w:rPr>
          <w:rFonts w:ascii="Times New Roman" w:hAnsi="Times New Roman" w:cs="Times New Roman"/>
          <w:color w:val="000000" w:themeColor="text1"/>
          <w:sz w:val="24"/>
          <w:szCs w:val="24"/>
        </w:rPr>
        <w:t>density of state</w:t>
      </w:r>
      <w:r w:rsidR="00BF54AB" w:rsidRPr="008A203B">
        <w:rPr>
          <w:rFonts w:ascii="Times New Roman" w:hAnsi="Times New Roman" w:cs="Times New Roman"/>
          <w:color w:val="000000" w:themeColor="text1"/>
          <w:sz w:val="24"/>
          <w:szCs w:val="24"/>
        </w:rPr>
        <w:t xml:space="preserve"> (DOS)</w:t>
      </w:r>
      <w:r w:rsidR="00171F40" w:rsidRPr="008A203B">
        <w:rPr>
          <w:rFonts w:ascii="Times New Roman" w:hAnsi="Times New Roman" w:cs="Times New Roman"/>
          <w:color w:val="000000" w:themeColor="text1"/>
          <w:sz w:val="24"/>
          <w:szCs w:val="24"/>
        </w:rPr>
        <w:t xml:space="preserve"> </w:t>
      </w:r>
      <w:r w:rsidR="007D65CE" w:rsidRPr="008A203B">
        <w:rPr>
          <w:rFonts w:ascii="Times New Roman" w:hAnsi="Times New Roman" w:cs="Times New Roman"/>
          <w:color w:val="000000" w:themeColor="text1"/>
          <w:sz w:val="24"/>
          <w:szCs w:val="24"/>
        </w:rPr>
        <w:t xml:space="preserve">or </w:t>
      </w:r>
      <w:r w:rsidR="00171F40" w:rsidRPr="008A203B">
        <w:rPr>
          <w:rFonts w:ascii="Times New Roman" w:hAnsi="Times New Roman" w:cs="Times New Roman"/>
          <w:color w:val="000000" w:themeColor="text1"/>
          <w:sz w:val="24"/>
          <w:szCs w:val="24"/>
        </w:rPr>
        <w:t xml:space="preserve">when </w:t>
      </w:r>
      <w:r w:rsidR="00A96D93" w:rsidRPr="008A203B">
        <w:rPr>
          <w:rFonts w:ascii="Times New Roman" w:hAnsi="Times New Roman" w:cs="Times New Roman"/>
          <w:color w:val="000000" w:themeColor="text1"/>
          <w:sz w:val="24"/>
          <w:szCs w:val="24"/>
        </w:rPr>
        <w:t xml:space="preserve">charge </w:t>
      </w:r>
      <w:r w:rsidR="00171F40" w:rsidRPr="008A203B">
        <w:rPr>
          <w:rFonts w:ascii="Times New Roman" w:hAnsi="Times New Roman" w:cs="Times New Roman"/>
          <w:color w:val="000000" w:themeColor="text1"/>
          <w:sz w:val="24"/>
          <w:szCs w:val="24"/>
        </w:rPr>
        <w:t>recombination</w:t>
      </w:r>
      <w:r w:rsidR="00A96D93" w:rsidRPr="008A203B">
        <w:rPr>
          <w:rFonts w:ascii="Times New Roman" w:hAnsi="Times New Roman" w:cs="Times New Roman"/>
          <w:color w:val="000000" w:themeColor="text1"/>
          <w:sz w:val="24"/>
          <w:szCs w:val="24"/>
        </w:rPr>
        <w:t xml:space="preserve"> process</w:t>
      </w:r>
      <w:r w:rsidR="00171F40" w:rsidRPr="008A203B">
        <w:rPr>
          <w:rFonts w:ascii="Times New Roman" w:hAnsi="Times New Roman" w:cs="Times New Roman"/>
          <w:color w:val="000000" w:themeColor="text1"/>
          <w:sz w:val="24"/>
          <w:szCs w:val="24"/>
        </w:rPr>
        <w:t xml:space="preserve"> bec</w:t>
      </w:r>
      <w:r w:rsidR="00293C68" w:rsidRPr="008A203B">
        <w:rPr>
          <w:rFonts w:ascii="Times New Roman" w:hAnsi="Times New Roman" w:cs="Times New Roman"/>
          <w:color w:val="000000" w:themeColor="text1"/>
          <w:sz w:val="24"/>
          <w:szCs w:val="24"/>
        </w:rPr>
        <w:t>a</w:t>
      </w:r>
      <w:r w:rsidR="00171F40" w:rsidRPr="008A203B">
        <w:rPr>
          <w:rFonts w:ascii="Times New Roman" w:hAnsi="Times New Roman" w:cs="Times New Roman"/>
          <w:color w:val="000000" w:themeColor="text1"/>
          <w:sz w:val="24"/>
          <w:szCs w:val="24"/>
        </w:rPr>
        <w:t xml:space="preserve">me </w:t>
      </w:r>
      <w:r w:rsidR="006B068B" w:rsidRPr="008A203B">
        <w:rPr>
          <w:rFonts w:ascii="Times New Roman" w:hAnsi="Times New Roman" w:cs="Times New Roman"/>
          <w:color w:val="000000" w:themeColor="text1"/>
          <w:sz w:val="24"/>
          <w:szCs w:val="24"/>
        </w:rPr>
        <w:t>more pronounced</w:t>
      </w:r>
      <w:r w:rsidR="00B75BA8" w:rsidRPr="008A203B">
        <w:rPr>
          <w:rFonts w:ascii="Times New Roman" w:hAnsi="Times New Roman" w:cs="Times New Roman"/>
          <w:color w:val="000000" w:themeColor="text1"/>
          <w:sz w:val="24"/>
          <w:szCs w:val="24"/>
        </w:rPr>
        <w:t>,</w:t>
      </w:r>
      <w:r w:rsidR="00171F40" w:rsidRPr="008A203B">
        <w:rPr>
          <w:rFonts w:ascii="Times New Roman" w:hAnsi="Times New Roman" w:cs="Times New Roman"/>
          <w:color w:val="000000" w:themeColor="text1"/>
          <w:sz w:val="24"/>
          <w:szCs w:val="24"/>
        </w:rPr>
        <w:t xml:space="preserve"> result</w:t>
      </w:r>
      <w:r w:rsidR="00B75BA8" w:rsidRPr="008A203B">
        <w:rPr>
          <w:rFonts w:ascii="Times New Roman" w:hAnsi="Times New Roman" w:cs="Times New Roman"/>
          <w:color w:val="000000" w:themeColor="text1"/>
          <w:sz w:val="24"/>
          <w:szCs w:val="24"/>
        </w:rPr>
        <w:t>ing</w:t>
      </w:r>
      <w:r w:rsidR="00171F40" w:rsidRPr="008A203B">
        <w:rPr>
          <w:rFonts w:ascii="Times New Roman" w:hAnsi="Times New Roman" w:cs="Times New Roman"/>
          <w:color w:val="000000" w:themeColor="text1"/>
          <w:sz w:val="24"/>
          <w:szCs w:val="24"/>
        </w:rPr>
        <w:t xml:space="preserve"> in</w:t>
      </w:r>
      <w:r w:rsidR="00B75BA8" w:rsidRPr="008A203B">
        <w:rPr>
          <w:rFonts w:ascii="Times New Roman" w:hAnsi="Times New Roman" w:cs="Times New Roman"/>
          <w:color w:val="000000" w:themeColor="text1"/>
          <w:sz w:val="24"/>
          <w:szCs w:val="24"/>
        </w:rPr>
        <w:t xml:space="preserve"> a</w:t>
      </w:r>
      <w:r w:rsidR="00171F40" w:rsidRPr="008A203B">
        <w:rPr>
          <w:rFonts w:ascii="Times New Roman" w:hAnsi="Times New Roman" w:cs="Times New Roman"/>
          <w:color w:val="000000" w:themeColor="text1"/>
          <w:sz w:val="24"/>
          <w:szCs w:val="24"/>
        </w:rPr>
        <w:t xml:space="preserve"> lower charge carrier density or higher non-radiative energy loss.</w:t>
      </w:r>
      <w:bookmarkStart w:id="6" w:name="_Ref137390088"/>
      <w:r w:rsidR="002A3867" w:rsidRPr="008A203B">
        <w:rPr>
          <w:rStyle w:val="ad"/>
          <w:rFonts w:ascii="Times New Roman" w:hAnsi="Times New Roman" w:cs="Times New Roman"/>
          <w:color w:val="000000" w:themeColor="text1"/>
          <w:sz w:val="24"/>
          <w:szCs w:val="24"/>
        </w:rPr>
        <w:endnoteReference w:id="24"/>
      </w:r>
      <w:bookmarkEnd w:id="6"/>
      <w:r w:rsidR="00171F40" w:rsidRPr="008A203B">
        <w:rPr>
          <w:rFonts w:ascii="Times New Roman" w:hAnsi="Times New Roman" w:cs="Times New Roman"/>
          <w:color w:val="000000" w:themeColor="text1"/>
          <w:sz w:val="24"/>
          <w:szCs w:val="24"/>
        </w:rPr>
        <w:t xml:space="preserve"> </w:t>
      </w:r>
      <w:r w:rsidR="006B068B" w:rsidRPr="008A203B">
        <w:rPr>
          <w:rFonts w:ascii="Times New Roman" w:hAnsi="Times New Roman" w:cs="Times New Roman"/>
          <w:color w:val="000000" w:themeColor="text1"/>
          <w:sz w:val="24"/>
          <w:szCs w:val="24"/>
        </w:rPr>
        <w:t>Despite the achievement of</w:t>
      </w:r>
      <w:r w:rsidR="001070DD" w:rsidRPr="008A203B">
        <w:rPr>
          <w:rFonts w:ascii="Times New Roman" w:hAnsi="Times New Roman" w:cs="Times New Roman"/>
          <w:color w:val="000000" w:themeColor="text1"/>
          <w:sz w:val="24"/>
          <w:szCs w:val="24"/>
        </w:rPr>
        <w:t xml:space="preserve"> </w:t>
      </w:r>
      <w:r w:rsidR="00B75BA8" w:rsidRPr="008A203B">
        <w:rPr>
          <w:rFonts w:ascii="Times New Roman" w:hAnsi="Times New Roman" w:cs="Times New Roman"/>
          <w:color w:val="000000" w:themeColor="text1"/>
          <w:sz w:val="24"/>
          <w:szCs w:val="24"/>
        </w:rPr>
        <w:t xml:space="preserve">devices </w:t>
      </w:r>
      <w:r w:rsidR="006B068B" w:rsidRPr="008A203B">
        <w:rPr>
          <w:rFonts w:ascii="Times New Roman" w:hAnsi="Times New Roman" w:cs="Times New Roman"/>
          <w:color w:val="000000" w:themeColor="text1"/>
          <w:sz w:val="24"/>
          <w:szCs w:val="24"/>
        </w:rPr>
        <w:t>with improved stability</w:t>
      </w:r>
      <w:r w:rsidR="00B75BA8" w:rsidRPr="008A203B">
        <w:rPr>
          <w:rFonts w:ascii="Times New Roman" w:hAnsi="Times New Roman" w:cs="Times New Roman"/>
          <w:color w:val="000000" w:themeColor="text1"/>
          <w:sz w:val="24"/>
          <w:szCs w:val="24"/>
        </w:rPr>
        <w:t xml:space="preserve"> through</w:t>
      </w:r>
      <w:r w:rsidR="001070DD" w:rsidRPr="008A203B">
        <w:rPr>
          <w:rFonts w:ascii="Times New Roman" w:hAnsi="Times New Roman" w:cs="Times New Roman"/>
          <w:color w:val="000000" w:themeColor="text1"/>
          <w:sz w:val="24"/>
          <w:szCs w:val="24"/>
        </w:rPr>
        <w:t xml:space="preserve"> molecular desig</w:t>
      </w:r>
      <w:r w:rsidR="0051121F" w:rsidRPr="008A203B">
        <w:rPr>
          <w:rFonts w:ascii="Times New Roman" w:hAnsi="Times New Roman" w:cs="Times New Roman"/>
          <w:color w:val="000000" w:themeColor="text1"/>
          <w:sz w:val="24"/>
          <w:szCs w:val="24"/>
        </w:rPr>
        <w:t>n</w:t>
      </w:r>
      <w:r w:rsidR="0051121F" w:rsidRPr="008A203B">
        <w:rPr>
          <w:rStyle w:val="ad"/>
          <w:rFonts w:ascii="Times New Roman" w:hAnsi="Times New Roman" w:cs="Times New Roman"/>
          <w:color w:val="000000" w:themeColor="text1"/>
          <w:sz w:val="24"/>
          <w:szCs w:val="24"/>
        </w:rPr>
        <w:endnoteReference w:id="25"/>
      </w:r>
      <w:r w:rsidR="00140554" w:rsidRPr="008A203B">
        <w:rPr>
          <w:rFonts w:ascii="Times New Roman" w:hAnsi="Times New Roman" w:cs="Times New Roman"/>
          <w:color w:val="000000" w:themeColor="text1"/>
          <w:sz w:val="24"/>
          <w:szCs w:val="24"/>
          <w:vertAlign w:val="superscript"/>
        </w:rPr>
        <w:t>,</w:t>
      </w:r>
      <w:r w:rsidR="006602DD" w:rsidRPr="008A203B">
        <w:rPr>
          <w:rStyle w:val="ad"/>
          <w:rFonts w:ascii="Times New Roman" w:hAnsi="Times New Roman" w:cs="Times New Roman"/>
          <w:color w:val="000000" w:themeColor="text1"/>
          <w:sz w:val="24"/>
          <w:szCs w:val="24"/>
        </w:rPr>
        <w:endnoteReference w:id="26"/>
      </w:r>
      <w:r w:rsidR="001070DD" w:rsidRPr="008A203B">
        <w:rPr>
          <w:rFonts w:ascii="Times New Roman" w:hAnsi="Times New Roman" w:cs="Times New Roman"/>
          <w:color w:val="000000" w:themeColor="text1"/>
          <w:sz w:val="24"/>
          <w:szCs w:val="24"/>
        </w:rPr>
        <w:t>, morphology adjust</w:t>
      </w:r>
      <w:r w:rsidR="00A402CF" w:rsidRPr="008A203B">
        <w:rPr>
          <w:rFonts w:ascii="Times New Roman" w:hAnsi="Times New Roman" w:cs="Times New Roman"/>
          <w:color w:val="000000" w:themeColor="text1"/>
          <w:sz w:val="24"/>
          <w:szCs w:val="24"/>
        </w:rPr>
        <w:t>ment</w:t>
      </w:r>
      <w:bookmarkStart w:id="7" w:name="_Ref137389393"/>
      <w:r w:rsidR="00DC4C5F" w:rsidRPr="008A203B">
        <w:rPr>
          <w:rStyle w:val="ad"/>
          <w:rFonts w:ascii="Times New Roman" w:hAnsi="Times New Roman" w:cs="Times New Roman"/>
          <w:color w:val="000000" w:themeColor="text1"/>
          <w:sz w:val="24"/>
          <w:szCs w:val="24"/>
        </w:rPr>
        <w:endnoteReference w:id="27"/>
      </w:r>
      <w:bookmarkEnd w:id="7"/>
      <w:r w:rsidR="006D57BE" w:rsidRPr="008A203B">
        <w:rPr>
          <w:rFonts w:ascii="Times New Roman" w:hAnsi="Times New Roman" w:cs="Times New Roman"/>
          <w:color w:val="000000" w:themeColor="text1"/>
          <w:sz w:val="24"/>
          <w:szCs w:val="24"/>
          <w:vertAlign w:val="superscript"/>
        </w:rPr>
        <w:t>-</w:t>
      </w:r>
      <w:r w:rsidR="006602DD" w:rsidRPr="008A203B">
        <w:rPr>
          <w:rStyle w:val="ad"/>
          <w:rFonts w:ascii="Times New Roman" w:hAnsi="Times New Roman" w:cs="Times New Roman"/>
          <w:vanish/>
          <w:color w:val="000000" w:themeColor="text1"/>
          <w:sz w:val="24"/>
          <w:szCs w:val="24"/>
        </w:rPr>
        <w:endnoteReference w:id="28"/>
      </w:r>
      <w:r w:rsidR="0051121F" w:rsidRPr="008A203B">
        <w:rPr>
          <w:rStyle w:val="ad"/>
          <w:rFonts w:ascii="Times New Roman" w:hAnsi="Times New Roman" w:cs="Times New Roman"/>
          <w:vanish/>
          <w:color w:val="000000" w:themeColor="text1"/>
          <w:sz w:val="24"/>
          <w:szCs w:val="24"/>
        </w:rPr>
        <w:endnoteReference w:id="29"/>
      </w:r>
      <w:r w:rsidR="0051121F" w:rsidRPr="008A203B">
        <w:rPr>
          <w:rStyle w:val="ad"/>
          <w:rFonts w:ascii="Times New Roman" w:hAnsi="Times New Roman" w:cs="Times New Roman"/>
          <w:vanish/>
          <w:color w:val="000000" w:themeColor="text1"/>
          <w:sz w:val="24"/>
          <w:szCs w:val="24"/>
        </w:rPr>
        <w:endnoteReference w:id="30"/>
      </w:r>
      <w:r w:rsidR="0051121F" w:rsidRPr="008A203B">
        <w:rPr>
          <w:rStyle w:val="ad"/>
          <w:rFonts w:ascii="Times New Roman" w:hAnsi="Times New Roman" w:cs="Times New Roman"/>
          <w:color w:val="000000" w:themeColor="text1"/>
          <w:sz w:val="24"/>
          <w:szCs w:val="24"/>
        </w:rPr>
        <w:endnoteReference w:id="31"/>
      </w:r>
      <w:r w:rsidR="001070DD" w:rsidRPr="008A203B">
        <w:rPr>
          <w:rFonts w:ascii="Times New Roman" w:hAnsi="Times New Roman" w:cs="Times New Roman"/>
          <w:color w:val="000000" w:themeColor="text1"/>
          <w:sz w:val="24"/>
          <w:szCs w:val="24"/>
        </w:rPr>
        <w:t xml:space="preserve"> and interface engineering</w:t>
      </w:r>
      <w:r w:rsidR="003F6107" w:rsidRPr="008A203B">
        <w:rPr>
          <w:rStyle w:val="ad"/>
          <w:rFonts w:ascii="Times New Roman" w:hAnsi="Times New Roman" w:cs="Times New Roman"/>
          <w:color w:val="000000" w:themeColor="text1"/>
          <w:sz w:val="24"/>
          <w:szCs w:val="24"/>
        </w:rPr>
        <w:endnoteReference w:id="32"/>
      </w:r>
      <w:r w:rsidR="007F782B" w:rsidRPr="008A203B">
        <w:rPr>
          <w:rFonts w:ascii="Times New Roman" w:hAnsi="Times New Roman" w:cs="Times New Roman"/>
          <w:color w:val="000000" w:themeColor="text1"/>
          <w:sz w:val="24"/>
          <w:szCs w:val="24"/>
          <w:vertAlign w:val="superscript"/>
        </w:rPr>
        <w:t>,</w:t>
      </w:r>
      <w:r w:rsidR="003F6107" w:rsidRPr="008A203B">
        <w:rPr>
          <w:rStyle w:val="ad"/>
          <w:rFonts w:ascii="Times New Roman" w:hAnsi="Times New Roman" w:cs="Times New Roman"/>
          <w:color w:val="000000" w:themeColor="text1"/>
          <w:sz w:val="24"/>
          <w:szCs w:val="24"/>
        </w:rPr>
        <w:endnoteReference w:id="33"/>
      </w:r>
      <w:r w:rsidR="001070DD" w:rsidRPr="008A203B">
        <w:rPr>
          <w:rFonts w:ascii="Times New Roman" w:hAnsi="Times New Roman" w:cs="Times New Roman"/>
          <w:color w:val="000000" w:themeColor="text1"/>
          <w:sz w:val="24"/>
          <w:szCs w:val="24"/>
        </w:rPr>
        <w:t xml:space="preserve">, </w:t>
      </w:r>
      <w:r w:rsidR="00B75BA8" w:rsidRPr="008A203B">
        <w:rPr>
          <w:rFonts w:ascii="Times New Roman" w:hAnsi="Times New Roman" w:cs="Times New Roman"/>
          <w:color w:val="000000" w:themeColor="text1"/>
          <w:sz w:val="24"/>
          <w:szCs w:val="24"/>
        </w:rPr>
        <w:t xml:space="preserve">the </w:t>
      </w:r>
      <w:r w:rsidR="006B068B" w:rsidRPr="008A203B">
        <w:rPr>
          <w:rFonts w:ascii="Times New Roman" w:hAnsi="Times New Roman" w:cs="Times New Roman"/>
          <w:color w:val="000000" w:themeColor="text1"/>
          <w:sz w:val="24"/>
          <w:szCs w:val="24"/>
        </w:rPr>
        <w:t xml:space="preserve">specific </w:t>
      </w:r>
      <w:r w:rsidR="00B75BA8" w:rsidRPr="008A203B">
        <w:rPr>
          <w:rFonts w:ascii="Times New Roman" w:hAnsi="Times New Roman" w:cs="Times New Roman"/>
          <w:color w:val="000000" w:themeColor="text1"/>
          <w:sz w:val="24"/>
          <w:szCs w:val="24"/>
        </w:rPr>
        <w:t xml:space="preserve">roles </w:t>
      </w:r>
      <w:r w:rsidR="006B068B" w:rsidRPr="008A203B">
        <w:rPr>
          <w:rFonts w:ascii="Times New Roman" w:hAnsi="Times New Roman" w:cs="Times New Roman"/>
          <w:color w:val="000000" w:themeColor="text1"/>
          <w:sz w:val="24"/>
          <w:szCs w:val="24"/>
        </w:rPr>
        <w:t>played by</w:t>
      </w:r>
      <w:r w:rsidR="00B75BA8" w:rsidRPr="008A203B">
        <w:rPr>
          <w:rFonts w:ascii="Times New Roman" w:hAnsi="Times New Roman" w:cs="Times New Roman"/>
          <w:color w:val="000000" w:themeColor="text1"/>
          <w:sz w:val="24"/>
          <w:szCs w:val="24"/>
        </w:rPr>
        <w:t xml:space="preserve"> light and heat in </w:t>
      </w:r>
      <w:r w:rsidR="006B068B" w:rsidRPr="008A203B">
        <w:rPr>
          <w:rFonts w:ascii="Times New Roman" w:hAnsi="Times New Roman" w:cs="Times New Roman"/>
          <w:color w:val="000000" w:themeColor="text1"/>
          <w:sz w:val="24"/>
          <w:szCs w:val="24"/>
        </w:rPr>
        <w:t xml:space="preserve">the degradation process of </w:t>
      </w:r>
      <w:r w:rsidR="00B75BA8" w:rsidRPr="008A203B">
        <w:rPr>
          <w:rFonts w:ascii="Times New Roman" w:hAnsi="Times New Roman" w:cs="Times New Roman"/>
          <w:color w:val="000000" w:themeColor="text1"/>
          <w:sz w:val="24"/>
          <w:szCs w:val="24"/>
        </w:rPr>
        <w:t xml:space="preserve">organic solar cells (OSCs), </w:t>
      </w:r>
      <w:r w:rsidR="006B068B" w:rsidRPr="008A203B">
        <w:rPr>
          <w:rFonts w:ascii="Times New Roman" w:hAnsi="Times New Roman" w:cs="Times New Roman"/>
          <w:color w:val="000000" w:themeColor="text1"/>
          <w:sz w:val="24"/>
          <w:szCs w:val="24"/>
        </w:rPr>
        <w:t>especially</w:t>
      </w:r>
      <w:r w:rsidR="00B75BA8" w:rsidRPr="008A203B">
        <w:rPr>
          <w:rFonts w:ascii="Times New Roman" w:hAnsi="Times New Roman" w:cs="Times New Roman"/>
          <w:color w:val="000000" w:themeColor="text1"/>
          <w:sz w:val="24"/>
          <w:szCs w:val="24"/>
        </w:rPr>
        <w:t xml:space="preserve"> in</w:t>
      </w:r>
      <w:r w:rsidR="006C102B" w:rsidRPr="008A203B">
        <w:rPr>
          <w:rFonts w:ascii="Times New Roman" w:hAnsi="Times New Roman" w:cs="Times New Roman"/>
          <w:color w:val="000000" w:themeColor="text1"/>
          <w:sz w:val="24"/>
          <w:szCs w:val="24"/>
        </w:rPr>
        <w:t xml:space="preserve"> high-performance NFAs</w:t>
      </w:r>
      <w:r w:rsidR="00423CF0" w:rsidRPr="008A203B">
        <w:rPr>
          <w:rFonts w:ascii="Times New Roman" w:hAnsi="Times New Roman" w:cs="Times New Roman"/>
          <w:color w:val="000000" w:themeColor="text1"/>
          <w:sz w:val="24"/>
          <w:szCs w:val="24"/>
        </w:rPr>
        <w:t>-based</w:t>
      </w:r>
      <w:r w:rsidR="006C102B" w:rsidRPr="008A203B">
        <w:rPr>
          <w:rFonts w:ascii="Times New Roman" w:hAnsi="Times New Roman" w:cs="Times New Roman"/>
          <w:color w:val="000000" w:themeColor="text1"/>
          <w:sz w:val="24"/>
          <w:szCs w:val="24"/>
        </w:rPr>
        <w:t xml:space="preserve"> systems</w:t>
      </w:r>
      <w:r w:rsidR="00B75BA8" w:rsidRPr="008A203B">
        <w:rPr>
          <w:rFonts w:ascii="Times New Roman" w:hAnsi="Times New Roman" w:cs="Times New Roman"/>
          <w:color w:val="000000" w:themeColor="text1"/>
          <w:sz w:val="24"/>
          <w:szCs w:val="24"/>
        </w:rPr>
        <w:t>, remain</w:t>
      </w:r>
      <w:r w:rsidR="006B068B" w:rsidRPr="008A203B">
        <w:rPr>
          <w:rFonts w:ascii="Times New Roman" w:hAnsi="Times New Roman" w:cs="Times New Roman"/>
          <w:color w:val="000000" w:themeColor="text1"/>
          <w:sz w:val="24"/>
          <w:szCs w:val="24"/>
        </w:rPr>
        <w:t>s</w:t>
      </w:r>
      <w:r w:rsidR="00B75BA8" w:rsidRPr="008A203B">
        <w:rPr>
          <w:rFonts w:ascii="Times New Roman" w:hAnsi="Times New Roman" w:cs="Times New Roman"/>
          <w:color w:val="000000" w:themeColor="text1"/>
          <w:sz w:val="24"/>
          <w:szCs w:val="24"/>
        </w:rPr>
        <w:t xml:space="preserve"> </w:t>
      </w:r>
      <w:r w:rsidR="00423CF0" w:rsidRPr="008A203B">
        <w:rPr>
          <w:rFonts w:ascii="Times New Roman" w:hAnsi="Times New Roman" w:cs="Times New Roman"/>
          <w:color w:val="000000" w:themeColor="text1"/>
          <w:sz w:val="24"/>
          <w:szCs w:val="24"/>
        </w:rPr>
        <w:t xml:space="preserve">still </w:t>
      </w:r>
      <w:r w:rsidR="00B75BA8" w:rsidRPr="008A203B">
        <w:rPr>
          <w:rFonts w:ascii="Times New Roman" w:hAnsi="Times New Roman" w:cs="Times New Roman"/>
          <w:color w:val="000000" w:themeColor="text1"/>
          <w:sz w:val="24"/>
          <w:szCs w:val="24"/>
        </w:rPr>
        <w:t>unclear</w:t>
      </w:r>
      <w:r w:rsidR="001070DD" w:rsidRPr="008A203B">
        <w:rPr>
          <w:rFonts w:ascii="Times New Roman" w:hAnsi="Times New Roman" w:cs="Times New Roman"/>
          <w:color w:val="000000" w:themeColor="text1"/>
          <w:sz w:val="24"/>
          <w:szCs w:val="24"/>
        </w:rPr>
        <w:t xml:space="preserve">. </w:t>
      </w:r>
      <w:r w:rsidR="00B75BA8" w:rsidRPr="008A203B">
        <w:rPr>
          <w:rFonts w:ascii="Times New Roman" w:hAnsi="Times New Roman" w:cs="Times New Roman"/>
          <w:color w:val="000000" w:themeColor="text1"/>
          <w:sz w:val="24"/>
          <w:szCs w:val="24"/>
        </w:rPr>
        <w:t xml:space="preserve">In general, </w:t>
      </w:r>
      <w:r w:rsidR="006C102B" w:rsidRPr="008A203B">
        <w:rPr>
          <w:rFonts w:ascii="Times New Roman" w:hAnsi="Times New Roman" w:cs="Times New Roman"/>
          <w:color w:val="000000" w:themeColor="text1"/>
          <w:sz w:val="24"/>
          <w:szCs w:val="24"/>
        </w:rPr>
        <w:t>light can</w:t>
      </w:r>
      <w:r w:rsidR="00B75BA8" w:rsidRPr="008A203B">
        <w:rPr>
          <w:rFonts w:ascii="Times New Roman" w:hAnsi="Times New Roman" w:cs="Times New Roman"/>
          <w:color w:val="000000" w:themeColor="text1"/>
          <w:sz w:val="24"/>
          <w:szCs w:val="24"/>
        </w:rPr>
        <w:t xml:space="preserve"> be converted</w:t>
      </w:r>
      <w:r w:rsidR="006C102B" w:rsidRPr="008A203B">
        <w:rPr>
          <w:rFonts w:ascii="Times New Roman" w:hAnsi="Times New Roman" w:cs="Times New Roman"/>
          <w:color w:val="000000" w:themeColor="text1"/>
          <w:sz w:val="24"/>
          <w:szCs w:val="24"/>
        </w:rPr>
        <w:t xml:space="preserve"> to heat through non</w:t>
      </w:r>
      <w:r w:rsidR="006B068B" w:rsidRPr="008A203B">
        <w:rPr>
          <w:rFonts w:ascii="Times New Roman" w:hAnsi="Times New Roman" w:cs="Times New Roman"/>
          <w:color w:val="000000" w:themeColor="text1"/>
          <w:sz w:val="24"/>
          <w:szCs w:val="24"/>
        </w:rPr>
        <w:t>-</w:t>
      </w:r>
      <w:r w:rsidR="006C102B" w:rsidRPr="008A203B">
        <w:rPr>
          <w:rFonts w:ascii="Times New Roman" w:hAnsi="Times New Roman" w:cs="Times New Roman"/>
          <w:color w:val="000000" w:themeColor="text1"/>
          <w:sz w:val="24"/>
          <w:szCs w:val="24"/>
        </w:rPr>
        <w:t>radiative recombination</w:t>
      </w:r>
      <w:r w:rsidR="006B068B" w:rsidRPr="008A203B">
        <w:rPr>
          <w:rFonts w:ascii="Times New Roman" w:hAnsi="Times New Roman" w:cs="Times New Roman"/>
          <w:color w:val="000000" w:themeColor="text1"/>
          <w:sz w:val="24"/>
          <w:szCs w:val="24"/>
        </w:rPr>
        <w:t xml:space="preserve"> process</w:t>
      </w:r>
      <w:r w:rsidR="006C102B" w:rsidRPr="008A203B">
        <w:rPr>
          <w:rFonts w:ascii="Times New Roman" w:hAnsi="Times New Roman" w:cs="Times New Roman"/>
          <w:color w:val="000000" w:themeColor="text1"/>
          <w:sz w:val="24"/>
          <w:szCs w:val="24"/>
        </w:rPr>
        <w:t xml:space="preserve">, and </w:t>
      </w:r>
      <w:r w:rsidR="00423CF0" w:rsidRPr="008A203B">
        <w:rPr>
          <w:rFonts w:ascii="Times New Roman" w:hAnsi="Times New Roman" w:cs="Times New Roman"/>
          <w:color w:val="000000" w:themeColor="text1"/>
          <w:sz w:val="24"/>
          <w:szCs w:val="24"/>
        </w:rPr>
        <w:t xml:space="preserve">the </w:t>
      </w:r>
      <w:r w:rsidR="00694428" w:rsidRPr="008A203B">
        <w:rPr>
          <w:rFonts w:ascii="Times New Roman" w:hAnsi="Times New Roman" w:cs="Times New Roman"/>
          <w:color w:val="000000" w:themeColor="text1"/>
          <w:sz w:val="24"/>
          <w:szCs w:val="24"/>
        </w:rPr>
        <w:t>h</w:t>
      </w:r>
      <w:r w:rsidR="00803FD1" w:rsidRPr="008A203B">
        <w:rPr>
          <w:rFonts w:ascii="Times New Roman" w:hAnsi="Times New Roman" w:cs="Times New Roman"/>
          <w:color w:val="000000" w:themeColor="text1"/>
          <w:sz w:val="24"/>
          <w:szCs w:val="24"/>
        </w:rPr>
        <w:t xml:space="preserve">eat </w:t>
      </w:r>
      <w:r w:rsidR="003C6841" w:rsidRPr="008A203B">
        <w:rPr>
          <w:rFonts w:ascii="Times New Roman" w:hAnsi="Times New Roman" w:cs="Times New Roman"/>
          <w:color w:val="000000" w:themeColor="text1"/>
          <w:sz w:val="24"/>
          <w:szCs w:val="24"/>
        </w:rPr>
        <w:t xml:space="preserve">accumulation </w:t>
      </w:r>
      <w:r w:rsidR="00B75BA8" w:rsidRPr="008A203B">
        <w:rPr>
          <w:rFonts w:ascii="Times New Roman" w:hAnsi="Times New Roman" w:cs="Times New Roman"/>
          <w:color w:val="000000" w:themeColor="text1"/>
          <w:sz w:val="24"/>
          <w:szCs w:val="24"/>
        </w:rPr>
        <w:t xml:space="preserve">can act </w:t>
      </w:r>
      <w:r w:rsidR="00803FD1" w:rsidRPr="008A203B">
        <w:rPr>
          <w:rFonts w:ascii="Times New Roman" w:hAnsi="Times New Roman" w:cs="Times New Roman"/>
          <w:color w:val="000000" w:themeColor="text1"/>
          <w:sz w:val="24"/>
          <w:szCs w:val="24"/>
        </w:rPr>
        <w:t xml:space="preserve">as </w:t>
      </w:r>
      <w:r w:rsidR="00D406AE" w:rsidRPr="008A203B">
        <w:rPr>
          <w:rFonts w:ascii="Times New Roman" w:hAnsi="Times New Roman" w:cs="Times New Roman"/>
          <w:color w:val="000000" w:themeColor="text1"/>
          <w:sz w:val="24"/>
          <w:szCs w:val="24"/>
        </w:rPr>
        <w:t xml:space="preserve">a </w:t>
      </w:r>
      <w:r w:rsidR="00803FD1" w:rsidRPr="008A203B">
        <w:rPr>
          <w:rFonts w:ascii="Times New Roman" w:hAnsi="Times New Roman" w:cs="Times New Roman"/>
          <w:color w:val="000000" w:themeColor="text1"/>
          <w:sz w:val="24"/>
          <w:szCs w:val="24"/>
        </w:rPr>
        <w:t>driving force for molecular</w:t>
      </w:r>
      <w:r w:rsidR="00443AB7" w:rsidRPr="008A203B">
        <w:rPr>
          <w:rFonts w:ascii="Times New Roman" w:hAnsi="Times New Roman" w:cs="Times New Roman"/>
          <w:color w:val="000000" w:themeColor="text1"/>
          <w:sz w:val="24"/>
          <w:szCs w:val="24"/>
        </w:rPr>
        <w:t xml:space="preserve"> motion</w:t>
      </w:r>
      <w:r w:rsidR="00B75BA8" w:rsidRPr="008A203B">
        <w:rPr>
          <w:rFonts w:ascii="Times New Roman" w:hAnsi="Times New Roman" w:cs="Times New Roman"/>
          <w:color w:val="000000" w:themeColor="text1"/>
          <w:sz w:val="24"/>
          <w:szCs w:val="24"/>
        </w:rPr>
        <w:t>,</w:t>
      </w:r>
      <w:r w:rsidR="00803FD1" w:rsidRPr="008A203B">
        <w:rPr>
          <w:rFonts w:ascii="Times New Roman" w:hAnsi="Times New Roman" w:cs="Times New Roman"/>
          <w:color w:val="000000" w:themeColor="text1"/>
          <w:sz w:val="24"/>
          <w:szCs w:val="24"/>
        </w:rPr>
        <w:t xml:space="preserve"> </w:t>
      </w:r>
      <w:r w:rsidR="006B068B" w:rsidRPr="008A203B">
        <w:rPr>
          <w:rFonts w:ascii="Times New Roman" w:hAnsi="Times New Roman" w:cs="Times New Roman"/>
          <w:color w:val="000000" w:themeColor="text1"/>
          <w:sz w:val="24"/>
          <w:szCs w:val="24"/>
        </w:rPr>
        <w:t>which facilitate</w:t>
      </w:r>
      <w:r w:rsidR="00423CF0" w:rsidRPr="008A203B">
        <w:rPr>
          <w:rFonts w:ascii="Times New Roman" w:hAnsi="Times New Roman" w:cs="Times New Roman"/>
          <w:color w:val="000000" w:themeColor="text1"/>
          <w:sz w:val="24"/>
          <w:szCs w:val="24"/>
        </w:rPr>
        <w:t>s</w:t>
      </w:r>
      <w:r w:rsidR="00C91C29" w:rsidRPr="008A203B">
        <w:rPr>
          <w:rFonts w:ascii="Times New Roman" w:hAnsi="Times New Roman" w:cs="Times New Roman"/>
          <w:color w:val="000000" w:themeColor="text1"/>
          <w:sz w:val="24"/>
          <w:szCs w:val="24"/>
        </w:rPr>
        <w:t xml:space="preserve"> </w:t>
      </w:r>
      <w:r w:rsidR="00D406AE" w:rsidRPr="008A203B">
        <w:rPr>
          <w:rFonts w:ascii="Times New Roman" w:hAnsi="Times New Roman" w:cs="Times New Roman"/>
          <w:color w:val="000000" w:themeColor="text1"/>
          <w:sz w:val="24"/>
          <w:szCs w:val="24"/>
        </w:rPr>
        <w:t xml:space="preserve">the transition of </w:t>
      </w:r>
      <w:r w:rsidR="00C91C29" w:rsidRPr="008A203B">
        <w:rPr>
          <w:rFonts w:ascii="Times New Roman" w:hAnsi="Times New Roman" w:cs="Times New Roman"/>
          <w:color w:val="000000" w:themeColor="text1"/>
          <w:sz w:val="24"/>
          <w:szCs w:val="24"/>
        </w:rPr>
        <w:t>metastable blend</w:t>
      </w:r>
      <w:r w:rsidR="006B068B" w:rsidRPr="008A203B">
        <w:rPr>
          <w:rFonts w:ascii="Times New Roman" w:hAnsi="Times New Roman" w:cs="Times New Roman"/>
          <w:color w:val="000000" w:themeColor="text1"/>
          <w:sz w:val="24"/>
          <w:szCs w:val="24"/>
        </w:rPr>
        <w:t xml:space="preserve"> morphology</w:t>
      </w:r>
      <w:r w:rsidR="00B75BA8" w:rsidRPr="008A203B">
        <w:rPr>
          <w:rFonts w:ascii="Times New Roman" w:hAnsi="Times New Roman" w:cs="Times New Roman"/>
          <w:color w:val="000000" w:themeColor="text1"/>
          <w:sz w:val="24"/>
          <w:szCs w:val="24"/>
        </w:rPr>
        <w:t xml:space="preserve"> </w:t>
      </w:r>
      <w:r w:rsidR="00C91C29" w:rsidRPr="008A203B">
        <w:rPr>
          <w:rFonts w:ascii="Times New Roman" w:hAnsi="Times New Roman" w:cs="Times New Roman"/>
          <w:color w:val="000000" w:themeColor="text1"/>
          <w:sz w:val="24"/>
          <w:szCs w:val="24"/>
        </w:rPr>
        <w:t xml:space="preserve">to </w:t>
      </w:r>
      <w:r w:rsidR="00B75BA8" w:rsidRPr="008A203B">
        <w:rPr>
          <w:rFonts w:ascii="Times New Roman" w:hAnsi="Times New Roman" w:cs="Times New Roman"/>
          <w:color w:val="000000" w:themeColor="text1"/>
          <w:sz w:val="24"/>
          <w:szCs w:val="24"/>
        </w:rPr>
        <w:t xml:space="preserve">a </w:t>
      </w:r>
      <w:r w:rsidR="00C91C29" w:rsidRPr="008A203B">
        <w:rPr>
          <w:rFonts w:ascii="Times New Roman" w:hAnsi="Times New Roman" w:cs="Times New Roman"/>
          <w:color w:val="000000" w:themeColor="text1"/>
          <w:sz w:val="24"/>
          <w:szCs w:val="24"/>
        </w:rPr>
        <w:t>stable state</w:t>
      </w:r>
      <w:r w:rsidR="00694428" w:rsidRPr="008A203B">
        <w:rPr>
          <w:rFonts w:ascii="Times New Roman" w:hAnsi="Times New Roman" w:cs="Times New Roman"/>
          <w:color w:val="000000" w:themeColor="text1"/>
          <w:sz w:val="24"/>
          <w:szCs w:val="24"/>
        </w:rPr>
        <w:t>.</w:t>
      </w:r>
      <w:r w:rsidR="00443AB7" w:rsidRPr="008A203B">
        <w:rPr>
          <w:rFonts w:ascii="Times New Roman" w:hAnsi="Times New Roman" w:cs="Times New Roman"/>
          <w:color w:val="000000" w:themeColor="text1"/>
          <w:sz w:val="24"/>
          <w:szCs w:val="24"/>
        </w:rPr>
        <w:t xml:space="preserve"> </w:t>
      </w:r>
      <w:r w:rsidR="006B068B" w:rsidRPr="008A203B">
        <w:rPr>
          <w:rFonts w:ascii="Times New Roman" w:hAnsi="Times New Roman" w:cs="Times New Roman"/>
          <w:color w:val="000000" w:themeColor="text1"/>
          <w:sz w:val="24"/>
          <w:szCs w:val="24"/>
        </w:rPr>
        <w:t>In reality</w:t>
      </w:r>
      <w:r w:rsidR="00694428" w:rsidRPr="008A203B">
        <w:rPr>
          <w:rFonts w:ascii="Times New Roman" w:hAnsi="Times New Roman" w:cs="Times New Roman"/>
          <w:color w:val="000000" w:themeColor="text1"/>
          <w:sz w:val="24"/>
          <w:szCs w:val="24"/>
        </w:rPr>
        <w:t>,</w:t>
      </w:r>
      <w:r w:rsidR="00B75BA8" w:rsidRPr="008A203B">
        <w:rPr>
          <w:rFonts w:ascii="Times New Roman" w:hAnsi="Times New Roman" w:cs="Times New Roman"/>
          <w:color w:val="000000" w:themeColor="text1"/>
          <w:sz w:val="24"/>
          <w:szCs w:val="24"/>
        </w:rPr>
        <w:t xml:space="preserve"> </w:t>
      </w:r>
      <w:r w:rsidR="0006373C" w:rsidRPr="008A203B">
        <w:rPr>
          <w:rFonts w:ascii="Times New Roman" w:hAnsi="Times New Roman" w:cs="Times New Roman"/>
          <w:color w:val="000000" w:themeColor="text1"/>
          <w:sz w:val="24"/>
          <w:szCs w:val="24"/>
        </w:rPr>
        <w:t xml:space="preserve">the evolution </w:t>
      </w:r>
      <w:r w:rsidR="006B068B" w:rsidRPr="008A203B">
        <w:rPr>
          <w:rFonts w:ascii="Times New Roman" w:hAnsi="Times New Roman" w:cs="Times New Roman"/>
          <w:color w:val="000000" w:themeColor="text1"/>
          <w:sz w:val="24"/>
          <w:szCs w:val="24"/>
        </w:rPr>
        <w:t>of those processes</w:t>
      </w:r>
      <w:r w:rsidR="0006373C" w:rsidRPr="008A203B">
        <w:rPr>
          <w:rFonts w:ascii="Times New Roman" w:hAnsi="Times New Roman" w:cs="Times New Roman"/>
          <w:color w:val="000000" w:themeColor="text1"/>
          <w:sz w:val="24"/>
          <w:szCs w:val="24"/>
        </w:rPr>
        <w:t xml:space="preserve"> </w:t>
      </w:r>
      <w:r w:rsidR="006B068B" w:rsidRPr="008A203B">
        <w:rPr>
          <w:rFonts w:ascii="Times New Roman" w:hAnsi="Times New Roman" w:cs="Times New Roman"/>
          <w:color w:val="000000" w:themeColor="text1"/>
          <w:sz w:val="24"/>
          <w:szCs w:val="24"/>
        </w:rPr>
        <w:t>is</w:t>
      </w:r>
      <w:r w:rsidR="0006373C" w:rsidRPr="008A203B">
        <w:rPr>
          <w:rFonts w:ascii="Times New Roman" w:hAnsi="Times New Roman" w:cs="Times New Roman"/>
          <w:color w:val="000000" w:themeColor="text1"/>
          <w:sz w:val="24"/>
          <w:szCs w:val="24"/>
        </w:rPr>
        <w:t xml:space="preserve"> more complex, because light could drive photoactive materials to high-energy excited states</w:t>
      </w:r>
      <w:r w:rsidR="006B068B" w:rsidRPr="008A203B">
        <w:rPr>
          <w:rFonts w:ascii="Times New Roman" w:hAnsi="Times New Roman" w:cs="Times New Roman"/>
          <w:color w:val="000000" w:themeColor="text1"/>
          <w:sz w:val="24"/>
          <w:szCs w:val="24"/>
        </w:rPr>
        <w:t>.</w:t>
      </w:r>
      <w:r w:rsidR="0006373C" w:rsidRPr="008A203B">
        <w:rPr>
          <w:rFonts w:ascii="Times New Roman" w:hAnsi="Times New Roman" w:cs="Times New Roman"/>
          <w:color w:val="000000" w:themeColor="text1"/>
          <w:sz w:val="24"/>
          <w:szCs w:val="24"/>
        </w:rPr>
        <w:t xml:space="preserve"> </w:t>
      </w:r>
      <w:r w:rsidR="006B068B" w:rsidRPr="008A203B">
        <w:rPr>
          <w:rFonts w:ascii="Times New Roman" w:hAnsi="Times New Roman" w:cs="Times New Roman"/>
          <w:color w:val="000000" w:themeColor="text1"/>
          <w:sz w:val="24"/>
          <w:szCs w:val="24"/>
        </w:rPr>
        <w:t xml:space="preserve">The precise calculation or measurement </w:t>
      </w:r>
      <w:r w:rsidR="009913D3" w:rsidRPr="008A203B">
        <w:rPr>
          <w:rFonts w:ascii="Times New Roman" w:hAnsi="Times New Roman" w:cs="Times New Roman"/>
          <w:color w:val="000000" w:themeColor="text1"/>
          <w:sz w:val="24"/>
          <w:szCs w:val="24"/>
        </w:rPr>
        <w:t>of the</w:t>
      </w:r>
      <w:r w:rsidR="00B75BA8" w:rsidRPr="008A203B">
        <w:rPr>
          <w:rFonts w:ascii="Times New Roman" w:hAnsi="Times New Roman" w:cs="Times New Roman"/>
          <w:color w:val="000000" w:themeColor="text1"/>
          <w:sz w:val="24"/>
          <w:szCs w:val="24"/>
        </w:rPr>
        <w:t xml:space="preserve"> processes occurring </w:t>
      </w:r>
      <w:r w:rsidR="009913D3" w:rsidRPr="008A203B">
        <w:rPr>
          <w:rFonts w:ascii="Times New Roman" w:hAnsi="Times New Roman" w:cs="Times New Roman"/>
          <w:color w:val="000000" w:themeColor="text1"/>
          <w:sz w:val="24"/>
          <w:szCs w:val="24"/>
        </w:rPr>
        <w:t xml:space="preserve">in such states remains </w:t>
      </w:r>
      <w:r w:rsidR="00423CF0" w:rsidRPr="008A203B">
        <w:rPr>
          <w:rFonts w:ascii="Times New Roman" w:hAnsi="Times New Roman" w:cs="Times New Roman"/>
          <w:color w:val="000000" w:themeColor="text1"/>
          <w:sz w:val="24"/>
          <w:szCs w:val="24"/>
        </w:rPr>
        <w:t xml:space="preserve">a </w:t>
      </w:r>
      <w:r w:rsidR="009913D3" w:rsidRPr="008A203B">
        <w:rPr>
          <w:rFonts w:ascii="Times New Roman" w:hAnsi="Times New Roman" w:cs="Times New Roman"/>
          <w:color w:val="000000" w:themeColor="text1"/>
          <w:sz w:val="24"/>
          <w:szCs w:val="24"/>
        </w:rPr>
        <w:t>challeng</w:t>
      </w:r>
      <w:r w:rsidR="00423CF0" w:rsidRPr="008A203B">
        <w:rPr>
          <w:rFonts w:ascii="Times New Roman" w:hAnsi="Times New Roman" w:cs="Times New Roman"/>
          <w:color w:val="000000" w:themeColor="text1"/>
          <w:sz w:val="24"/>
          <w:szCs w:val="24"/>
        </w:rPr>
        <w:t>e</w:t>
      </w:r>
      <w:r w:rsidR="009913D3" w:rsidRPr="008A203B">
        <w:rPr>
          <w:rFonts w:ascii="Times New Roman" w:hAnsi="Times New Roman" w:cs="Times New Roman"/>
          <w:color w:val="000000" w:themeColor="text1"/>
          <w:sz w:val="24"/>
          <w:szCs w:val="24"/>
        </w:rPr>
        <w:t xml:space="preserve"> at present</w:t>
      </w:r>
      <w:r w:rsidR="00B75BA8" w:rsidRPr="008A203B">
        <w:rPr>
          <w:rFonts w:ascii="Times New Roman" w:hAnsi="Times New Roman" w:cs="Times New Roman"/>
          <w:color w:val="000000" w:themeColor="text1"/>
          <w:sz w:val="24"/>
          <w:szCs w:val="24"/>
        </w:rPr>
        <w:t>.</w:t>
      </w:r>
      <w:r w:rsidR="00E7097B" w:rsidRPr="008A203B">
        <w:rPr>
          <w:rFonts w:ascii="Times New Roman" w:hAnsi="Times New Roman" w:cs="Times New Roman"/>
          <w:color w:val="000000" w:themeColor="text1"/>
          <w:sz w:val="24"/>
          <w:szCs w:val="24"/>
        </w:rPr>
        <w:t xml:space="preserve"> </w:t>
      </w:r>
    </w:p>
    <w:p w14:paraId="1B65C110" w14:textId="00A6FBAB" w:rsidR="00122433" w:rsidRPr="008A203B" w:rsidRDefault="00122C84" w:rsidP="00094003">
      <w:pPr>
        <w:spacing w:line="480" w:lineRule="auto"/>
        <w:ind w:firstLineChars="200" w:firstLine="48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In this </w:t>
      </w:r>
      <w:r w:rsidR="009F4930" w:rsidRPr="008A203B">
        <w:rPr>
          <w:rFonts w:ascii="Times New Roman" w:hAnsi="Times New Roman" w:cs="Times New Roman"/>
          <w:color w:val="000000" w:themeColor="text1"/>
          <w:sz w:val="24"/>
          <w:szCs w:val="24"/>
        </w:rPr>
        <w:t>study</w:t>
      </w:r>
      <w:r w:rsidR="00E47DA7" w:rsidRPr="008A203B">
        <w:rPr>
          <w:rFonts w:ascii="Times New Roman" w:hAnsi="Times New Roman" w:cs="Times New Roman"/>
          <w:color w:val="000000" w:themeColor="text1"/>
          <w:sz w:val="24"/>
          <w:szCs w:val="24"/>
        </w:rPr>
        <w:t xml:space="preserve">, we </w:t>
      </w:r>
      <w:r w:rsidR="009F4930" w:rsidRPr="008A203B">
        <w:rPr>
          <w:rFonts w:ascii="Times New Roman" w:hAnsi="Times New Roman" w:cs="Times New Roman"/>
          <w:color w:val="000000" w:themeColor="text1"/>
          <w:sz w:val="24"/>
          <w:szCs w:val="24"/>
        </w:rPr>
        <w:t>demonstrate</w:t>
      </w:r>
      <w:r w:rsidR="0025108F" w:rsidRPr="008A203B">
        <w:rPr>
          <w:rFonts w:ascii="Times New Roman" w:hAnsi="Times New Roman" w:cs="Times New Roman"/>
          <w:color w:val="000000" w:themeColor="text1"/>
          <w:sz w:val="24"/>
          <w:szCs w:val="24"/>
        </w:rPr>
        <w:t xml:space="preserve"> </w:t>
      </w:r>
      <w:r w:rsidR="00423CF0" w:rsidRPr="008A203B">
        <w:rPr>
          <w:rFonts w:ascii="Times New Roman" w:hAnsi="Times New Roman" w:cs="Times New Roman"/>
          <w:color w:val="000000" w:themeColor="text1"/>
          <w:sz w:val="24"/>
          <w:szCs w:val="24"/>
        </w:rPr>
        <w:t xml:space="preserve">the observation of </w:t>
      </w:r>
      <w:r w:rsidR="0025108F" w:rsidRPr="008A203B">
        <w:rPr>
          <w:rFonts w:ascii="Times New Roman" w:hAnsi="Times New Roman" w:cs="Times New Roman"/>
          <w:color w:val="000000" w:themeColor="text1"/>
          <w:sz w:val="24"/>
          <w:szCs w:val="24"/>
        </w:rPr>
        <w:t>a reversible light</w:t>
      </w:r>
      <w:r w:rsidR="00F34C1B" w:rsidRPr="008A203B">
        <w:rPr>
          <w:rFonts w:ascii="Times New Roman" w:hAnsi="Times New Roman" w:cs="Times New Roman"/>
          <w:color w:val="000000" w:themeColor="text1"/>
          <w:sz w:val="24"/>
          <w:szCs w:val="24"/>
        </w:rPr>
        <w:t xml:space="preserve"> </w:t>
      </w:r>
      <w:r w:rsidR="0025108F" w:rsidRPr="008A203B">
        <w:rPr>
          <w:rFonts w:ascii="Times New Roman" w:hAnsi="Times New Roman" w:cs="Times New Roman"/>
          <w:color w:val="000000" w:themeColor="text1"/>
          <w:sz w:val="24"/>
          <w:szCs w:val="24"/>
        </w:rPr>
        <w:t>ag</w:t>
      </w:r>
      <w:r w:rsidR="006A40EE" w:rsidRPr="008A203B">
        <w:rPr>
          <w:rFonts w:ascii="Times New Roman" w:hAnsi="Times New Roman" w:cs="Times New Roman"/>
          <w:color w:val="000000" w:themeColor="text1"/>
          <w:sz w:val="24"/>
          <w:szCs w:val="24"/>
        </w:rPr>
        <w:t>e</w:t>
      </w:r>
      <w:r w:rsidR="0025108F" w:rsidRPr="008A203B">
        <w:rPr>
          <w:rFonts w:ascii="Times New Roman" w:hAnsi="Times New Roman" w:cs="Times New Roman"/>
          <w:color w:val="000000" w:themeColor="text1"/>
          <w:sz w:val="24"/>
          <w:szCs w:val="24"/>
        </w:rPr>
        <w:t xml:space="preserve">ing process for </w:t>
      </w:r>
      <w:r w:rsidR="00781120" w:rsidRPr="008A203B">
        <w:rPr>
          <w:rFonts w:ascii="Times New Roman" w:hAnsi="Times New Roman" w:cs="Times New Roman"/>
          <w:color w:val="000000" w:themeColor="text1"/>
          <w:sz w:val="24"/>
          <w:szCs w:val="24"/>
        </w:rPr>
        <w:t xml:space="preserve">high-performance </w:t>
      </w:r>
      <w:r w:rsidR="006C102B" w:rsidRPr="008A203B">
        <w:rPr>
          <w:rFonts w:ascii="Times New Roman" w:hAnsi="Times New Roman" w:cs="Times New Roman"/>
          <w:color w:val="000000" w:themeColor="text1"/>
          <w:sz w:val="24"/>
          <w:szCs w:val="24"/>
        </w:rPr>
        <w:t>NFA</w:t>
      </w:r>
      <w:r w:rsidR="00293C68" w:rsidRPr="008A203B">
        <w:rPr>
          <w:rFonts w:ascii="Times New Roman" w:hAnsi="Times New Roman" w:cs="Times New Roman"/>
          <w:color w:val="000000" w:themeColor="text1"/>
          <w:sz w:val="24"/>
          <w:szCs w:val="24"/>
        </w:rPr>
        <w:t>-based</w:t>
      </w:r>
      <w:r w:rsidR="00423CF0" w:rsidRPr="008A203B">
        <w:rPr>
          <w:rFonts w:ascii="Times New Roman" w:hAnsi="Times New Roman" w:cs="Times New Roman"/>
          <w:color w:val="000000" w:themeColor="text1"/>
          <w:sz w:val="24"/>
          <w:szCs w:val="24"/>
        </w:rPr>
        <w:t xml:space="preserve"> OSCs</w:t>
      </w:r>
      <w:r w:rsidR="00582A39" w:rsidRPr="008A203B">
        <w:rPr>
          <w:rFonts w:ascii="Times New Roman" w:hAnsi="Times New Roman" w:cs="Times New Roman"/>
          <w:color w:val="000000" w:themeColor="text1"/>
          <w:sz w:val="24"/>
          <w:szCs w:val="24"/>
        </w:rPr>
        <w:t xml:space="preserve">, </w:t>
      </w:r>
      <w:r w:rsidR="0025247C" w:rsidRPr="008A203B">
        <w:rPr>
          <w:rFonts w:ascii="Times New Roman" w:hAnsi="Times New Roman" w:cs="Times New Roman"/>
          <w:color w:val="000000" w:themeColor="text1"/>
          <w:sz w:val="24"/>
          <w:szCs w:val="24"/>
        </w:rPr>
        <w:t>and determine the causes</w:t>
      </w:r>
      <w:r w:rsidR="00507321" w:rsidRPr="008A203B">
        <w:rPr>
          <w:rFonts w:ascii="Times New Roman" w:hAnsi="Times New Roman" w:cs="Times New Roman"/>
          <w:color w:val="000000" w:themeColor="text1"/>
          <w:sz w:val="24"/>
          <w:szCs w:val="24"/>
        </w:rPr>
        <w:t xml:space="preserve"> of light-induced burn-in loss</w:t>
      </w:r>
      <w:r w:rsidR="0025108F" w:rsidRPr="008A203B">
        <w:rPr>
          <w:rFonts w:ascii="Times New Roman" w:hAnsi="Times New Roman" w:cs="Times New Roman"/>
          <w:color w:val="000000" w:themeColor="text1"/>
          <w:sz w:val="24"/>
          <w:szCs w:val="24"/>
        </w:rPr>
        <w:t xml:space="preserve">. </w:t>
      </w:r>
      <w:proofErr w:type="spellStart"/>
      <w:r w:rsidR="00781120" w:rsidRPr="008A203B">
        <w:rPr>
          <w:rFonts w:ascii="Times New Roman" w:hAnsi="Times New Roman" w:cs="Times New Roman"/>
          <w:color w:val="000000" w:themeColor="text1"/>
          <w:sz w:val="24"/>
          <w:szCs w:val="24"/>
        </w:rPr>
        <w:t>PTzBI-dF</w:t>
      </w:r>
      <w:proofErr w:type="spellEnd"/>
      <w:r w:rsidR="00781120" w:rsidRPr="008A203B">
        <w:rPr>
          <w:rFonts w:ascii="Times New Roman" w:hAnsi="Times New Roman" w:cs="Times New Roman"/>
          <w:color w:val="000000" w:themeColor="text1"/>
          <w:sz w:val="24"/>
          <w:szCs w:val="24"/>
        </w:rPr>
        <w:t xml:space="preserve"> and Y6-BO </w:t>
      </w:r>
      <w:r w:rsidR="00423CF0" w:rsidRPr="008A203B">
        <w:rPr>
          <w:rFonts w:ascii="Times New Roman" w:hAnsi="Times New Roman" w:cs="Times New Roman"/>
          <w:color w:val="000000" w:themeColor="text1"/>
          <w:sz w:val="24"/>
          <w:szCs w:val="24"/>
        </w:rPr>
        <w:t xml:space="preserve">are </w:t>
      </w:r>
      <w:r w:rsidR="00781120" w:rsidRPr="008A203B">
        <w:rPr>
          <w:rFonts w:ascii="Times New Roman" w:hAnsi="Times New Roman" w:cs="Times New Roman"/>
          <w:color w:val="000000" w:themeColor="text1"/>
          <w:sz w:val="24"/>
          <w:szCs w:val="24"/>
        </w:rPr>
        <w:t xml:space="preserve">used as </w:t>
      </w:r>
      <w:r w:rsidR="009F4930" w:rsidRPr="008A203B">
        <w:rPr>
          <w:rFonts w:ascii="Times New Roman" w:hAnsi="Times New Roman" w:cs="Times New Roman"/>
          <w:color w:val="000000" w:themeColor="text1"/>
          <w:sz w:val="24"/>
          <w:szCs w:val="24"/>
        </w:rPr>
        <w:t xml:space="preserve">the model </w:t>
      </w:r>
      <w:r w:rsidR="00781120" w:rsidRPr="008A203B">
        <w:rPr>
          <w:rFonts w:ascii="Times New Roman" w:hAnsi="Times New Roman" w:cs="Times New Roman"/>
          <w:color w:val="000000" w:themeColor="text1"/>
          <w:sz w:val="24"/>
          <w:szCs w:val="24"/>
        </w:rPr>
        <w:t xml:space="preserve">system, which </w:t>
      </w:r>
      <w:r w:rsidR="009F4930" w:rsidRPr="008A203B">
        <w:rPr>
          <w:rFonts w:ascii="Times New Roman" w:hAnsi="Times New Roman" w:cs="Times New Roman"/>
          <w:color w:val="000000" w:themeColor="text1"/>
          <w:sz w:val="24"/>
          <w:szCs w:val="24"/>
        </w:rPr>
        <w:t>exhibits</w:t>
      </w:r>
      <w:r w:rsidR="00507321" w:rsidRPr="008A203B">
        <w:rPr>
          <w:rFonts w:ascii="Times New Roman" w:hAnsi="Times New Roman" w:cs="Times New Roman"/>
          <w:color w:val="000000" w:themeColor="text1"/>
          <w:sz w:val="24"/>
          <w:szCs w:val="24"/>
        </w:rPr>
        <w:t xml:space="preserve"> excellent long-term stability</w:t>
      </w:r>
      <w:r w:rsidR="00582A39" w:rsidRPr="008A203B">
        <w:rPr>
          <w:rFonts w:ascii="Times New Roman" w:hAnsi="Times New Roman" w:cs="Times New Roman"/>
          <w:color w:val="000000" w:themeColor="text1"/>
          <w:sz w:val="24"/>
          <w:szCs w:val="24"/>
        </w:rPr>
        <w:t xml:space="preserve"> but pronounced burn-in loss </w:t>
      </w:r>
      <w:r w:rsidR="00507321" w:rsidRPr="008A203B">
        <w:rPr>
          <w:rFonts w:ascii="Times New Roman" w:hAnsi="Times New Roman" w:cs="Times New Roman"/>
          <w:color w:val="000000" w:themeColor="text1"/>
          <w:sz w:val="24"/>
          <w:szCs w:val="24"/>
        </w:rPr>
        <w:t xml:space="preserve">under </w:t>
      </w:r>
      <w:r w:rsidR="006D3A83" w:rsidRPr="008A203B">
        <w:rPr>
          <w:rFonts w:ascii="Times New Roman" w:hAnsi="Times New Roman" w:cs="Times New Roman"/>
          <w:color w:val="000000" w:themeColor="text1"/>
          <w:sz w:val="24"/>
          <w:szCs w:val="24"/>
        </w:rPr>
        <w:t>light ag</w:t>
      </w:r>
      <w:r w:rsidR="009F4930" w:rsidRPr="008A203B">
        <w:rPr>
          <w:rFonts w:ascii="Times New Roman" w:hAnsi="Times New Roman" w:cs="Times New Roman"/>
          <w:color w:val="000000" w:themeColor="text1"/>
          <w:sz w:val="24"/>
          <w:szCs w:val="24"/>
        </w:rPr>
        <w:t>e</w:t>
      </w:r>
      <w:r w:rsidR="006D3A83" w:rsidRPr="008A203B">
        <w:rPr>
          <w:rFonts w:ascii="Times New Roman" w:hAnsi="Times New Roman" w:cs="Times New Roman"/>
          <w:color w:val="000000" w:themeColor="text1"/>
          <w:sz w:val="24"/>
          <w:szCs w:val="24"/>
        </w:rPr>
        <w:t>ing</w:t>
      </w:r>
      <w:r w:rsidR="007A69F8" w:rsidRPr="008A203B">
        <w:rPr>
          <w:rFonts w:ascii="Times New Roman" w:hAnsi="Times New Roman" w:cs="Times New Roman"/>
          <w:color w:val="000000" w:themeColor="text1"/>
          <w:sz w:val="24"/>
          <w:szCs w:val="24"/>
        </w:rPr>
        <w:t>.</w:t>
      </w:r>
      <w:r w:rsidR="00507321" w:rsidRPr="008A203B">
        <w:rPr>
          <w:rFonts w:ascii="Times New Roman" w:hAnsi="Times New Roman" w:cs="Times New Roman"/>
          <w:color w:val="000000" w:themeColor="text1"/>
          <w:sz w:val="24"/>
          <w:szCs w:val="24"/>
        </w:rPr>
        <w:t xml:space="preserve"> </w:t>
      </w:r>
      <w:r w:rsidR="009F4930" w:rsidRPr="008A203B">
        <w:rPr>
          <w:rFonts w:ascii="Times New Roman" w:hAnsi="Times New Roman" w:cs="Times New Roman"/>
          <w:color w:val="000000" w:themeColor="text1"/>
          <w:sz w:val="24"/>
          <w:szCs w:val="24"/>
        </w:rPr>
        <w:t xml:space="preserve">Evidence indicates that post-thermal annealing (TA) </w:t>
      </w:r>
      <w:r w:rsidR="009D5407" w:rsidRPr="008A203B">
        <w:rPr>
          <w:rFonts w:ascii="Times New Roman" w:hAnsi="Times New Roman" w:cs="Times New Roman"/>
          <w:color w:val="000000" w:themeColor="text1"/>
          <w:sz w:val="24"/>
          <w:szCs w:val="24"/>
        </w:rPr>
        <w:t xml:space="preserve">process </w:t>
      </w:r>
      <w:r w:rsidR="009F4930" w:rsidRPr="008A203B">
        <w:rPr>
          <w:rFonts w:ascii="Times New Roman" w:hAnsi="Times New Roman" w:cs="Times New Roman"/>
          <w:color w:val="000000" w:themeColor="text1"/>
          <w:sz w:val="24"/>
          <w:szCs w:val="24"/>
        </w:rPr>
        <w:t xml:space="preserve">can reverse </w:t>
      </w:r>
      <w:r w:rsidR="00423CF0" w:rsidRPr="008A203B">
        <w:rPr>
          <w:rFonts w:ascii="Times New Roman" w:hAnsi="Times New Roman" w:cs="Times New Roman"/>
          <w:color w:val="000000" w:themeColor="text1"/>
          <w:sz w:val="24"/>
          <w:szCs w:val="24"/>
        </w:rPr>
        <w:t xml:space="preserve">the </w:t>
      </w:r>
      <w:r w:rsidR="009F4930" w:rsidRPr="008A203B">
        <w:rPr>
          <w:rFonts w:ascii="Times New Roman" w:hAnsi="Times New Roman" w:cs="Times New Roman"/>
          <w:color w:val="000000" w:themeColor="text1"/>
          <w:sz w:val="24"/>
          <w:szCs w:val="24"/>
        </w:rPr>
        <w:t>degradation</w:t>
      </w:r>
      <w:r w:rsidR="00CB6542" w:rsidRPr="008A203B">
        <w:rPr>
          <w:rFonts w:ascii="Times New Roman" w:hAnsi="Times New Roman" w:cs="Times New Roman"/>
          <w:color w:val="000000" w:themeColor="text1"/>
          <w:sz w:val="24"/>
          <w:szCs w:val="24"/>
        </w:rPr>
        <w:t xml:space="preserve"> of </w:t>
      </w:r>
      <w:r w:rsidR="00293C68" w:rsidRPr="008A203B">
        <w:rPr>
          <w:rFonts w:ascii="Times New Roman" w:hAnsi="Times New Roman" w:cs="Times New Roman"/>
          <w:color w:val="000000" w:themeColor="text1"/>
          <w:sz w:val="24"/>
          <w:szCs w:val="24"/>
        </w:rPr>
        <w:t>OSCs</w:t>
      </w:r>
      <w:r w:rsidR="00CB6542" w:rsidRPr="008A203B">
        <w:rPr>
          <w:rFonts w:ascii="Times New Roman" w:hAnsi="Times New Roman" w:cs="Times New Roman"/>
          <w:color w:val="000000" w:themeColor="text1"/>
          <w:sz w:val="24"/>
          <w:szCs w:val="24"/>
        </w:rPr>
        <w:t>,</w:t>
      </w:r>
      <w:r w:rsidR="009F4930" w:rsidRPr="008A203B">
        <w:rPr>
          <w:rFonts w:ascii="Times New Roman" w:hAnsi="Times New Roman" w:cs="Times New Roman"/>
          <w:color w:val="000000" w:themeColor="text1"/>
          <w:sz w:val="24"/>
          <w:szCs w:val="24"/>
        </w:rPr>
        <w:t xml:space="preserve"> in</w:t>
      </w:r>
      <w:r w:rsidR="00CB6542" w:rsidRPr="008A203B">
        <w:rPr>
          <w:rFonts w:ascii="Times New Roman" w:hAnsi="Times New Roman" w:cs="Times New Roman"/>
          <w:color w:val="000000" w:themeColor="text1"/>
          <w:sz w:val="24"/>
          <w:szCs w:val="24"/>
        </w:rPr>
        <w:t xml:space="preserve"> terms of</w:t>
      </w:r>
      <w:r w:rsidR="009F4930" w:rsidRPr="008A203B">
        <w:rPr>
          <w:rFonts w:ascii="Times New Roman" w:hAnsi="Times New Roman" w:cs="Times New Roman"/>
          <w:color w:val="000000" w:themeColor="text1"/>
          <w:sz w:val="24"/>
          <w:szCs w:val="24"/>
        </w:rPr>
        <w:t xml:space="preserve"> </w:t>
      </w:r>
      <w:r w:rsidR="00507321" w:rsidRPr="008A203B">
        <w:rPr>
          <w:rFonts w:ascii="Times New Roman" w:hAnsi="Times New Roman" w:cs="Times New Roman"/>
          <w:i/>
          <w:iCs/>
          <w:color w:val="000000" w:themeColor="text1"/>
          <w:sz w:val="24"/>
          <w:szCs w:val="24"/>
        </w:rPr>
        <w:t>J</w:t>
      </w:r>
      <w:r w:rsidR="00507321" w:rsidRPr="008A203B">
        <w:rPr>
          <w:rFonts w:ascii="Times New Roman" w:hAnsi="Times New Roman" w:cs="Times New Roman"/>
          <w:color w:val="000000" w:themeColor="text1"/>
          <w:sz w:val="24"/>
          <w:szCs w:val="24"/>
          <w:vertAlign w:val="subscript"/>
        </w:rPr>
        <w:t>SC</w:t>
      </w:r>
      <w:r w:rsidR="00507321" w:rsidRPr="008A203B">
        <w:rPr>
          <w:rFonts w:ascii="Times New Roman" w:hAnsi="Times New Roman" w:cs="Times New Roman"/>
          <w:color w:val="000000" w:themeColor="text1"/>
          <w:sz w:val="24"/>
          <w:szCs w:val="24"/>
        </w:rPr>
        <w:t xml:space="preserve"> and</w:t>
      </w:r>
      <w:r w:rsidR="009F4930" w:rsidRPr="008A203B">
        <w:rPr>
          <w:rFonts w:ascii="Times New Roman" w:hAnsi="Times New Roman" w:cs="Times New Roman"/>
          <w:color w:val="000000" w:themeColor="text1"/>
          <w:sz w:val="24"/>
          <w:szCs w:val="24"/>
        </w:rPr>
        <w:t xml:space="preserve"> </w:t>
      </w:r>
      <w:r w:rsidR="00507321" w:rsidRPr="008A203B">
        <w:rPr>
          <w:rFonts w:ascii="Times New Roman" w:hAnsi="Times New Roman" w:cs="Times New Roman"/>
          <w:color w:val="000000" w:themeColor="text1"/>
          <w:sz w:val="24"/>
          <w:szCs w:val="24"/>
        </w:rPr>
        <w:t xml:space="preserve">FF. </w:t>
      </w:r>
      <w:r w:rsidR="009F4930" w:rsidRPr="008A203B">
        <w:rPr>
          <w:rFonts w:ascii="Times New Roman" w:hAnsi="Times New Roman" w:cs="Times New Roman"/>
          <w:color w:val="000000" w:themeColor="text1"/>
          <w:sz w:val="24"/>
          <w:szCs w:val="24"/>
        </w:rPr>
        <w:t>Additionally, l</w:t>
      </w:r>
      <w:r w:rsidR="00341D66" w:rsidRPr="008A203B">
        <w:rPr>
          <w:rFonts w:ascii="Times New Roman" w:hAnsi="Times New Roman" w:cs="Times New Roman"/>
          <w:color w:val="000000" w:themeColor="text1"/>
          <w:sz w:val="24"/>
          <w:szCs w:val="24"/>
        </w:rPr>
        <w:t>ight intensity and transient measurements</w:t>
      </w:r>
      <w:r w:rsidR="007A69F8" w:rsidRPr="008A203B">
        <w:rPr>
          <w:rFonts w:ascii="Times New Roman" w:hAnsi="Times New Roman" w:cs="Times New Roman"/>
          <w:color w:val="000000" w:themeColor="text1"/>
          <w:sz w:val="24"/>
          <w:szCs w:val="24"/>
        </w:rPr>
        <w:t xml:space="preserve"> suggest</w:t>
      </w:r>
      <w:r w:rsidR="00341D66" w:rsidRPr="008A203B">
        <w:rPr>
          <w:rFonts w:ascii="Times New Roman" w:hAnsi="Times New Roman" w:cs="Times New Roman"/>
          <w:color w:val="000000" w:themeColor="text1"/>
          <w:sz w:val="24"/>
          <w:szCs w:val="24"/>
        </w:rPr>
        <w:t xml:space="preserve"> that </w:t>
      </w:r>
      <w:r w:rsidR="009F4930" w:rsidRPr="008A203B">
        <w:rPr>
          <w:rFonts w:ascii="Times New Roman" w:hAnsi="Times New Roman" w:cs="Times New Roman"/>
          <w:color w:val="000000" w:themeColor="text1"/>
          <w:sz w:val="24"/>
          <w:szCs w:val="24"/>
        </w:rPr>
        <w:t>this reversible effect on</w:t>
      </w:r>
      <w:r w:rsidR="00341D66" w:rsidRPr="008A203B">
        <w:rPr>
          <w:rFonts w:ascii="Times New Roman" w:hAnsi="Times New Roman" w:cs="Times New Roman"/>
          <w:color w:val="000000" w:themeColor="text1"/>
          <w:sz w:val="24"/>
          <w:szCs w:val="24"/>
        </w:rPr>
        <w:t xml:space="preserve"> </w:t>
      </w:r>
      <w:r w:rsidR="00341D66" w:rsidRPr="008A203B">
        <w:rPr>
          <w:rFonts w:ascii="Times New Roman" w:hAnsi="Times New Roman" w:cs="Times New Roman"/>
          <w:i/>
          <w:iCs/>
          <w:color w:val="000000" w:themeColor="text1"/>
          <w:sz w:val="24"/>
          <w:szCs w:val="24"/>
        </w:rPr>
        <w:t>J</w:t>
      </w:r>
      <w:r w:rsidR="00341D66" w:rsidRPr="008A203B">
        <w:rPr>
          <w:rFonts w:ascii="Times New Roman" w:hAnsi="Times New Roman" w:cs="Times New Roman"/>
          <w:color w:val="000000" w:themeColor="text1"/>
          <w:sz w:val="24"/>
          <w:szCs w:val="24"/>
          <w:vertAlign w:val="subscript"/>
        </w:rPr>
        <w:t>SC</w:t>
      </w:r>
      <w:r w:rsidR="00341D66" w:rsidRPr="008A203B">
        <w:rPr>
          <w:rFonts w:ascii="Times New Roman" w:hAnsi="Times New Roman" w:cs="Times New Roman"/>
          <w:color w:val="000000" w:themeColor="text1"/>
          <w:sz w:val="24"/>
          <w:szCs w:val="24"/>
        </w:rPr>
        <w:t xml:space="preserve"> and FF </w:t>
      </w:r>
      <w:r w:rsidR="00CB6542" w:rsidRPr="008A203B">
        <w:rPr>
          <w:rFonts w:ascii="Times New Roman" w:hAnsi="Times New Roman" w:cs="Times New Roman"/>
          <w:color w:val="000000" w:themeColor="text1"/>
          <w:sz w:val="24"/>
          <w:szCs w:val="24"/>
        </w:rPr>
        <w:t xml:space="preserve">is </w:t>
      </w:r>
      <w:r w:rsidR="00341D66" w:rsidRPr="008A203B">
        <w:rPr>
          <w:rFonts w:ascii="Times New Roman" w:hAnsi="Times New Roman" w:cs="Times New Roman"/>
          <w:color w:val="000000" w:themeColor="text1"/>
          <w:sz w:val="24"/>
          <w:szCs w:val="24"/>
        </w:rPr>
        <w:t xml:space="preserve">accompanied by reversible field-dependent charge extraction. </w:t>
      </w:r>
      <w:r w:rsidR="00186878" w:rsidRPr="008A203B">
        <w:rPr>
          <w:rFonts w:ascii="Times New Roman" w:hAnsi="Times New Roman" w:cs="Times New Roman"/>
          <w:color w:val="000000" w:themeColor="text1"/>
          <w:sz w:val="24"/>
          <w:szCs w:val="24"/>
        </w:rPr>
        <w:t>However,</w:t>
      </w:r>
      <w:r w:rsidR="005441B1" w:rsidRPr="008A203B">
        <w:rPr>
          <w:rFonts w:ascii="Times New Roman" w:hAnsi="Times New Roman" w:cs="Times New Roman"/>
          <w:color w:val="000000" w:themeColor="text1"/>
          <w:sz w:val="24"/>
          <w:szCs w:val="24"/>
        </w:rPr>
        <w:t xml:space="preserve"> the whole</w:t>
      </w:r>
      <w:r w:rsidR="009F4930" w:rsidRPr="008A203B">
        <w:rPr>
          <w:rFonts w:ascii="Times New Roman" w:hAnsi="Times New Roman" w:cs="Times New Roman"/>
          <w:color w:val="000000" w:themeColor="text1"/>
          <w:sz w:val="24"/>
          <w:szCs w:val="24"/>
        </w:rPr>
        <w:t xml:space="preserve"> </w:t>
      </w:r>
      <w:r w:rsidR="00341D66" w:rsidRPr="008A203B">
        <w:rPr>
          <w:rFonts w:ascii="Times New Roman" w:hAnsi="Times New Roman" w:cs="Times New Roman"/>
          <w:i/>
          <w:iCs/>
          <w:color w:val="000000" w:themeColor="text1"/>
          <w:sz w:val="24"/>
          <w:szCs w:val="24"/>
        </w:rPr>
        <w:t>V</w:t>
      </w:r>
      <w:r w:rsidR="00341D66" w:rsidRPr="008A203B">
        <w:rPr>
          <w:rFonts w:ascii="Times New Roman" w:hAnsi="Times New Roman" w:cs="Times New Roman"/>
          <w:color w:val="000000" w:themeColor="text1"/>
          <w:sz w:val="24"/>
          <w:szCs w:val="24"/>
          <w:vertAlign w:val="subscript"/>
        </w:rPr>
        <w:t>OC</w:t>
      </w:r>
      <w:r w:rsidR="00341D66" w:rsidRPr="008A203B">
        <w:rPr>
          <w:rFonts w:ascii="Times New Roman" w:hAnsi="Times New Roman" w:cs="Times New Roman"/>
          <w:color w:val="000000" w:themeColor="text1"/>
          <w:sz w:val="24"/>
          <w:szCs w:val="24"/>
        </w:rPr>
        <w:t xml:space="preserve"> </w:t>
      </w:r>
      <w:r w:rsidR="00582A39" w:rsidRPr="008A203B">
        <w:rPr>
          <w:rFonts w:ascii="Times New Roman" w:hAnsi="Times New Roman" w:cs="Times New Roman"/>
          <w:color w:val="000000" w:themeColor="text1"/>
          <w:sz w:val="24"/>
          <w:szCs w:val="24"/>
        </w:rPr>
        <w:t xml:space="preserve">loss </w:t>
      </w:r>
      <w:r w:rsidR="00CB6542" w:rsidRPr="008A203B">
        <w:rPr>
          <w:rFonts w:ascii="Times New Roman" w:hAnsi="Times New Roman" w:cs="Times New Roman"/>
          <w:color w:val="000000" w:themeColor="text1"/>
          <w:sz w:val="24"/>
          <w:szCs w:val="24"/>
        </w:rPr>
        <w:t xml:space="preserve">is </w:t>
      </w:r>
      <w:r w:rsidR="005441B1" w:rsidRPr="008A203B">
        <w:rPr>
          <w:rFonts w:ascii="Times New Roman" w:hAnsi="Times New Roman" w:cs="Times New Roman"/>
          <w:color w:val="000000" w:themeColor="text1"/>
          <w:sz w:val="24"/>
          <w:szCs w:val="24"/>
        </w:rPr>
        <w:t>irreversible</w:t>
      </w:r>
      <w:r w:rsidR="007A69F8" w:rsidRPr="008A203B">
        <w:rPr>
          <w:rFonts w:ascii="Times New Roman" w:hAnsi="Times New Roman" w:cs="Times New Roman"/>
          <w:color w:val="000000" w:themeColor="text1"/>
          <w:sz w:val="24"/>
          <w:szCs w:val="24"/>
        </w:rPr>
        <w:t xml:space="preserve"> </w:t>
      </w:r>
      <w:r w:rsidR="005441B1" w:rsidRPr="008A203B">
        <w:rPr>
          <w:rFonts w:ascii="Times New Roman" w:hAnsi="Times New Roman" w:cs="Times New Roman"/>
          <w:color w:val="000000" w:themeColor="text1"/>
          <w:sz w:val="24"/>
          <w:szCs w:val="24"/>
        </w:rPr>
        <w:t>due to</w:t>
      </w:r>
      <w:r w:rsidR="009F4930" w:rsidRPr="008A203B">
        <w:rPr>
          <w:rFonts w:ascii="Times New Roman" w:hAnsi="Times New Roman" w:cs="Times New Roman"/>
          <w:color w:val="000000" w:themeColor="text1"/>
          <w:sz w:val="24"/>
          <w:szCs w:val="24"/>
        </w:rPr>
        <w:t xml:space="preserve"> </w:t>
      </w:r>
      <w:r w:rsidR="00341D66" w:rsidRPr="008A203B">
        <w:rPr>
          <w:rFonts w:ascii="Times New Roman" w:hAnsi="Times New Roman" w:cs="Times New Roman"/>
          <w:color w:val="000000" w:themeColor="text1"/>
          <w:sz w:val="24"/>
          <w:szCs w:val="24"/>
        </w:rPr>
        <w:t xml:space="preserve">increased </w:t>
      </w:r>
      <w:r w:rsidR="00CB6542" w:rsidRPr="008A203B">
        <w:rPr>
          <w:rFonts w:ascii="Times New Roman" w:hAnsi="Times New Roman" w:cs="Times New Roman"/>
          <w:color w:val="000000" w:themeColor="text1"/>
          <w:sz w:val="24"/>
          <w:szCs w:val="24"/>
        </w:rPr>
        <w:t xml:space="preserve">charge carrier </w:t>
      </w:r>
      <w:r w:rsidR="00341D66" w:rsidRPr="008A203B">
        <w:rPr>
          <w:rFonts w:ascii="Times New Roman" w:hAnsi="Times New Roman" w:cs="Times New Roman"/>
          <w:color w:val="000000" w:themeColor="text1"/>
          <w:sz w:val="24"/>
          <w:szCs w:val="24"/>
        </w:rPr>
        <w:t>recombination, decrease</w:t>
      </w:r>
      <w:r w:rsidR="006D3A83" w:rsidRPr="008A203B">
        <w:rPr>
          <w:rFonts w:ascii="Times New Roman" w:hAnsi="Times New Roman" w:cs="Times New Roman"/>
          <w:color w:val="000000" w:themeColor="text1"/>
          <w:sz w:val="24"/>
          <w:szCs w:val="24"/>
        </w:rPr>
        <w:t>d</w:t>
      </w:r>
      <w:r w:rsidR="00341D66" w:rsidRPr="008A203B">
        <w:rPr>
          <w:rFonts w:ascii="Times New Roman" w:hAnsi="Times New Roman" w:cs="Times New Roman"/>
          <w:color w:val="000000" w:themeColor="text1"/>
          <w:sz w:val="24"/>
          <w:szCs w:val="24"/>
        </w:rPr>
        <w:t xml:space="preserve"> charge carrier lifetime</w:t>
      </w:r>
      <w:r w:rsidR="009F4930" w:rsidRPr="008A203B">
        <w:rPr>
          <w:rFonts w:ascii="Times New Roman" w:hAnsi="Times New Roman" w:cs="Times New Roman"/>
          <w:color w:val="000000" w:themeColor="text1"/>
          <w:sz w:val="24"/>
          <w:szCs w:val="24"/>
        </w:rPr>
        <w:t>,</w:t>
      </w:r>
      <w:r w:rsidR="007A69F8" w:rsidRPr="008A203B">
        <w:rPr>
          <w:rFonts w:ascii="Times New Roman" w:hAnsi="Times New Roman" w:cs="Times New Roman"/>
          <w:color w:val="000000" w:themeColor="text1"/>
          <w:sz w:val="24"/>
          <w:szCs w:val="24"/>
        </w:rPr>
        <w:t xml:space="preserve"> and broade</w:t>
      </w:r>
      <w:r w:rsidR="005441B1" w:rsidRPr="008A203B">
        <w:rPr>
          <w:rFonts w:ascii="Times New Roman" w:hAnsi="Times New Roman" w:cs="Times New Roman"/>
          <w:color w:val="000000" w:themeColor="text1"/>
          <w:sz w:val="24"/>
          <w:szCs w:val="24"/>
        </w:rPr>
        <w:t>r</w:t>
      </w:r>
      <w:r w:rsidR="007A69F8" w:rsidRPr="008A203B">
        <w:rPr>
          <w:rFonts w:ascii="Times New Roman" w:hAnsi="Times New Roman" w:cs="Times New Roman"/>
          <w:color w:val="000000" w:themeColor="text1"/>
          <w:sz w:val="24"/>
          <w:szCs w:val="24"/>
        </w:rPr>
        <w:t xml:space="preserve"> DOS</w:t>
      </w:r>
      <w:r w:rsidR="00341D66" w:rsidRPr="008A203B">
        <w:rPr>
          <w:rFonts w:ascii="Times New Roman" w:hAnsi="Times New Roman" w:cs="Times New Roman"/>
          <w:color w:val="000000" w:themeColor="text1"/>
          <w:sz w:val="24"/>
          <w:szCs w:val="24"/>
        </w:rPr>
        <w:t xml:space="preserve">. </w:t>
      </w:r>
    </w:p>
    <w:p w14:paraId="56B4C92D" w14:textId="5B2A0E3F" w:rsidR="00122433" w:rsidRPr="008A203B" w:rsidRDefault="006275C5" w:rsidP="00094003">
      <w:pPr>
        <w:spacing w:line="480" w:lineRule="auto"/>
        <w:ind w:firstLineChars="200" w:firstLine="48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More interestingly</w:t>
      </w:r>
      <w:r w:rsidR="00CB7195"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long-persistent charge carriers in disorder solid with lifetime over one month were also observed</w:t>
      </w:r>
      <w:r w:rsidR="00B960E8" w:rsidRPr="008A203B">
        <w:rPr>
          <w:rFonts w:ascii="Times New Roman" w:hAnsi="Times New Roman" w:cs="Times New Roman"/>
          <w:color w:val="000000" w:themeColor="text1"/>
          <w:sz w:val="24"/>
          <w:szCs w:val="24"/>
        </w:rPr>
        <w:t xml:space="preserve"> in previous studies</w:t>
      </w:r>
      <w:r w:rsidRPr="008A203B">
        <w:rPr>
          <w:rFonts w:ascii="Times New Roman" w:hAnsi="Times New Roman" w:cs="Times New Roman"/>
          <w:color w:val="000000" w:themeColor="text1"/>
          <w:sz w:val="24"/>
          <w:szCs w:val="24"/>
        </w:rPr>
        <w:t>.</w:t>
      </w:r>
      <w:r w:rsidR="00940E7A" w:rsidRPr="008A203B">
        <w:rPr>
          <w:rStyle w:val="ad"/>
          <w:rFonts w:ascii="Times New Roman" w:hAnsi="Times New Roman" w:cs="Times New Roman"/>
          <w:color w:val="000000" w:themeColor="text1"/>
          <w:sz w:val="24"/>
          <w:szCs w:val="24"/>
        </w:rPr>
        <w:endnoteReference w:id="34"/>
      </w:r>
      <w:r w:rsidR="00B17ED2" w:rsidRPr="008A203B">
        <w:rPr>
          <w:rFonts w:ascii="Times New Roman" w:hAnsi="Times New Roman" w:cs="Times New Roman"/>
          <w:color w:val="000000" w:themeColor="text1"/>
          <w:sz w:val="24"/>
          <w:szCs w:val="24"/>
        </w:rPr>
        <w:t xml:space="preserve"> </w:t>
      </w:r>
      <w:r w:rsidR="002D5585" w:rsidRPr="008A203B">
        <w:rPr>
          <w:rFonts w:ascii="Times New Roman" w:hAnsi="Times New Roman" w:cs="Times New Roman"/>
          <w:color w:val="000000" w:themeColor="text1"/>
          <w:sz w:val="24"/>
          <w:szCs w:val="24"/>
        </w:rPr>
        <w:t>To address th</w:t>
      </w:r>
      <w:r w:rsidR="00C33E38" w:rsidRPr="008A203B">
        <w:rPr>
          <w:rFonts w:ascii="Times New Roman" w:hAnsi="Times New Roman" w:cs="Times New Roman"/>
          <w:color w:val="000000" w:themeColor="text1"/>
          <w:sz w:val="24"/>
          <w:szCs w:val="24"/>
        </w:rPr>
        <w:t>o</w:t>
      </w:r>
      <w:r w:rsidR="002D5585" w:rsidRPr="008A203B">
        <w:rPr>
          <w:rFonts w:ascii="Times New Roman" w:hAnsi="Times New Roman" w:cs="Times New Roman"/>
          <w:color w:val="000000" w:themeColor="text1"/>
          <w:sz w:val="24"/>
          <w:szCs w:val="24"/>
        </w:rPr>
        <w:t xml:space="preserve">se findings of light-induced degradation in </w:t>
      </w:r>
      <w:r w:rsidR="00B17ED2" w:rsidRPr="008A203B">
        <w:rPr>
          <w:rFonts w:ascii="Times New Roman" w:hAnsi="Times New Roman" w:cs="Times New Roman"/>
          <w:color w:val="000000" w:themeColor="text1"/>
          <w:sz w:val="24"/>
          <w:szCs w:val="24"/>
        </w:rPr>
        <w:t>high-performance NFA system</w:t>
      </w:r>
      <w:r w:rsidR="002D76D3" w:rsidRPr="008A203B">
        <w:rPr>
          <w:rFonts w:ascii="Times New Roman" w:hAnsi="Times New Roman" w:cs="Times New Roman"/>
          <w:color w:val="000000" w:themeColor="text1"/>
          <w:sz w:val="24"/>
          <w:szCs w:val="24"/>
        </w:rPr>
        <w:t>s</w:t>
      </w:r>
      <w:r w:rsidR="00981C51" w:rsidRPr="008A203B">
        <w:rPr>
          <w:rFonts w:ascii="Times New Roman" w:hAnsi="Times New Roman" w:cs="Times New Roman"/>
          <w:color w:val="000000" w:themeColor="text1"/>
          <w:sz w:val="24"/>
          <w:szCs w:val="24"/>
        </w:rPr>
        <w:t xml:space="preserve">, </w:t>
      </w:r>
      <w:r w:rsidR="002D5585" w:rsidRPr="008A203B">
        <w:rPr>
          <w:rFonts w:ascii="Times New Roman" w:hAnsi="Times New Roman" w:cs="Times New Roman"/>
          <w:color w:val="000000" w:themeColor="text1"/>
          <w:sz w:val="24"/>
          <w:szCs w:val="24"/>
        </w:rPr>
        <w:t xml:space="preserve">we propose a novel explanation </w:t>
      </w:r>
      <w:r w:rsidR="00981C51" w:rsidRPr="008A203B">
        <w:rPr>
          <w:rFonts w:ascii="Times New Roman" w:hAnsi="Times New Roman" w:cs="Times New Roman"/>
          <w:color w:val="000000" w:themeColor="text1"/>
          <w:sz w:val="24"/>
          <w:szCs w:val="24"/>
        </w:rPr>
        <w:t>that the reversible light ag</w:t>
      </w:r>
      <w:r w:rsidR="002D5585" w:rsidRPr="008A203B">
        <w:rPr>
          <w:rFonts w:ascii="Times New Roman" w:hAnsi="Times New Roman" w:cs="Times New Roman"/>
          <w:color w:val="000000" w:themeColor="text1"/>
          <w:sz w:val="24"/>
          <w:szCs w:val="24"/>
        </w:rPr>
        <w:t>e</w:t>
      </w:r>
      <w:r w:rsidR="00981C51" w:rsidRPr="008A203B">
        <w:rPr>
          <w:rFonts w:ascii="Times New Roman" w:hAnsi="Times New Roman" w:cs="Times New Roman"/>
          <w:color w:val="000000" w:themeColor="text1"/>
          <w:sz w:val="24"/>
          <w:szCs w:val="24"/>
        </w:rPr>
        <w:t>ing process</w:t>
      </w:r>
      <w:r w:rsidR="002D5585" w:rsidRPr="008A203B">
        <w:rPr>
          <w:rFonts w:ascii="Times New Roman" w:hAnsi="Times New Roman" w:cs="Times New Roman"/>
          <w:color w:val="000000" w:themeColor="text1"/>
          <w:sz w:val="24"/>
          <w:szCs w:val="24"/>
        </w:rPr>
        <w:t xml:space="preserve"> </w:t>
      </w:r>
      <w:r w:rsidR="00981C51" w:rsidRPr="008A203B">
        <w:rPr>
          <w:rFonts w:ascii="Times New Roman" w:hAnsi="Times New Roman" w:cs="Times New Roman"/>
          <w:color w:val="000000" w:themeColor="text1"/>
          <w:sz w:val="24"/>
          <w:szCs w:val="24"/>
        </w:rPr>
        <w:t xml:space="preserve">can be </w:t>
      </w:r>
      <w:r w:rsidR="002D5585" w:rsidRPr="008A203B">
        <w:rPr>
          <w:rFonts w:ascii="Times New Roman" w:hAnsi="Times New Roman" w:cs="Times New Roman"/>
          <w:color w:val="000000" w:themeColor="text1"/>
          <w:sz w:val="24"/>
          <w:szCs w:val="24"/>
        </w:rPr>
        <w:t xml:space="preserve">attributed to the presence of </w:t>
      </w:r>
      <w:r w:rsidR="00981C51" w:rsidRPr="008A203B">
        <w:rPr>
          <w:rFonts w:ascii="Times New Roman" w:hAnsi="Times New Roman" w:cs="Times New Roman"/>
          <w:color w:val="000000" w:themeColor="text1"/>
          <w:sz w:val="24"/>
          <w:szCs w:val="24"/>
        </w:rPr>
        <w:t>light-induced long-persistent radicals</w:t>
      </w:r>
      <w:r w:rsidR="00B17ED2" w:rsidRPr="008A203B">
        <w:rPr>
          <w:rFonts w:ascii="Times New Roman" w:hAnsi="Times New Roman" w:cs="Times New Roman"/>
          <w:color w:val="000000" w:themeColor="text1"/>
          <w:sz w:val="24"/>
          <w:szCs w:val="24"/>
        </w:rPr>
        <w:t>.</w:t>
      </w:r>
      <w:r w:rsidR="00981C51" w:rsidRPr="008A203B">
        <w:rPr>
          <w:rFonts w:ascii="Times New Roman" w:hAnsi="Times New Roman" w:cs="Times New Roman"/>
          <w:color w:val="000000" w:themeColor="text1"/>
          <w:sz w:val="24"/>
          <w:szCs w:val="24"/>
        </w:rPr>
        <w:t xml:space="preserve"> </w:t>
      </w:r>
      <w:r w:rsidR="00F63F16" w:rsidRPr="008A203B">
        <w:rPr>
          <w:rFonts w:ascii="Times New Roman" w:hAnsi="Times New Roman" w:cs="Times New Roman"/>
          <w:color w:val="000000" w:themeColor="text1"/>
          <w:sz w:val="24"/>
          <w:szCs w:val="24"/>
        </w:rPr>
        <w:t xml:space="preserve">Light soaking and </w:t>
      </w:r>
      <w:r w:rsidR="00350AD2" w:rsidRPr="008A203B">
        <w:rPr>
          <w:rFonts w:ascii="Times New Roman" w:hAnsi="Times New Roman" w:cs="Times New Roman"/>
          <w:color w:val="000000" w:themeColor="text1"/>
          <w:sz w:val="24"/>
          <w:szCs w:val="24"/>
        </w:rPr>
        <w:t>the resulting</w:t>
      </w:r>
      <w:r w:rsidR="002D5585" w:rsidRPr="008A203B">
        <w:rPr>
          <w:rFonts w:ascii="Times New Roman" w:hAnsi="Times New Roman" w:cs="Times New Roman"/>
          <w:color w:val="000000" w:themeColor="text1"/>
          <w:sz w:val="24"/>
          <w:szCs w:val="24"/>
        </w:rPr>
        <w:t xml:space="preserve"> </w:t>
      </w:r>
      <w:r w:rsidR="00F63F16" w:rsidRPr="008A203B">
        <w:rPr>
          <w:rFonts w:ascii="Times New Roman" w:hAnsi="Times New Roman" w:cs="Times New Roman"/>
          <w:color w:val="000000" w:themeColor="text1"/>
          <w:sz w:val="24"/>
          <w:szCs w:val="24"/>
        </w:rPr>
        <w:t xml:space="preserve">high local charge carrier density </w:t>
      </w:r>
      <w:r w:rsidR="002D0F76" w:rsidRPr="008A203B">
        <w:rPr>
          <w:rFonts w:ascii="Times New Roman" w:hAnsi="Times New Roman" w:cs="Times New Roman"/>
          <w:color w:val="000000" w:themeColor="text1"/>
          <w:sz w:val="24"/>
          <w:szCs w:val="24"/>
        </w:rPr>
        <w:t>facilitate</w:t>
      </w:r>
      <w:r w:rsidR="00F63F16" w:rsidRPr="008A203B">
        <w:rPr>
          <w:rFonts w:ascii="Times New Roman" w:hAnsi="Times New Roman" w:cs="Times New Roman"/>
          <w:color w:val="000000" w:themeColor="text1"/>
          <w:sz w:val="24"/>
          <w:szCs w:val="24"/>
        </w:rPr>
        <w:t xml:space="preserve"> the formation of long-persistent radicals, and</w:t>
      </w:r>
      <w:r w:rsidR="00981C51" w:rsidRPr="008A203B">
        <w:rPr>
          <w:rFonts w:ascii="Times New Roman" w:hAnsi="Times New Roman" w:cs="Times New Roman"/>
          <w:color w:val="000000" w:themeColor="text1"/>
          <w:sz w:val="24"/>
          <w:szCs w:val="24"/>
        </w:rPr>
        <w:t xml:space="preserve"> </w:t>
      </w:r>
      <w:r w:rsidR="002D76D3" w:rsidRPr="008A203B">
        <w:rPr>
          <w:rFonts w:ascii="Times New Roman" w:hAnsi="Times New Roman" w:cs="Times New Roman"/>
          <w:color w:val="000000" w:themeColor="text1"/>
          <w:sz w:val="24"/>
          <w:szCs w:val="24"/>
        </w:rPr>
        <w:t>TA</w:t>
      </w:r>
      <w:r w:rsidR="00981C51" w:rsidRPr="008A203B">
        <w:rPr>
          <w:rFonts w:ascii="Times New Roman" w:hAnsi="Times New Roman" w:cs="Times New Roman"/>
          <w:color w:val="000000" w:themeColor="text1"/>
          <w:sz w:val="24"/>
          <w:szCs w:val="24"/>
        </w:rPr>
        <w:t xml:space="preserve"> </w:t>
      </w:r>
      <w:r w:rsidR="002D0F76" w:rsidRPr="008A203B">
        <w:rPr>
          <w:rFonts w:ascii="Times New Roman" w:hAnsi="Times New Roman" w:cs="Times New Roman"/>
          <w:color w:val="000000" w:themeColor="text1"/>
          <w:sz w:val="24"/>
          <w:szCs w:val="24"/>
        </w:rPr>
        <w:t>treatment can</w:t>
      </w:r>
      <w:r w:rsidR="00981C51" w:rsidRPr="008A203B">
        <w:rPr>
          <w:rFonts w:ascii="Times New Roman" w:hAnsi="Times New Roman" w:cs="Times New Roman"/>
          <w:color w:val="000000" w:themeColor="text1"/>
          <w:sz w:val="24"/>
          <w:szCs w:val="24"/>
        </w:rPr>
        <w:t xml:space="preserve"> provide activation energy</w:t>
      </w:r>
      <w:r w:rsidR="002D5585" w:rsidRPr="008A203B">
        <w:rPr>
          <w:rFonts w:ascii="Times New Roman" w:hAnsi="Times New Roman" w:cs="Times New Roman"/>
          <w:color w:val="000000" w:themeColor="text1"/>
          <w:sz w:val="24"/>
          <w:szCs w:val="24"/>
        </w:rPr>
        <w:t xml:space="preserve"> to the complete or partial release </w:t>
      </w:r>
      <w:r w:rsidR="00293C68" w:rsidRPr="008A203B">
        <w:rPr>
          <w:rFonts w:ascii="Times New Roman" w:hAnsi="Times New Roman" w:cs="Times New Roman"/>
          <w:color w:val="000000" w:themeColor="text1"/>
          <w:sz w:val="24"/>
          <w:szCs w:val="24"/>
        </w:rPr>
        <w:t xml:space="preserve">of </w:t>
      </w:r>
      <w:r w:rsidR="00981C51" w:rsidRPr="008A203B">
        <w:rPr>
          <w:rFonts w:ascii="Times New Roman" w:hAnsi="Times New Roman" w:cs="Times New Roman"/>
          <w:color w:val="000000" w:themeColor="text1"/>
          <w:sz w:val="24"/>
          <w:szCs w:val="24"/>
        </w:rPr>
        <w:t>captured charges</w:t>
      </w:r>
      <w:r w:rsidR="002D0F76" w:rsidRPr="008A203B">
        <w:rPr>
          <w:rFonts w:ascii="Times New Roman" w:hAnsi="Times New Roman" w:cs="Times New Roman"/>
          <w:color w:val="000000" w:themeColor="text1"/>
          <w:sz w:val="24"/>
          <w:szCs w:val="24"/>
        </w:rPr>
        <w:t>,</w:t>
      </w:r>
      <w:r w:rsidR="00981C51" w:rsidRPr="008A203B">
        <w:rPr>
          <w:rFonts w:ascii="Times New Roman" w:hAnsi="Times New Roman" w:cs="Times New Roman"/>
          <w:color w:val="000000" w:themeColor="text1"/>
          <w:sz w:val="24"/>
          <w:szCs w:val="24"/>
        </w:rPr>
        <w:t xml:space="preserve"> </w:t>
      </w:r>
      <w:r w:rsidR="002D5585" w:rsidRPr="008A203B">
        <w:rPr>
          <w:rFonts w:ascii="Times New Roman" w:hAnsi="Times New Roman" w:cs="Times New Roman"/>
          <w:color w:val="000000" w:themeColor="text1"/>
          <w:sz w:val="24"/>
          <w:szCs w:val="24"/>
        </w:rPr>
        <w:t xml:space="preserve">thereby </w:t>
      </w:r>
      <w:r w:rsidR="00981C51" w:rsidRPr="008A203B">
        <w:rPr>
          <w:rFonts w:ascii="Times New Roman" w:hAnsi="Times New Roman" w:cs="Times New Roman"/>
          <w:color w:val="000000" w:themeColor="text1"/>
          <w:sz w:val="24"/>
          <w:szCs w:val="24"/>
        </w:rPr>
        <w:t>restor</w:t>
      </w:r>
      <w:r w:rsidR="002D0F76" w:rsidRPr="008A203B">
        <w:rPr>
          <w:rFonts w:ascii="Times New Roman" w:hAnsi="Times New Roman" w:cs="Times New Roman"/>
          <w:color w:val="000000" w:themeColor="text1"/>
          <w:sz w:val="24"/>
          <w:szCs w:val="24"/>
        </w:rPr>
        <w:t>ing</w:t>
      </w:r>
      <w:r w:rsidR="00981C51" w:rsidRPr="008A203B">
        <w:rPr>
          <w:rFonts w:ascii="Times New Roman" w:hAnsi="Times New Roman" w:cs="Times New Roman"/>
          <w:color w:val="000000" w:themeColor="text1"/>
          <w:sz w:val="24"/>
          <w:szCs w:val="24"/>
        </w:rPr>
        <w:t xml:space="preserve"> device performance.</w:t>
      </w:r>
      <w:r w:rsidR="00B17ED2" w:rsidRPr="008A203B">
        <w:rPr>
          <w:rFonts w:ascii="Times New Roman" w:hAnsi="Times New Roman" w:cs="Times New Roman"/>
          <w:color w:val="000000" w:themeColor="text1"/>
          <w:sz w:val="24"/>
          <w:szCs w:val="24"/>
        </w:rPr>
        <w:t xml:space="preserve"> </w:t>
      </w:r>
    </w:p>
    <w:p w14:paraId="4413BC0A" w14:textId="0D8A8991" w:rsidR="009C71A4" w:rsidRPr="008A203B" w:rsidRDefault="00040BF9" w:rsidP="00094003">
      <w:pPr>
        <w:pStyle w:val="1"/>
        <w:spacing w:line="480" w:lineRule="auto"/>
        <w:rPr>
          <w:color w:val="000000" w:themeColor="text1"/>
        </w:rPr>
      </w:pPr>
      <w:r w:rsidRPr="008A203B">
        <w:rPr>
          <w:color w:val="000000" w:themeColor="text1"/>
        </w:rPr>
        <w:t xml:space="preserve">2. </w:t>
      </w:r>
      <w:r w:rsidR="009C71A4" w:rsidRPr="008A203B">
        <w:rPr>
          <w:rFonts w:hint="eastAsia"/>
          <w:color w:val="000000" w:themeColor="text1"/>
        </w:rPr>
        <w:t>R</w:t>
      </w:r>
      <w:r w:rsidR="009C71A4" w:rsidRPr="008A203B">
        <w:rPr>
          <w:color w:val="000000" w:themeColor="text1"/>
        </w:rPr>
        <w:t>esults</w:t>
      </w:r>
    </w:p>
    <w:p w14:paraId="49FDF08B" w14:textId="029DAAB8" w:rsidR="00382EB0" w:rsidRPr="008A203B" w:rsidRDefault="00040BF9" w:rsidP="00D9097D">
      <w:pPr>
        <w:pStyle w:val="2"/>
        <w:spacing w:line="480" w:lineRule="auto"/>
        <w:rPr>
          <w:color w:val="000000" w:themeColor="text1"/>
        </w:rPr>
      </w:pPr>
      <w:r w:rsidRPr="008A203B">
        <w:rPr>
          <w:color w:val="000000" w:themeColor="text1"/>
        </w:rPr>
        <w:t xml:space="preserve">2.1. </w:t>
      </w:r>
      <w:r w:rsidR="00AB55C5" w:rsidRPr="008A203B">
        <w:rPr>
          <w:color w:val="000000" w:themeColor="text1"/>
        </w:rPr>
        <w:t>R</w:t>
      </w:r>
      <w:r w:rsidR="000E03A2" w:rsidRPr="008A203B">
        <w:rPr>
          <w:color w:val="000000" w:themeColor="text1"/>
        </w:rPr>
        <w:t>eversible stability</w:t>
      </w:r>
      <w:r w:rsidR="00A53138" w:rsidRPr="008A203B">
        <w:rPr>
          <w:color w:val="000000" w:themeColor="text1"/>
        </w:rPr>
        <w:t xml:space="preserve"> </w:t>
      </w:r>
      <w:r w:rsidR="0069253A" w:rsidRPr="008A203B">
        <w:rPr>
          <w:color w:val="000000" w:themeColor="text1"/>
        </w:rPr>
        <w:t>via</w:t>
      </w:r>
      <w:r w:rsidR="00A53138" w:rsidRPr="008A203B">
        <w:rPr>
          <w:color w:val="000000" w:themeColor="text1"/>
        </w:rPr>
        <w:t xml:space="preserve"> post-thermal annealing</w:t>
      </w:r>
      <w:r w:rsidR="000E03A2" w:rsidRPr="008A203B">
        <w:rPr>
          <w:color w:val="000000" w:themeColor="text1"/>
        </w:rPr>
        <w:t xml:space="preserve"> </w:t>
      </w:r>
    </w:p>
    <w:p w14:paraId="7729A9E1" w14:textId="55AE19DA" w:rsidR="00E7097B" w:rsidRPr="008A203B" w:rsidRDefault="00382EB0" w:rsidP="00094003">
      <w:pPr>
        <w:spacing w:line="480" w:lineRule="auto"/>
        <w:ind w:firstLineChars="200" w:firstLine="48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The </w:t>
      </w:r>
      <w:r w:rsidR="001D2E3A" w:rsidRPr="008A203B">
        <w:rPr>
          <w:rFonts w:ascii="Times New Roman" w:hAnsi="Times New Roman" w:cs="Times New Roman"/>
          <w:color w:val="000000" w:themeColor="text1"/>
          <w:sz w:val="24"/>
          <w:szCs w:val="24"/>
        </w:rPr>
        <w:t xml:space="preserve">OPV material system, </w:t>
      </w:r>
      <w:r w:rsidR="007B467A" w:rsidRPr="008A203B">
        <w:rPr>
          <w:rFonts w:ascii="Times New Roman" w:hAnsi="Times New Roman" w:cs="Times New Roman"/>
          <w:color w:val="000000" w:themeColor="text1"/>
          <w:sz w:val="24"/>
          <w:szCs w:val="24"/>
        </w:rPr>
        <w:t>PTzBI-dF:Y6-BO</w:t>
      </w:r>
      <w:r w:rsidR="001D2E3A" w:rsidRPr="008A203B">
        <w:rPr>
          <w:rFonts w:ascii="Times New Roman" w:hAnsi="Times New Roman" w:cs="Times New Roman"/>
          <w:color w:val="000000" w:themeColor="text1"/>
          <w:sz w:val="24"/>
          <w:szCs w:val="24"/>
        </w:rPr>
        <w:t>,</w:t>
      </w:r>
      <w:r w:rsidR="007B467A"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 xml:space="preserve">can be processed with </w:t>
      </w:r>
      <w:r w:rsidR="001D2E3A" w:rsidRPr="008A203B">
        <w:rPr>
          <w:rFonts w:ascii="Times New Roman" w:hAnsi="Times New Roman" w:cs="Times New Roman"/>
          <w:color w:val="000000" w:themeColor="text1"/>
          <w:sz w:val="24"/>
          <w:szCs w:val="24"/>
        </w:rPr>
        <w:t xml:space="preserve">a </w:t>
      </w:r>
      <w:r w:rsidR="00EA37B1" w:rsidRPr="008A203B">
        <w:rPr>
          <w:rFonts w:ascii="Times New Roman" w:hAnsi="Times New Roman" w:cs="Times New Roman"/>
          <w:color w:val="000000" w:themeColor="text1"/>
          <w:sz w:val="24"/>
          <w:szCs w:val="24"/>
        </w:rPr>
        <w:t>halogen-free</w:t>
      </w:r>
      <w:r w:rsidRPr="008A203B">
        <w:rPr>
          <w:rFonts w:ascii="Times New Roman" w:hAnsi="Times New Roman" w:cs="Times New Roman"/>
          <w:color w:val="000000" w:themeColor="text1"/>
          <w:sz w:val="24"/>
          <w:szCs w:val="24"/>
        </w:rPr>
        <w:t xml:space="preserve"> solvent </w:t>
      </w:r>
      <w:r w:rsidRPr="008A203B">
        <w:rPr>
          <w:rFonts w:ascii="Times New Roman" w:hAnsi="Times New Roman" w:cs="Times New Roman"/>
          <w:i/>
          <w:iCs/>
          <w:color w:val="000000" w:themeColor="text1"/>
          <w:sz w:val="24"/>
          <w:szCs w:val="24"/>
        </w:rPr>
        <w:t>o</w:t>
      </w:r>
      <w:r w:rsidRPr="008A203B">
        <w:rPr>
          <w:rFonts w:ascii="Times New Roman" w:hAnsi="Times New Roman" w:cs="Times New Roman"/>
          <w:color w:val="000000" w:themeColor="text1"/>
          <w:sz w:val="24"/>
          <w:szCs w:val="24"/>
        </w:rPr>
        <w:t>-xylene, achieving an impress</w:t>
      </w:r>
      <w:r w:rsidR="00B122E8" w:rsidRPr="008A203B">
        <w:rPr>
          <w:rFonts w:ascii="Times New Roman" w:hAnsi="Times New Roman" w:cs="Times New Roman"/>
          <w:color w:val="000000" w:themeColor="text1"/>
          <w:sz w:val="24"/>
          <w:szCs w:val="24"/>
        </w:rPr>
        <w:t>ively high</w:t>
      </w:r>
      <w:r w:rsidR="00112FEA" w:rsidRPr="008A203B">
        <w:rPr>
          <w:rFonts w:ascii="Times New Roman" w:hAnsi="Times New Roman" w:cs="Times New Roman"/>
          <w:color w:val="000000" w:themeColor="text1"/>
          <w:sz w:val="24"/>
          <w:szCs w:val="24"/>
        </w:rPr>
        <w:t xml:space="preserve"> </w:t>
      </w:r>
      <w:r w:rsidR="001F1BCE" w:rsidRPr="008A203B">
        <w:rPr>
          <w:rFonts w:ascii="Times New Roman" w:hAnsi="Times New Roman" w:cs="Times New Roman"/>
          <w:color w:val="000000" w:themeColor="text1"/>
          <w:sz w:val="24"/>
          <w:szCs w:val="24"/>
        </w:rPr>
        <w:t>power conversion efficiency (PCE)</w:t>
      </w:r>
      <w:r w:rsidR="00B122E8" w:rsidRPr="008A203B">
        <w:rPr>
          <w:rFonts w:ascii="Times New Roman" w:hAnsi="Times New Roman" w:cs="Times New Roman"/>
          <w:color w:val="000000" w:themeColor="text1"/>
          <w:sz w:val="24"/>
          <w:szCs w:val="24"/>
        </w:rPr>
        <w:t xml:space="preserve"> of</w:t>
      </w:r>
      <w:r w:rsidR="00112FEA" w:rsidRPr="008A203B">
        <w:rPr>
          <w:rFonts w:ascii="Times New Roman" w:hAnsi="Times New Roman" w:cs="Times New Roman"/>
          <w:color w:val="000000" w:themeColor="text1"/>
          <w:sz w:val="24"/>
          <w:szCs w:val="24"/>
        </w:rPr>
        <w:t xml:space="preserve"> over 1</w:t>
      </w:r>
      <w:r w:rsidR="00E05AC9" w:rsidRPr="008A203B">
        <w:rPr>
          <w:rFonts w:ascii="Times New Roman" w:hAnsi="Times New Roman" w:cs="Times New Roman"/>
          <w:color w:val="000000" w:themeColor="text1"/>
          <w:sz w:val="24"/>
          <w:szCs w:val="24"/>
        </w:rPr>
        <w:t>7</w:t>
      </w:r>
      <w:r w:rsidR="00112FEA" w:rsidRPr="008A203B">
        <w:rPr>
          <w:rFonts w:ascii="Times New Roman" w:hAnsi="Times New Roman" w:cs="Times New Roman"/>
          <w:color w:val="000000" w:themeColor="text1"/>
          <w:sz w:val="24"/>
          <w:szCs w:val="24"/>
        </w:rPr>
        <w:t>%</w:t>
      </w:r>
      <w:r w:rsidR="00673BA8" w:rsidRPr="008A203B">
        <w:rPr>
          <w:rFonts w:ascii="Times New Roman" w:hAnsi="Times New Roman" w:cs="Times New Roman"/>
          <w:color w:val="000000" w:themeColor="text1"/>
          <w:sz w:val="24"/>
          <w:szCs w:val="24"/>
        </w:rPr>
        <w:t xml:space="preserve"> (Fig. S1, ESI†)</w:t>
      </w:r>
      <w:r w:rsidR="00B122E8" w:rsidRPr="008A203B">
        <w:rPr>
          <w:rFonts w:ascii="Times New Roman" w:hAnsi="Times New Roman" w:cs="Times New Roman"/>
          <w:color w:val="000000" w:themeColor="text1"/>
          <w:sz w:val="24"/>
          <w:szCs w:val="24"/>
        </w:rPr>
        <w:t>.</w:t>
      </w:r>
      <w:r w:rsidR="00733B7B" w:rsidRPr="008A203B">
        <w:rPr>
          <w:rFonts w:ascii="Times New Roman" w:hAnsi="Times New Roman" w:cs="Times New Roman"/>
          <w:color w:val="000000" w:themeColor="text1"/>
          <w:sz w:val="24"/>
          <w:szCs w:val="24"/>
          <w:vertAlign w:val="superscript"/>
        </w:rPr>
        <w:fldChar w:fldCharType="begin"/>
      </w:r>
      <w:r w:rsidR="00733B7B" w:rsidRPr="008A203B">
        <w:rPr>
          <w:rFonts w:ascii="Times New Roman" w:hAnsi="Times New Roman" w:cs="Times New Roman"/>
          <w:color w:val="000000" w:themeColor="text1"/>
          <w:sz w:val="24"/>
          <w:szCs w:val="24"/>
          <w:vertAlign w:val="superscript"/>
        </w:rPr>
        <w:instrText xml:space="preserve"> NOTEREF _Ref137389393 \h  \* MERGEFORMAT </w:instrText>
      </w:r>
      <w:r w:rsidR="00733B7B" w:rsidRPr="008A203B">
        <w:rPr>
          <w:rFonts w:ascii="Times New Roman" w:hAnsi="Times New Roman" w:cs="Times New Roman"/>
          <w:color w:val="000000" w:themeColor="text1"/>
          <w:sz w:val="24"/>
          <w:szCs w:val="24"/>
          <w:vertAlign w:val="superscript"/>
        </w:rPr>
      </w:r>
      <w:r w:rsidR="00733B7B" w:rsidRPr="008A203B">
        <w:rPr>
          <w:rFonts w:ascii="Times New Roman" w:hAnsi="Times New Roman" w:cs="Times New Roman"/>
          <w:color w:val="000000" w:themeColor="text1"/>
          <w:sz w:val="24"/>
          <w:szCs w:val="24"/>
          <w:vertAlign w:val="superscript"/>
        </w:rPr>
        <w:fldChar w:fldCharType="separate"/>
      </w:r>
      <w:r w:rsidR="00733B7B" w:rsidRPr="008A203B">
        <w:rPr>
          <w:rFonts w:ascii="Times New Roman" w:hAnsi="Times New Roman" w:cs="Times New Roman"/>
          <w:color w:val="000000" w:themeColor="text1"/>
          <w:sz w:val="24"/>
          <w:szCs w:val="24"/>
          <w:vertAlign w:val="superscript"/>
        </w:rPr>
        <w:t>27</w:t>
      </w:r>
      <w:r w:rsidR="00733B7B" w:rsidRPr="008A203B">
        <w:rPr>
          <w:rFonts w:ascii="Times New Roman" w:hAnsi="Times New Roman" w:cs="Times New Roman"/>
          <w:color w:val="000000" w:themeColor="text1"/>
          <w:sz w:val="24"/>
          <w:szCs w:val="24"/>
          <w:vertAlign w:val="superscript"/>
        </w:rPr>
        <w:fldChar w:fldCharType="end"/>
      </w:r>
      <w:r w:rsidR="00944FF6" w:rsidRPr="008A203B">
        <w:rPr>
          <w:rFonts w:ascii="Times New Roman" w:hAnsi="Times New Roman" w:cs="Times New Roman"/>
          <w:color w:val="000000" w:themeColor="text1"/>
          <w:sz w:val="24"/>
          <w:szCs w:val="24"/>
        </w:rPr>
        <w:t xml:space="preserve"> </w:t>
      </w:r>
      <w:r w:rsidR="00B122E8" w:rsidRPr="008A203B">
        <w:rPr>
          <w:rFonts w:ascii="Times New Roman" w:hAnsi="Times New Roman" w:cs="Times New Roman"/>
          <w:color w:val="000000" w:themeColor="text1"/>
          <w:sz w:val="24"/>
          <w:szCs w:val="24"/>
        </w:rPr>
        <w:t xml:space="preserve">For stability study, we </w:t>
      </w:r>
      <w:r w:rsidR="00707402" w:rsidRPr="008A203B">
        <w:rPr>
          <w:rFonts w:ascii="Times New Roman" w:hAnsi="Times New Roman" w:cs="Times New Roman"/>
          <w:color w:val="000000" w:themeColor="text1"/>
          <w:sz w:val="24"/>
          <w:szCs w:val="24"/>
        </w:rPr>
        <w:t>fabricated</w:t>
      </w:r>
      <w:r w:rsidR="00B122E8" w:rsidRPr="008A203B">
        <w:rPr>
          <w:rFonts w:ascii="Times New Roman" w:hAnsi="Times New Roman" w:cs="Times New Roman"/>
          <w:color w:val="000000" w:themeColor="text1"/>
          <w:sz w:val="24"/>
          <w:szCs w:val="24"/>
        </w:rPr>
        <w:t xml:space="preserve"> OSC</w:t>
      </w:r>
      <w:r w:rsidR="001D2E3A" w:rsidRPr="008A203B">
        <w:rPr>
          <w:rFonts w:ascii="Times New Roman" w:hAnsi="Times New Roman" w:cs="Times New Roman"/>
          <w:color w:val="000000" w:themeColor="text1"/>
          <w:sz w:val="24"/>
          <w:szCs w:val="24"/>
        </w:rPr>
        <w:t>s</w:t>
      </w:r>
      <w:r w:rsidR="00B122E8" w:rsidRPr="008A203B">
        <w:rPr>
          <w:rFonts w:ascii="Times New Roman" w:hAnsi="Times New Roman" w:cs="Times New Roman"/>
          <w:color w:val="000000" w:themeColor="text1"/>
          <w:sz w:val="24"/>
          <w:szCs w:val="24"/>
        </w:rPr>
        <w:t xml:space="preserve"> with an</w:t>
      </w:r>
      <w:r w:rsidR="00EA6580" w:rsidRPr="008A203B">
        <w:rPr>
          <w:rFonts w:ascii="Times New Roman" w:hAnsi="Times New Roman" w:cs="Times New Roman"/>
          <w:color w:val="000000" w:themeColor="text1"/>
          <w:sz w:val="24"/>
          <w:szCs w:val="24"/>
        </w:rPr>
        <w:t xml:space="preserve"> inverted </w:t>
      </w:r>
      <w:r w:rsidR="001D2E3A" w:rsidRPr="008A203B">
        <w:rPr>
          <w:rFonts w:ascii="Times New Roman" w:hAnsi="Times New Roman" w:cs="Times New Roman"/>
          <w:color w:val="000000" w:themeColor="text1"/>
          <w:sz w:val="24"/>
          <w:szCs w:val="24"/>
        </w:rPr>
        <w:t xml:space="preserve">device </w:t>
      </w:r>
      <w:r w:rsidR="00EA6580" w:rsidRPr="008A203B">
        <w:rPr>
          <w:rFonts w:ascii="Times New Roman" w:hAnsi="Times New Roman" w:cs="Times New Roman"/>
          <w:color w:val="000000" w:themeColor="text1"/>
          <w:sz w:val="24"/>
          <w:szCs w:val="24"/>
        </w:rPr>
        <w:t>structure of ITO/</w:t>
      </w:r>
      <w:proofErr w:type="spellStart"/>
      <w:r w:rsidR="00EA6580" w:rsidRPr="008A203B">
        <w:rPr>
          <w:rFonts w:ascii="Times New Roman" w:hAnsi="Times New Roman" w:cs="Times New Roman"/>
          <w:color w:val="000000" w:themeColor="text1"/>
          <w:sz w:val="24"/>
          <w:szCs w:val="24"/>
        </w:rPr>
        <w:t>ZnO</w:t>
      </w:r>
      <w:proofErr w:type="spellEnd"/>
      <w:r w:rsidR="00A80BAD" w:rsidRPr="008A203B">
        <w:rPr>
          <w:rFonts w:ascii="Times New Roman" w:hAnsi="Times New Roman" w:cs="Times New Roman"/>
          <w:color w:val="000000" w:themeColor="text1"/>
          <w:sz w:val="24"/>
          <w:szCs w:val="24"/>
        </w:rPr>
        <w:t xml:space="preserve"> NPs</w:t>
      </w:r>
      <w:r w:rsidR="00EA6580" w:rsidRPr="008A203B">
        <w:rPr>
          <w:rFonts w:ascii="Times New Roman" w:hAnsi="Times New Roman" w:cs="Times New Roman"/>
          <w:color w:val="000000" w:themeColor="text1"/>
          <w:sz w:val="24"/>
          <w:szCs w:val="24"/>
        </w:rPr>
        <w:t>/PTzBI-dF:Y6-BO/</w:t>
      </w:r>
      <w:proofErr w:type="spellStart"/>
      <w:r w:rsidR="00EA6580" w:rsidRPr="008A203B">
        <w:rPr>
          <w:rFonts w:ascii="Times New Roman" w:hAnsi="Times New Roman" w:cs="Times New Roman"/>
          <w:color w:val="000000" w:themeColor="text1"/>
          <w:sz w:val="24"/>
          <w:szCs w:val="24"/>
        </w:rPr>
        <w:t>MoO</w:t>
      </w:r>
      <w:r w:rsidR="003739EC" w:rsidRPr="008A203B">
        <w:rPr>
          <w:rFonts w:ascii="Times New Roman" w:hAnsi="Times New Roman" w:cs="Times New Roman"/>
          <w:color w:val="000000" w:themeColor="text1"/>
          <w:sz w:val="24"/>
          <w:szCs w:val="24"/>
          <w:vertAlign w:val="subscript"/>
        </w:rPr>
        <w:t>x</w:t>
      </w:r>
      <w:proofErr w:type="spellEnd"/>
      <w:r w:rsidR="00EA6580" w:rsidRPr="008A203B">
        <w:rPr>
          <w:rFonts w:ascii="Times New Roman" w:hAnsi="Times New Roman" w:cs="Times New Roman"/>
          <w:color w:val="000000" w:themeColor="text1"/>
          <w:sz w:val="24"/>
          <w:szCs w:val="24"/>
        </w:rPr>
        <w:t>/Ag</w:t>
      </w:r>
      <w:r w:rsidR="00B122E8" w:rsidRPr="008A203B">
        <w:rPr>
          <w:rFonts w:ascii="Times New Roman" w:hAnsi="Times New Roman" w:cs="Times New Roman"/>
          <w:color w:val="000000" w:themeColor="text1"/>
          <w:sz w:val="24"/>
          <w:szCs w:val="24"/>
        </w:rPr>
        <w:t>.</w:t>
      </w:r>
      <w:r w:rsidR="00EA6580" w:rsidRPr="008A203B">
        <w:rPr>
          <w:rFonts w:ascii="Times New Roman" w:hAnsi="Times New Roman" w:cs="Times New Roman"/>
          <w:color w:val="000000" w:themeColor="text1"/>
          <w:sz w:val="24"/>
          <w:szCs w:val="24"/>
        </w:rPr>
        <w:t xml:space="preserve"> </w:t>
      </w:r>
      <w:r w:rsidR="00B122E8" w:rsidRPr="008A203B">
        <w:rPr>
          <w:rFonts w:ascii="Times New Roman" w:hAnsi="Times New Roman" w:cs="Times New Roman"/>
          <w:color w:val="000000" w:themeColor="text1"/>
          <w:sz w:val="24"/>
          <w:szCs w:val="24"/>
        </w:rPr>
        <w:t>T</w:t>
      </w:r>
      <w:r w:rsidR="00EA6580" w:rsidRPr="008A203B">
        <w:rPr>
          <w:rFonts w:ascii="Times New Roman" w:hAnsi="Times New Roman" w:cs="Times New Roman"/>
          <w:color w:val="000000" w:themeColor="text1"/>
          <w:sz w:val="24"/>
          <w:szCs w:val="24"/>
        </w:rPr>
        <w:t>he active layer</w:t>
      </w:r>
      <w:r w:rsidR="001D2E3A" w:rsidRPr="008A203B">
        <w:rPr>
          <w:rFonts w:ascii="Times New Roman" w:hAnsi="Times New Roman" w:cs="Times New Roman"/>
          <w:color w:val="000000" w:themeColor="text1"/>
          <w:sz w:val="24"/>
          <w:szCs w:val="24"/>
        </w:rPr>
        <w:t>s</w:t>
      </w:r>
      <w:r w:rsidR="00B122E8" w:rsidRPr="008A203B">
        <w:rPr>
          <w:rFonts w:ascii="Times New Roman" w:hAnsi="Times New Roman" w:cs="Times New Roman"/>
          <w:color w:val="000000" w:themeColor="text1"/>
          <w:sz w:val="24"/>
          <w:szCs w:val="24"/>
        </w:rPr>
        <w:t xml:space="preserve"> of PTzBI-</w:t>
      </w:r>
      <w:proofErr w:type="gramStart"/>
      <w:r w:rsidR="00B122E8" w:rsidRPr="008A203B">
        <w:rPr>
          <w:rFonts w:ascii="Times New Roman" w:hAnsi="Times New Roman" w:cs="Times New Roman"/>
          <w:color w:val="000000" w:themeColor="text1"/>
          <w:sz w:val="24"/>
          <w:szCs w:val="24"/>
        </w:rPr>
        <w:t>dF:Y</w:t>
      </w:r>
      <w:proofErr w:type="gramEnd"/>
      <w:r w:rsidR="00B122E8" w:rsidRPr="008A203B">
        <w:rPr>
          <w:rFonts w:ascii="Times New Roman" w:hAnsi="Times New Roman" w:cs="Times New Roman"/>
          <w:color w:val="000000" w:themeColor="text1"/>
          <w:sz w:val="24"/>
          <w:szCs w:val="24"/>
        </w:rPr>
        <w:t>6-BO</w:t>
      </w:r>
      <w:r w:rsidR="00EA6580" w:rsidRPr="008A203B">
        <w:rPr>
          <w:rFonts w:ascii="Times New Roman" w:hAnsi="Times New Roman" w:cs="Times New Roman"/>
          <w:color w:val="000000" w:themeColor="text1"/>
          <w:sz w:val="24"/>
          <w:szCs w:val="24"/>
        </w:rPr>
        <w:t xml:space="preserve"> </w:t>
      </w:r>
      <w:r w:rsidR="000C23C8" w:rsidRPr="008A203B">
        <w:rPr>
          <w:rFonts w:ascii="Times New Roman" w:hAnsi="Times New Roman" w:cs="Times New Roman"/>
          <w:color w:val="000000" w:themeColor="text1"/>
          <w:sz w:val="24"/>
          <w:szCs w:val="24"/>
        </w:rPr>
        <w:t>were</w:t>
      </w:r>
      <w:r w:rsidR="00EA6580" w:rsidRPr="008A203B">
        <w:rPr>
          <w:rFonts w:ascii="Times New Roman" w:hAnsi="Times New Roman" w:cs="Times New Roman"/>
          <w:color w:val="000000" w:themeColor="text1"/>
          <w:sz w:val="24"/>
          <w:szCs w:val="24"/>
        </w:rPr>
        <w:t xml:space="preserve"> thermal</w:t>
      </w:r>
      <w:r w:rsidR="001B3A5B" w:rsidRPr="008A203B">
        <w:rPr>
          <w:rFonts w:ascii="Times New Roman" w:hAnsi="Times New Roman" w:cs="Times New Roman" w:hint="eastAsia"/>
          <w:color w:val="000000" w:themeColor="text1"/>
          <w:sz w:val="24"/>
          <w:szCs w:val="24"/>
        </w:rPr>
        <w:t>ly</w:t>
      </w:r>
      <w:r w:rsidR="00EA6580" w:rsidRPr="008A203B">
        <w:rPr>
          <w:rFonts w:ascii="Times New Roman" w:hAnsi="Times New Roman" w:cs="Times New Roman"/>
          <w:color w:val="000000" w:themeColor="text1"/>
          <w:sz w:val="24"/>
          <w:szCs w:val="24"/>
        </w:rPr>
        <w:t xml:space="preserve"> annealed at 110 </w:t>
      </w:r>
      <w:r w:rsidR="000C23C8" w:rsidRPr="008A203B">
        <w:rPr>
          <w:rFonts w:ascii="Times New Roman" w:hAnsi="Times New Roman" w:cs="Times New Roman"/>
          <w:color w:val="000000" w:themeColor="text1"/>
          <w:sz w:val="24"/>
          <w:szCs w:val="24"/>
        </w:rPr>
        <w:t>℃</w:t>
      </w:r>
      <w:r w:rsidR="00B122E8" w:rsidRPr="008A203B">
        <w:rPr>
          <w:rFonts w:ascii="Times New Roman" w:hAnsi="Times New Roman" w:cs="Times New Roman"/>
          <w:color w:val="000000" w:themeColor="text1"/>
          <w:sz w:val="24"/>
          <w:szCs w:val="24"/>
        </w:rPr>
        <w:t xml:space="preserve"> for </w:t>
      </w:r>
      <w:r w:rsidR="00EA6580" w:rsidRPr="008A203B">
        <w:rPr>
          <w:rFonts w:ascii="Times New Roman" w:hAnsi="Times New Roman" w:cs="Times New Roman"/>
          <w:color w:val="000000" w:themeColor="text1"/>
          <w:sz w:val="24"/>
          <w:szCs w:val="24"/>
        </w:rPr>
        <w:t>10 min</w:t>
      </w:r>
      <w:r w:rsidR="000C23C8" w:rsidRPr="008A203B">
        <w:rPr>
          <w:rFonts w:ascii="Times New Roman" w:hAnsi="Times New Roman" w:cs="Times New Roman"/>
          <w:color w:val="000000" w:themeColor="text1"/>
          <w:sz w:val="24"/>
          <w:szCs w:val="24"/>
        </w:rPr>
        <w:t xml:space="preserve"> before evaporation</w:t>
      </w:r>
      <w:r w:rsidR="00EA6580" w:rsidRPr="008A203B">
        <w:rPr>
          <w:rFonts w:ascii="Times New Roman" w:hAnsi="Times New Roman" w:cs="Times New Roman"/>
          <w:color w:val="000000" w:themeColor="text1"/>
          <w:sz w:val="24"/>
          <w:szCs w:val="24"/>
        </w:rPr>
        <w:t xml:space="preserve"> for optimized device fabrication. </w:t>
      </w:r>
      <w:r w:rsidR="00A47D55" w:rsidRPr="008A203B">
        <w:rPr>
          <w:rFonts w:ascii="Times New Roman" w:hAnsi="Times New Roman" w:cs="Times New Roman"/>
          <w:color w:val="000000" w:themeColor="text1"/>
          <w:sz w:val="24"/>
          <w:szCs w:val="24"/>
        </w:rPr>
        <w:t>The ag</w:t>
      </w:r>
      <w:r w:rsidR="00B122E8" w:rsidRPr="008A203B">
        <w:rPr>
          <w:rFonts w:ascii="Times New Roman" w:hAnsi="Times New Roman" w:cs="Times New Roman"/>
          <w:color w:val="000000" w:themeColor="text1"/>
          <w:sz w:val="24"/>
          <w:szCs w:val="24"/>
        </w:rPr>
        <w:t>e</w:t>
      </w:r>
      <w:r w:rsidR="00A47D55" w:rsidRPr="008A203B">
        <w:rPr>
          <w:rFonts w:ascii="Times New Roman" w:hAnsi="Times New Roman" w:cs="Times New Roman"/>
          <w:color w:val="000000" w:themeColor="text1"/>
          <w:sz w:val="24"/>
          <w:szCs w:val="24"/>
        </w:rPr>
        <w:t xml:space="preserve">ing process was </w:t>
      </w:r>
      <w:r w:rsidR="00B122E8" w:rsidRPr="008A203B">
        <w:rPr>
          <w:rFonts w:ascii="Times New Roman" w:hAnsi="Times New Roman" w:cs="Times New Roman"/>
          <w:color w:val="000000" w:themeColor="text1"/>
          <w:sz w:val="24"/>
          <w:szCs w:val="24"/>
        </w:rPr>
        <w:t xml:space="preserve">conducted </w:t>
      </w:r>
      <w:r w:rsidR="00A47D55" w:rsidRPr="008A203B">
        <w:rPr>
          <w:rFonts w:ascii="Times New Roman" w:hAnsi="Times New Roman" w:cs="Times New Roman"/>
          <w:color w:val="000000" w:themeColor="text1"/>
          <w:sz w:val="24"/>
          <w:szCs w:val="24"/>
        </w:rPr>
        <w:t xml:space="preserve">under </w:t>
      </w:r>
      <w:r w:rsidR="00463C1B" w:rsidRPr="008A203B">
        <w:rPr>
          <w:rFonts w:ascii="Times New Roman" w:hAnsi="Times New Roman" w:cs="Times New Roman"/>
          <w:color w:val="000000" w:themeColor="text1"/>
          <w:sz w:val="24"/>
          <w:szCs w:val="24"/>
        </w:rPr>
        <w:t>continuous 1 sun equivalent illumination provided by white LED (400</w:t>
      </w:r>
      <w:r w:rsidR="00B122E8" w:rsidRPr="008A203B">
        <w:rPr>
          <w:rFonts w:ascii="Times New Roman" w:hAnsi="Times New Roman" w:cs="Times New Roman"/>
          <w:color w:val="000000" w:themeColor="text1"/>
          <w:sz w:val="24"/>
          <w:szCs w:val="24"/>
        </w:rPr>
        <w:t>–</w:t>
      </w:r>
      <w:r w:rsidR="00463C1B" w:rsidRPr="008A203B">
        <w:rPr>
          <w:rFonts w:ascii="Times New Roman" w:hAnsi="Times New Roman" w:cs="Times New Roman"/>
          <w:color w:val="000000" w:themeColor="text1"/>
          <w:sz w:val="24"/>
          <w:szCs w:val="24"/>
        </w:rPr>
        <w:t>700 nm)</w:t>
      </w:r>
      <w:r w:rsidR="001D2E3A" w:rsidRPr="008A203B">
        <w:rPr>
          <w:rFonts w:ascii="Times New Roman" w:hAnsi="Times New Roman" w:cs="Times New Roman"/>
          <w:color w:val="000000" w:themeColor="text1"/>
          <w:sz w:val="24"/>
          <w:szCs w:val="24"/>
        </w:rPr>
        <w:t>. The temperature of samples was controlled</w:t>
      </w:r>
      <w:r w:rsidR="00463C1B" w:rsidRPr="008A203B">
        <w:rPr>
          <w:rFonts w:ascii="Times New Roman" w:hAnsi="Times New Roman" w:cs="Times New Roman"/>
          <w:color w:val="000000" w:themeColor="text1"/>
          <w:sz w:val="24"/>
          <w:szCs w:val="24"/>
        </w:rPr>
        <w:t xml:space="preserve"> </w:t>
      </w:r>
      <w:r w:rsidR="001D2E3A" w:rsidRPr="008A203B">
        <w:rPr>
          <w:rFonts w:ascii="Times New Roman" w:hAnsi="Times New Roman" w:cs="Times New Roman"/>
          <w:color w:val="000000" w:themeColor="text1"/>
          <w:sz w:val="24"/>
          <w:szCs w:val="24"/>
        </w:rPr>
        <w:t xml:space="preserve">in the range of </w:t>
      </w:r>
      <w:r w:rsidR="00441C34" w:rsidRPr="008A203B">
        <w:rPr>
          <w:rFonts w:ascii="Times New Roman" w:hAnsi="Times New Roman" w:cs="Times New Roman"/>
          <w:color w:val="000000" w:themeColor="text1"/>
          <w:sz w:val="24"/>
          <w:szCs w:val="24"/>
        </w:rPr>
        <w:t>40–45 ℃</w:t>
      </w:r>
      <w:r w:rsidR="00463C1B" w:rsidRPr="008A203B">
        <w:rPr>
          <w:rFonts w:ascii="Times New Roman" w:hAnsi="Times New Roman" w:cs="Times New Roman"/>
          <w:color w:val="000000" w:themeColor="text1"/>
          <w:sz w:val="24"/>
          <w:szCs w:val="24"/>
        </w:rPr>
        <w:t xml:space="preserve">. </w:t>
      </w:r>
      <w:r w:rsidR="00944FF6" w:rsidRPr="008A203B">
        <w:rPr>
          <w:rFonts w:ascii="Times New Roman" w:hAnsi="Times New Roman" w:cs="Times New Roman"/>
          <w:color w:val="000000" w:themeColor="text1"/>
          <w:sz w:val="24"/>
          <w:szCs w:val="24"/>
        </w:rPr>
        <w:t xml:space="preserve">As shown in Fig. 1a and b, </w:t>
      </w:r>
      <w:r w:rsidR="00EA6580" w:rsidRPr="008A203B">
        <w:rPr>
          <w:rFonts w:ascii="Times New Roman" w:hAnsi="Times New Roman" w:cs="Times New Roman"/>
          <w:color w:val="000000" w:themeColor="text1"/>
          <w:sz w:val="24"/>
          <w:szCs w:val="24"/>
        </w:rPr>
        <w:t>the control</w:t>
      </w:r>
      <w:r w:rsidR="001D2E3A" w:rsidRPr="008A203B">
        <w:rPr>
          <w:rFonts w:ascii="Times New Roman" w:hAnsi="Times New Roman" w:cs="Times New Roman"/>
          <w:color w:val="000000" w:themeColor="text1"/>
          <w:sz w:val="24"/>
          <w:szCs w:val="24"/>
        </w:rPr>
        <w:t xml:space="preserve"> device based on</w:t>
      </w:r>
      <w:r w:rsidR="00EA6580" w:rsidRPr="008A203B">
        <w:rPr>
          <w:rFonts w:ascii="Times New Roman" w:hAnsi="Times New Roman" w:cs="Times New Roman"/>
          <w:color w:val="000000" w:themeColor="text1"/>
          <w:sz w:val="24"/>
          <w:szCs w:val="24"/>
        </w:rPr>
        <w:t xml:space="preserve"> PTzBI-</w:t>
      </w:r>
      <w:proofErr w:type="gramStart"/>
      <w:r w:rsidR="00EA6580" w:rsidRPr="008A203B">
        <w:rPr>
          <w:rFonts w:ascii="Times New Roman" w:hAnsi="Times New Roman" w:cs="Times New Roman"/>
          <w:color w:val="000000" w:themeColor="text1"/>
          <w:sz w:val="24"/>
          <w:szCs w:val="24"/>
        </w:rPr>
        <w:t>dF:Y</w:t>
      </w:r>
      <w:proofErr w:type="gramEnd"/>
      <w:r w:rsidR="00EA6580" w:rsidRPr="008A203B">
        <w:rPr>
          <w:rFonts w:ascii="Times New Roman" w:hAnsi="Times New Roman" w:cs="Times New Roman"/>
          <w:color w:val="000000" w:themeColor="text1"/>
          <w:sz w:val="24"/>
          <w:szCs w:val="24"/>
        </w:rPr>
        <w:t xml:space="preserve">6-BO </w:t>
      </w:r>
      <w:r w:rsidR="00B122E8" w:rsidRPr="008A203B">
        <w:rPr>
          <w:rFonts w:ascii="Times New Roman" w:hAnsi="Times New Roman" w:cs="Times New Roman"/>
          <w:color w:val="000000" w:themeColor="text1"/>
          <w:sz w:val="24"/>
          <w:szCs w:val="24"/>
        </w:rPr>
        <w:t>exhibited</w:t>
      </w:r>
      <w:r w:rsidR="007245B4" w:rsidRPr="008A203B">
        <w:rPr>
          <w:rFonts w:ascii="Times New Roman" w:hAnsi="Times New Roman" w:cs="Times New Roman"/>
          <w:color w:val="000000" w:themeColor="text1"/>
          <w:sz w:val="24"/>
          <w:szCs w:val="24"/>
        </w:rPr>
        <w:t xml:space="preserve"> </w:t>
      </w:r>
      <w:r w:rsidR="00D07F79" w:rsidRPr="008A203B">
        <w:rPr>
          <w:rFonts w:ascii="Times New Roman" w:hAnsi="Times New Roman" w:cs="Times New Roman"/>
          <w:color w:val="000000" w:themeColor="text1"/>
          <w:sz w:val="24"/>
          <w:szCs w:val="24"/>
        </w:rPr>
        <w:t>excellent</w:t>
      </w:r>
      <w:r w:rsidR="007245B4" w:rsidRPr="008A203B">
        <w:rPr>
          <w:rFonts w:ascii="Times New Roman" w:hAnsi="Times New Roman" w:cs="Times New Roman"/>
          <w:color w:val="000000" w:themeColor="text1"/>
          <w:sz w:val="24"/>
          <w:szCs w:val="24"/>
        </w:rPr>
        <w:t xml:space="preserve"> long-term stability</w:t>
      </w:r>
      <w:r w:rsidR="00EA6580" w:rsidRPr="008A203B">
        <w:rPr>
          <w:rFonts w:ascii="Times New Roman" w:hAnsi="Times New Roman" w:cs="Times New Roman"/>
          <w:color w:val="000000" w:themeColor="text1"/>
          <w:sz w:val="24"/>
          <w:szCs w:val="24"/>
        </w:rPr>
        <w:t xml:space="preserve">, suggesting the </w:t>
      </w:r>
      <w:r w:rsidR="00B122E8" w:rsidRPr="008A203B">
        <w:rPr>
          <w:rFonts w:ascii="Times New Roman" w:hAnsi="Times New Roman" w:cs="Times New Roman"/>
          <w:color w:val="000000" w:themeColor="text1"/>
          <w:sz w:val="24"/>
          <w:szCs w:val="24"/>
        </w:rPr>
        <w:t>stab</w:t>
      </w:r>
      <w:r w:rsidR="00707402" w:rsidRPr="008A203B">
        <w:rPr>
          <w:rFonts w:ascii="Times New Roman" w:hAnsi="Times New Roman" w:cs="Times New Roman"/>
          <w:color w:val="000000" w:themeColor="text1"/>
          <w:sz w:val="24"/>
          <w:szCs w:val="24"/>
        </w:rPr>
        <w:t>le</w:t>
      </w:r>
      <w:r w:rsidR="00B122E8" w:rsidRPr="008A203B">
        <w:rPr>
          <w:rFonts w:ascii="Times New Roman" w:hAnsi="Times New Roman" w:cs="Times New Roman"/>
          <w:color w:val="000000" w:themeColor="text1"/>
          <w:sz w:val="24"/>
          <w:szCs w:val="24"/>
        </w:rPr>
        <w:t xml:space="preserve"> </w:t>
      </w:r>
      <w:r w:rsidR="00EA6580" w:rsidRPr="008A203B">
        <w:rPr>
          <w:rFonts w:ascii="Times New Roman" w:hAnsi="Times New Roman" w:cs="Times New Roman"/>
          <w:color w:val="000000" w:themeColor="text1"/>
          <w:sz w:val="24"/>
          <w:szCs w:val="24"/>
        </w:rPr>
        <w:t>chemical structures of both donor and acceptor materials.</w:t>
      </w:r>
      <w:r w:rsidR="005A2018" w:rsidRPr="008A203B">
        <w:rPr>
          <w:rFonts w:ascii="Times New Roman" w:hAnsi="Times New Roman" w:cs="Times New Roman"/>
          <w:color w:val="000000" w:themeColor="text1"/>
          <w:sz w:val="24"/>
          <w:szCs w:val="24"/>
        </w:rPr>
        <w:t xml:space="preserve"> </w:t>
      </w:r>
      <w:r w:rsidR="00EA6580" w:rsidRPr="008A203B">
        <w:rPr>
          <w:rFonts w:ascii="Times New Roman" w:hAnsi="Times New Roman" w:cs="Times New Roman"/>
          <w:color w:val="000000" w:themeColor="text1"/>
          <w:sz w:val="24"/>
          <w:szCs w:val="24"/>
        </w:rPr>
        <w:t>However,</w:t>
      </w:r>
      <w:r w:rsidR="00B122E8" w:rsidRPr="008A203B">
        <w:rPr>
          <w:rFonts w:ascii="Times New Roman" w:hAnsi="Times New Roman" w:cs="Times New Roman"/>
          <w:color w:val="000000" w:themeColor="text1"/>
          <w:sz w:val="24"/>
          <w:szCs w:val="24"/>
        </w:rPr>
        <w:t xml:space="preserve"> </w:t>
      </w:r>
      <w:r w:rsidR="00707402" w:rsidRPr="008A203B">
        <w:rPr>
          <w:rFonts w:ascii="Times New Roman" w:hAnsi="Times New Roman" w:cs="Times New Roman"/>
          <w:color w:val="000000" w:themeColor="text1"/>
          <w:sz w:val="24"/>
          <w:szCs w:val="24"/>
        </w:rPr>
        <w:t xml:space="preserve">pronounced </w:t>
      </w:r>
      <w:r w:rsidR="00EA6580" w:rsidRPr="008A203B">
        <w:rPr>
          <w:rFonts w:ascii="Times New Roman" w:hAnsi="Times New Roman" w:cs="Times New Roman"/>
          <w:color w:val="000000" w:themeColor="text1"/>
          <w:sz w:val="24"/>
          <w:szCs w:val="24"/>
        </w:rPr>
        <w:t>burn-in loss</w:t>
      </w:r>
      <w:r w:rsidR="00707402" w:rsidRPr="008A203B">
        <w:rPr>
          <w:rFonts w:ascii="Times New Roman" w:hAnsi="Times New Roman" w:cs="Times New Roman"/>
          <w:color w:val="000000" w:themeColor="text1"/>
          <w:sz w:val="24"/>
          <w:szCs w:val="24"/>
        </w:rPr>
        <w:t>es</w:t>
      </w:r>
      <w:r w:rsidR="00B122E8" w:rsidRPr="008A203B">
        <w:rPr>
          <w:rFonts w:ascii="Times New Roman" w:hAnsi="Times New Roman" w:cs="Times New Roman"/>
          <w:color w:val="000000" w:themeColor="text1"/>
          <w:sz w:val="24"/>
          <w:szCs w:val="24"/>
        </w:rPr>
        <w:t>, particularly</w:t>
      </w:r>
      <w:r w:rsidR="00EA6580" w:rsidRPr="008A203B">
        <w:rPr>
          <w:rFonts w:ascii="Times New Roman" w:hAnsi="Times New Roman" w:cs="Times New Roman"/>
          <w:color w:val="000000" w:themeColor="text1"/>
          <w:sz w:val="24"/>
          <w:szCs w:val="24"/>
        </w:rPr>
        <w:t xml:space="preserve"> in</w:t>
      </w:r>
      <w:r w:rsidR="00B122E8" w:rsidRPr="008A203B">
        <w:rPr>
          <w:rFonts w:ascii="Times New Roman" w:hAnsi="Times New Roman" w:cs="Times New Roman"/>
          <w:color w:val="000000" w:themeColor="text1"/>
          <w:sz w:val="24"/>
          <w:szCs w:val="24"/>
        </w:rPr>
        <w:t xml:space="preserve"> </w:t>
      </w:r>
      <w:r w:rsidR="00B122E8" w:rsidRPr="008A203B">
        <w:rPr>
          <w:rFonts w:ascii="Times New Roman" w:hAnsi="Times New Roman" w:cs="Times New Roman"/>
          <w:i/>
          <w:iCs/>
          <w:color w:val="000000" w:themeColor="text1"/>
          <w:sz w:val="24"/>
          <w:szCs w:val="24"/>
        </w:rPr>
        <w:t>J</w:t>
      </w:r>
      <w:r w:rsidR="00B122E8" w:rsidRPr="008A203B">
        <w:rPr>
          <w:rFonts w:ascii="Times New Roman" w:hAnsi="Times New Roman" w:cs="Times New Roman"/>
          <w:color w:val="000000" w:themeColor="text1"/>
          <w:sz w:val="24"/>
          <w:szCs w:val="24"/>
          <w:vertAlign w:val="subscript"/>
        </w:rPr>
        <w:t xml:space="preserve">SC </w:t>
      </w:r>
      <w:r w:rsidR="00B122E8" w:rsidRPr="008A203B">
        <w:rPr>
          <w:rFonts w:ascii="Times New Roman" w:hAnsi="Times New Roman" w:cs="Times New Roman"/>
          <w:color w:val="000000" w:themeColor="text1"/>
          <w:sz w:val="24"/>
          <w:szCs w:val="24"/>
        </w:rPr>
        <w:t>and FF, w</w:t>
      </w:r>
      <w:r w:rsidR="00707402" w:rsidRPr="008A203B">
        <w:rPr>
          <w:rFonts w:ascii="Times New Roman" w:hAnsi="Times New Roman" w:cs="Times New Roman"/>
          <w:color w:val="000000" w:themeColor="text1"/>
          <w:sz w:val="24"/>
          <w:szCs w:val="24"/>
        </w:rPr>
        <w:t>ere</w:t>
      </w:r>
      <w:r w:rsidR="00B122E8" w:rsidRPr="008A203B">
        <w:rPr>
          <w:rFonts w:ascii="Times New Roman" w:hAnsi="Times New Roman" w:cs="Times New Roman"/>
          <w:color w:val="000000" w:themeColor="text1"/>
          <w:sz w:val="24"/>
          <w:szCs w:val="24"/>
        </w:rPr>
        <w:t xml:space="preserve"> observed in</w:t>
      </w:r>
      <w:r w:rsidR="00EA6580" w:rsidRPr="008A203B">
        <w:rPr>
          <w:rFonts w:ascii="Times New Roman" w:hAnsi="Times New Roman" w:cs="Times New Roman"/>
          <w:color w:val="000000" w:themeColor="text1"/>
          <w:sz w:val="24"/>
          <w:szCs w:val="24"/>
        </w:rPr>
        <w:t xml:space="preserve"> the first 100 hours</w:t>
      </w:r>
      <w:r w:rsidR="00E812F9" w:rsidRPr="008A203B">
        <w:rPr>
          <w:rFonts w:ascii="Times New Roman" w:hAnsi="Times New Roman" w:cs="Times New Roman"/>
          <w:color w:val="000000" w:themeColor="text1"/>
          <w:sz w:val="24"/>
          <w:szCs w:val="24"/>
        </w:rPr>
        <w:t xml:space="preserve">. </w:t>
      </w:r>
      <w:r w:rsidR="001B3A5B" w:rsidRPr="008A203B">
        <w:rPr>
          <w:rFonts w:ascii="Times New Roman" w:hAnsi="Times New Roman" w:cs="Times New Roman"/>
          <w:color w:val="000000" w:themeColor="text1"/>
          <w:sz w:val="24"/>
          <w:szCs w:val="24"/>
        </w:rPr>
        <w:t>An</w:t>
      </w:r>
      <w:r w:rsidR="00E812F9" w:rsidRPr="008A203B">
        <w:rPr>
          <w:rFonts w:ascii="Times New Roman" w:hAnsi="Times New Roman" w:cs="Times New Roman"/>
          <w:color w:val="000000" w:themeColor="text1"/>
          <w:sz w:val="24"/>
          <w:szCs w:val="24"/>
        </w:rPr>
        <w:t xml:space="preserve"> </w:t>
      </w:r>
      <w:r w:rsidR="000C23C8" w:rsidRPr="008A203B">
        <w:rPr>
          <w:rFonts w:ascii="Times New Roman" w:hAnsi="Times New Roman" w:cs="Times New Roman"/>
          <w:color w:val="000000" w:themeColor="text1"/>
          <w:sz w:val="24"/>
          <w:szCs w:val="24"/>
        </w:rPr>
        <w:t xml:space="preserve">FF burn-in loss </w:t>
      </w:r>
      <w:r w:rsidR="00E812F9" w:rsidRPr="008A203B">
        <w:rPr>
          <w:rFonts w:ascii="Times New Roman" w:hAnsi="Times New Roman" w:cs="Times New Roman"/>
          <w:color w:val="000000" w:themeColor="text1"/>
          <w:sz w:val="24"/>
          <w:szCs w:val="24"/>
        </w:rPr>
        <w:t>in NFA systems</w:t>
      </w:r>
      <w:r w:rsidR="001538C7" w:rsidRPr="008A203B">
        <w:rPr>
          <w:rFonts w:ascii="Times New Roman" w:hAnsi="Times New Roman" w:cs="Times New Roman"/>
          <w:color w:val="000000" w:themeColor="text1"/>
          <w:sz w:val="24"/>
          <w:szCs w:val="24"/>
        </w:rPr>
        <w:t xml:space="preserve"> can be commonly explained by the secondary crystallization of NFAs, molecular reorientation, and the decline in electron mobility.</w:t>
      </w:r>
      <w:r w:rsidR="00707402" w:rsidRPr="008A203B">
        <w:rPr>
          <w:rFonts w:ascii="Times New Roman" w:hAnsi="Times New Roman" w:cs="Times New Roman"/>
          <w:color w:val="000000" w:themeColor="text1"/>
          <w:sz w:val="24"/>
          <w:szCs w:val="24"/>
          <w:vertAlign w:val="superscript"/>
        </w:rPr>
        <w:fldChar w:fldCharType="begin"/>
      </w:r>
      <w:r w:rsidR="00707402" w:rsidRPr="008A203B">
        <w:rPr>
          <w:rFonts w:ascii="Times New Roman" w:hAnsi="Times New Roman" w:cs="Times New Roman"/>
          <w:color w:val="000000" w:themeColor="text1"/>
          <w:sz w:val="24"/>
          <w:szCs w:val="24"/>
          <w:vertAlign w:val="superscript"/>
        </w:rPr>
        <w:instrText xml:space="preserve"> NOTEREF _Ref138185160 \h  \* MERGEFORMAT </w:instrText>
      </w:r>
      <w:r w:rsidR="00707402" w:rsidRPr="008A203B">
        <w:rPr>
          <w:rFonts w:ascii="Times New Roman" w:hAnsi="Times New Roman" w:cs="Times New Roman"/>
          <w:color w:val="000000" w:themeColor="text1"/>
          <w:sz w:val="24"/>
          <w:szCs w:val="24"/>
          <w:vertAlign w:val="superscript"/>
        </w:rPr>
      </w:r>
      <w:r w:rsidR="00707402" w:rsidRPr="008A203B">
        <w:rPr>
          <w:rFonts w:ascii="Times New Roman" w:hAnsi="Times New Roman" w:cs="Times New Roman"/>
          <w:color w:val="000000" w:themeColor="text1"/>
          <w:sz w:val="24"/>
          <w:szCs w:val="24"/>
          <w:vertAlign w:val="superscript"/>
        </w:rPr>
        <w:fldChar w:fldCharType="separate"/>
      </w:r>
      <w:r w:rsidR="00707402" w:rsidRPr="008A203B">
        <w:rPr>
          <w:rFonts w:ascii="Times New Roman" w:hAnsi="Times New Roman" w:cs="Times New Roman"/>
          <w:color w:val="000000" w:themeColor="text1"/>
          <w:sz w:val="24"/>
          <w:szCs w:val="24"/>
          <w:vertAlign w:val="superscript"/>
        </w:rPr>
        <w:t>20</w:t>
      </w:r>
      <w:r w:rsidR="00707402" w:rsidRPr="008A203B">
        <w:rPr>
          <w:rFonts w:ascii="Times New Roman" w:hAnsi="Times New Roman" w:cs="Times New Roman"/>
          <w:color w:val="000000" w:themeColor="text1"/>
          <w:sz w:val="24"/>
          <w:szCs w:val="24"/>
          <w:vertAlign w:val="superscript"/>
        </w:rPr>
        <w:fldChar w:fldCharType="end"/>
      </w:r>
      <w:r w:rsidR="00D872BB" w:rsidRPr="008A203B">
        <w:rPr>
          <w:rFonts w:ascii="Times New Roman" w:hAnsi="Times New Roman" w:cs="Times New Roman"/>
          <w:color w:val="000000" w:themeColor="text1"/>
          <w:sz w:val="24"/>
          <w:szCs w:val="24"/>
          <w:vertAlign w:val="superscript"/>
        </w:rPr>
        <w:t>,</w:t>
      </w:r>
      <w:r w:rsidR="00D872BB" w:rsidRPr="008A203B">
        <w:rPr>
          <w:rStyle w:val="ad"/>
          <w:rFonts w:ascii="Times New Roman" w:hAnsi="Times New Roman" w:cs="Times New Roman"/>
          <w:color w:val="000000" w:themeColor="text1"/>
          <w:sz w:val="24"/>
          <w:szCs w:val="24"/>
        </w:rPr>
        <w:endnoteReference w:id="35"/>
      </w:r>
      <w:r w:rsidR="00E812F9" w:rsidRPr="008A203B">
        <w:rPr>
          <w:rFonts w:ascii="Times New Roman" w:hAnsi="Times New Roman" w:cs="Times New Roman"/>
          <w:color w:val="000000" w:themeColor="text1"/>
          <w:sz w:val="24"/>
          <w:szCs w:val="24"/>
        </w:rPr>
        <w:t xml:space="preserve"> </w:t>
      </w:r>
      <w:r w:rsidR="00E142EA" w:rsidRPr="008A203B">
        <w:rPr>
          <w:rFonts w:ascii="Times New Roman" w:hAnsi="Times New Roman" w:cs="Times New Roman"/>
          <w:color w:val="000000" w:themeColor="text1"/>
          <w:sz w:val="24"/>
          <w:szCs w:val="24"/>
        </w:rPr>
        <w:t xml:space="preserve">Interestingly, we discovered that the degradation in </w:t>
      </w:r>
      <w:proofErr w:type="spellStart"/>
      <w:r w:rsidR="00E142EA" w:rsidRPr="008A203B">
        <w:rPr>
          <w:rFonts w:ascii="Times New Roman" w:hAnsi="Times New Roman" w:cs="Times New Roman"/>
          <w:i/>
          <w:iCs/>
          <w:color w:val="000000" w:themeColor="text1"/>
          <w:sz w:val="24"/>
          <w:szCs w:val="24"/>
        </w:rPr>
        <w:t>J</w:t>
      </w:r>
      <w:r w:rsidR="00E142EA" w:rsidRPr="008A203B">
        <w:rPr>
          <w:rFonts w:ascii="Times New Roman" w:hAnsi="Times New Roman" w:cs="Times New Roman"/>
          <w:color w:val="000000" w:themeColor="text1"/>
          <w:sz w:val="24"/>
          <w:szCs w:val="24"/>
          <w:vertAlign w:val="subscript"/>
        </w:rPr>
        <w:t>sc</w:t>
      </w:r>
      <w:proofErr w:type="spellEnd"/>
      <w:r w:rsidR="00E142EA" w:rsidRPr="008A203B">
        <w:rPr>
          <w:rFonts w:ascii="Times New Roman" w:hAnsi="Times New Roman" w:cs="Times New Roman"/>
          <w:color w:val="000000" w:themeColor="text1"/>
          <w:sz w:val="24"/>
          <w:szCs w:val="24"/>
        </w:rPr>
        <w:t xml:space="preserve"> and FF </w:t>
      </w:r>
      <w:r w:rsidR="007A1C14" w:rsidRPr="008A203B">
        <w:rPr>
          <w:rFonts w:ascii="Times New Roman" w:hAnsi="Times New Roman" w:cs="Times New Roman"/>
          <w:color w:val="000000" w:themeColor="text1"/>
          <w:sz w:val="24"/>
          <w:szCs w:val="24"/>
        </w:rPr>
        <w:t>of PTzBI-dF:Y6-BO under illumination</w:t>
      </w:r>
      <w:r w:rsidR="00E142EA" w:rsidRPr="008A203B">
        <w:rPr>
          <w:rFonts w:ascii="Times New Roman" w:hAnsi="Times New Roman" w:cs="Times New Roman"/>
          <w:color w:val="000000" w:themeColor="text1"/>
          <w:sz w:val="24"/>
          <w:szCs w:val="24"/>
        </w:rPr>
        <w:t xml:space="preserve"> can be re</w:t>
      </w:r>
      <w:r w:rsidR="007A1C14" w:rsidRPr="008A203B">
        <w:rPr>
          <w:rFonts w:ascii="Times New Roman" w:hAnsi="Times New Roman" w:cs="Times New Roman"/>
          <w:color w:val="000000" w:themeColor="text1"/>
          <w:sz w:val="24"/>
          <w:szCs w:val="24"/>
        </w:rPr>
        <w:t>covered</w:t>
      </w:r>
      <w:r w:rsidR="00E142EA" w:rsidRPr="008A203B">
        <w:rPr>
          <w:rFonts w:ascii="Times New Roman" w:hAnsi="Times New Roman" w:cs="Times New Roman"/>
          <w:color w:val="000000" w:themeColor="text1"/>
          <w:sz w:val="24"/>
          <w:szCs w:val="24"/>
        </w:rPr>
        <w:t xml:space="preserve"> by subjecting the </w:t>
      </w:r>
      <w:r w:rsidR="003C219C" w:rsidRPr="008A203B">
        <w:rPr>
          <w:rFonts w:ascii="Times New Roman" w:hAnsi="Times New Roman" w:cs="Times New Roman"/>
          <w:color w:val="000000" w:themeColor="text1"/>
          <w:sz w:val="24"/>
          <w:szCs w:val="24"/>
        </w:rPr>
        <w:t xml:space="preserve">aged </w:t>
      </w:r>
      <w:r w:rsidR="00E142EA" w:rsidRPr="008A203B">
        <w:rPr>
          <w:rFonts w:ascii="Times New Roman" w:hAnsi="Times New Roman" w:cs="Times New Roman"/>
          <w:color w:val="000000" w:themeColor="text1"/>
          <w:sz w:val="24"/>
          <w:szCs w:val="24"/>
        </w:rPr>
        <w:t>devices to a TA treatment at 110°C/ 10 min</w:t>
      </w:r>
      <w:r w:rsidR="00327C1C" w:rsidRPr="008A203B">
        <w:rPr>
          <w:rFonts w:ascii="Times New Roman" w:hAnsi="Times New Roman" w:cs="Times New Roman"/>
          <w:color w:val="000000" w:themeColor="text1"/>
          <w:sz w:val="24"/>
          <w:szCs w:val="24"/>
        </w:rPr>
        <w:t xml:space="preserve"> </w:t>
      </w:r>
      <w:r w:rsidR="00B122E8" w:rsidRPr="008A203B">
        <w:rPr>
          <w:rFonts w:ascii="Times New Roman" w:hAnsi="Times New Roman" w:cs="Times New Roman"/>
          <w:color w:val="000000" w:themeColor="text1"/>
          <w:sz w:val="24"/>
          <w:szCs w:val="24"/>
        </w:rPr>
        <w:t>(</w:t>
      </w:r>
      <w:r w:rsidR="00327C1C" w:rsidRPr="008A203B">
        <w:rPr>
          <w:rFonts w:ascii="Times New Roman" w:hAnsi="Times New Roman" w:cs="Times New Roman"/>
          <w:color w:val="000000" w:themeColor="text1"/>
          <w:sz w:val="24"/>
          <w:szCs w:val="24"/>
        </w:rPr>
        <w:t>Fig. 1</w:t>
      </w:r>
      <w:r w:rsidR="008D19FA" w:rsidRPr="008A203B">
        <w:rPr>
          <w:rFonts w:ascii="Times New Roman" w:hAnsi="Times New Roman" w:cs="Times New Roman"/>
          <w:color w:val="000000" w:themeColor="text1"/>
          <w:sz w:val="24"/>
          <w:szCs w:val="24"/>
        </w:rPr>
        <w:t>c-</w:t>
      </w:r>
      <w:r w:rsidR="00327C1C" w:rsidRPr="008A203B">
        <w:rPr>
          <w:rFonts w:ascii="Times New Roman" w:hAnsi="Times New Roman" w:cs="Times New Roman"/>
          <w:color w:val="000000" w:themeColor="text1"/>
          <w:sz w:val="24"/>
          <w:szCs w:val="24"/>
        </w:rPr>
        <w:t>e</w:t>
      </w:r>
      <w:r w:rsidR="00B122E8" w:rsidRPr="008A203B">
        <w:rPr>
          <w:rFonts w:ascii="Times New Roman" w:hAnsi="Times New Roman" w:cs="Times New Roman"/>
          <w:color w:val="000000" w:themeColor="text1"/>
          <w:sz w:val="24"/>
          <w:szCs w:val="24"/>
        </w:rPr>
        <w:t>)</w:t>
      </w:r>
      <w:r w:rsidR="00760925" w:rsidRPr="008A203B">
        <w:rPr>
          <w:rFonts w:ascii="Times New Roman" w:hAnsi="Times New Roman" w:cs="Times New Roman"/>
          <w:color w:val="000000" w:themeColor="text1"/>
          <w:sz w:val="24"/>
          <w:szCs w:val="24"/>
        </w:rPr>
        <w:t>.</w:t>
      </w:r>
      <w:r w:rsidR="004E39C3" w:rsidRPr="008A203B">
        <w:rPr>
          <w:rFonts w:ascii="Times New Roman" w:hAnsi="Times New Roman" w:cs="Times New Roman"/>
          <w:color w:val="000000" w:themeColor="text1"/>
          <w:sz w:val="24"/>
          <w:szCs w:val="24"/>
        </w:rPr>
        <w:t xml:space="preserve"> </w:t>
      </w:r>
      <w:r w:rsidR="00550B60" w:rsidRPr="008A203B">
        <w:rPr>
          <w:rFonts w:ascii="Times New Roman" w:hAnsi="Times New Roman" w:cs="Times New Roman"/>
          <w:color w:val="000000" w:themeColor="text1"/>
          <w:sz w:val="24"/>
          <w:szCs w:val="24"/>
        </w:rPr>
        <w:t>The reversible degradation</w:t>
      </w:r>
      <w:r w:rsidR="00346689" w:rsidRPr="008A203B">
        <w:rPr>
          <w:rFonts w:ascii="Times New Roman" w:hAnsi="Times New Roman" w:cs="Times New Roman"/>
          <w:color w:val="000000" w:themeColor="text1"/>
          <w:sz w:val="24"/>
          <w:szCs w:val="24"/>
        </w:rPr>
        <w:t xml:space="preserve"> phenomena </w:t>
      </w:r>
      <w:r w:rsidR="00550B60" w:rsidRPr="008A203B">
        <w:rPr>
          <w:rFonts w:ascii="Times New Roman" w:hAnsi="Times New Roman" w:cs="Times New Roman"/>
          <w:color w:val="000000" w:themeColor="text1"/>
          <w:sz w:val="24"/>
          <w:szCs w:val="24"/>
        </w:rPr>
        <w:t>were also</w:t>
      </w:r>
      <w:r w:rsidR="00346689" w:rsidRPr="008A203B">
        <w:rPr>
          <w:rFonts w:ascii="Times New Roman" w:hAnsi="Times New Roman" w:cs="Times New Roman"/>
          <w:color w:val="000000" w:themeColor="text1"/>
          <w:sz w:val="24"/>
          <w:szCs w:val="24"/>
        </w:rPr>
        <w:t xml:space="preserve"> </w:t>
      </w:r>
      <w:r w:rsidR="00B122E8" w:rsidRPr="008A203B">
        <w:rPr>
          <w:rFonts w:ascii="Times New Roman" w:hAnsi="Times New Roman" w:cs="Times New Roman"/>
          <w:color w:val="000000" w:themeColor="text1"/>
          <w:sz w:val="24"/>
          <w:szCs w:val="24"/>
        </w:rPr>
        <w:t>observed</w:t>
      </w:r>
      <w:r w:rsidR="00346689" w:rsidRPr="008A203B">
        <w:rPr>
          <w:rFonts w:ascii="Times New Roman" w:hAnsi="Times New Roman" w:cs="Times New Roman"/>
          <w:color w:val="000000" w:themeColor="text1"/>
          <w:sz w:val="24"/>
          <w:szCs w:val="24"/>
        </w:rPr>
        <w:t xml:space="preserve"> </w:t>
      </w:r>
      <w:r w:rsidR="00550B60" w:rsidRPr="008A203B">
        <w:rPr>
          <w:rFonts w:ascii="Times New Roman" w:hAnsi="Times New Roman" w:cs="Times New Roman"/>
          <w:color w:val="000000" w:themeColor="text1"/>
          <w:sz w:val="24"/>
          <w:szCs w:val="24"/>
        </w:rPr>
        <w:t xml:space="preserve">consistently </w:t>
      </w:r>
      <w:r w:rsidR="00346689" w:rsidRPr="008A203B">
        <w:rPr>
          <w:rFonts w:ascii="Times New Roman" w:hAnsi="Times New Roman" w:cs="Times New Roman"/>
          <w:color w:val="000000" w:themeColor="text1"/>
          <w:sz w:val="24"/>
          <w:szCs w:val="24"/>
        </w:rPr>
        <w:t xml:space="preserve">in </w:t>
      </w:r>
      <w:r w:rsidR="00550B60" w:rsidRPr="008A203B">
        <w:rPr>
          <w:rFonts w:ascii="Times New Roman" w:hAnsi="Times New Roman" w:cs="Times New Roman"/>
          <w:color w:val="000000" w:themeColor="text1"/>
          <w:sz w:val="24"/>
          <w:szCs w:val="24"/>
        </w:rPr>
        <w:t xml:space="preserve">other </w:t>
      </w:r>
      <w:r w:rsidR="00346689" w:rsidRPr="008A203B">
        <w:rPr>
          <w:rFonts w:ascii="Times New Roman" w:hAnsi="Times New Roman" w:cs="Times New Roman"/>
          <w:color w:val="000000" w:themeColor="text1"/>
          <w:sz w:val="24"/>
          <w:szCs w:val="24"/>
        </w:rPr>
        <w:t xml:space="preserve">different </w:t>
      </w:r>
      <w:r w:rsidR="0010502A" w:rsidRPr="008A203B">
        <w:rPr>
          <w:rFonts w:ascii="Times New Roman" w:hAnsi="Times New Roman" w:cs="Times New Roman"/>
          <w:color w:val="000000" w:themeColor="text1"/>
          <w:sz w:val="24"/>
          <w:szCs w:val="24"/>
        </w:rPr>
        <w:t>material systems</w:t>
      </w:r>
      <w:r w:rsidR="00346689" w:rsidRPr="008A203B">
        <w:rPr>
          <w:rFonts w:ascii="Times New Roman" w:hAnsi="Times New Roman" w:cs="Times New Roman"/>
          <w:color w:val="000000" w:themeColor="text1"/>
          <w:sz w:val="24"/>
          <w:szCs w:val="24"/>
        </w:rPr>
        <w:t xml:space="preserve"> (Fig. S</w:t>
      </w:r>
      <w:r w:rsidR="00673BA8" w:rsidRPr="008A203B">
        <w:rPr>
          <w:rFonts w:ascii="Times New Roman" w:hAnsi="Times New Roman" w:cs="Times New Roman"/>
          <w:color w:val="000000" w:themeColor="text1"/>
          <w:sz w:val="24"/>
          <w:szCs w:val="24"/>
        </w:rPr>
        <w:t>2</w:t>
      </w:r>
      <w:r w:rsidR="00346689" w:rsidRPr="008A203B">
        <w:rPr>
          <w:rFonts w:ascii="Times New Roman" w:hAnsi="Times New Roman" w:cs="Times New Roman"/>
          <w:color w:val="000000" w:themeColor="text1"/>
          <w:sz w:val="24"/>
          <w:szCs w:val="24"/>
        </w:rPr>
        <w:t xml:space="preserve">, </w:t>
      </w:r>
      <w:r w:rsidR="008B239D" w:rsidRPr="008A203B">
        <w:rPr>
          <w:rFonts w:ascii="Times New Roman" w:hAnsi="Times New Roman" w:cs="Times New Roman"/>
          <w:color w:val="000000" w:themeColor="text1"/>
          <w:sz w:val="24"/>
          <w:szCs w:val="24"/>
        </w:rPr>
        <w:t>ESI</w:t>
      </w:r>
      <w:r w:rsidR="00994CBD" w:rsidRPr="008A203B">
        <w:rPr>
          <w:rFonts w:ascii="Times New Roman" w:hAnsi="Times New Roman" w:cs="Times New Roman"/>
          <w:color w:val="000000" w:themeColor="text1"/>
          <w:sz w:val="24"/>
          <w:szCs w:val="24"/>
        </w:rPr>
        <w:t>†</w:t>
      </w:r>
      <w:r w:rsidR="00346689" w:rsidRPr="008A203B">
        <w:rPr>
          <w:rFonts w:ascii="Times New Roman" w:hAnsi="Times New Roman" w:cs="Times New Roman"/>
          <w:color w:val="000000" w:themeColor="text1"/>
          <w:sz w:val="24"/>
          <w:szCs w:val="24"/>
        </w:rPr>
        <w:t xml:space="preserve">). </w:t>
      </w:r>
      <w:r w:rsidR="00A47D55" w:rsidRPr="008A203B">
        <w:rPr>
          <w:rFonts w:ascii="Times New Roman" w:hAnsi="Times New Roman" w:cs="Times New Roman"/>
          <w:color w:val="000000" w:themeColor="text1"/>
          <w:sz w:val="24"/>
          <w:szCs w:val="24"/>
        </w:rPr>
        <w:t xml:space="preserve">The </w:t>
      </w:r>
      <w:r w:rsidR="0010502A" w:rsidRPr="008A203B">
        <w:rPr>
          <w:rFonts w:ascii="Times New Roman" w:hAnsi="Times New Roman" w:cs="Times New Roman"/>
          <w:color w:val="000000" w:themeColor="text1"/>
          <w:sz w:val="24"/>
          <w:szCs w:val="24"/>
        </w:rPr>
        <w:t>thermal-</w:t>
      </w:r>
      <w:r w:rsidR="00463C1B" w:rsidRPr="008A203B">
        <w:rPr>
          <w:rFonts w:ascii="Times New Roman" w:hAnsi="Times New Roman" w:cs="Times New Roman"/>
          <w:color w:val="000000" w:themeColor="text1"/>
          <w:sz w:val="24"/>
          <w:szCs w:val="24"/>
        </w:rPr>
        <w:t xml:space="preserve">driven </w:t>
      </w:r>
      <w:r w:rsidR="00A47D55" w:rsidRPr="008A203B">
        <w:rPr>
          <w:rFonts w:ascii="Times New Roman" w:hAnsi="Times New Roman" w:cs="Times New Roman"/>
          <w:color w:val="000000" w:themeColor="text1"/>
          <w:sz w:val="24"/>
          <w:szCs w:val="24"/>
        </w:rPr>
        <w:t>r</w:t>
      </w:r>
      <w:r w:rsidR="008D19FA" w:rsidRPr="008A203B">
        <w:rPr>
          <w:rFonts w:ascii="Times New Roman" w:hAnsi="Times New Roman" w:cs="Times New Roman"/>
          <w:color w:val="000000" w:themeColor="text1"/>
          <w:sz w:val="24"/>
          <w:szCs w:val="24"/>
        </w:rPr>
        <w:t>ecovery</w:t>
      </w:r>
      <w:r w:rsidR="00A47D55" w:rsidRPr="008A203B">
        <w:rPr>
          <w:rFonts w:ascii="Times New Roman" w:hAnsi="Times New Roman" w:cs="Times New Roman"/>
          <w:color w:val="000000" w:themeColor="text1"/>
          <w:sz w:val="24"/>
          <w:szCs w:val="24"/>
        </w:rPr>
        <w:t xml:space="preserve"> process suggest</w:t>
      </w:r>
      <w:r w:rsidR="0010502A" w:rsidRPr="008A203B">
        <w:rPr>
          <w:rFonts w:ascii="Times New Roman" w:hAnsi="Times New Roman" w:cs="Times New Roman"/>
          <w:color w:val="000000" w:themeColor="text1"/>
          <w:sz w:val="24"/>
          <w:szCs w:val="24"/>
        </w:rPr>
        <w:t>s</w:t>
      </w:r>
      <w:r w:rsidR="00A47D55" w:rsidRPr="008A203B">
        <w:rPr>
          <w:rFonts w:ascii="Times New Roman" w:hAnsi="Times New Roman" w:cs="Times New Roman"/>
          <w:color w:val="000000" w:themeColor="text1"/>
          <w:sz w:val="24"/>
          <w:szCs w:val="24"/>
        </w:rPr>
        <w:t xml:space="preserve"> that the burn-in </w:t>
      </w:r>
      <w:r w:rsidR="008D19FA" w:rsidRPr="008A203B">
        <w:rPr>
          <w:rFonts w:ascii="Times New Roman" w:hAnsi="Times New Roman" w:cs="Times New Roman"/>
          <w:color w:val="000000" w:themeColor="text1"/>
          <w:sz w:val="24"/>
          <w:szCs w:val="24"/>
        </w:rPr>
        <w:t>loss</w:t>
      </w:r>
      <w:r w:rsidR="00A47D55" w:rsidRPr="008A203B">
        <w:rPr>
          <w:rFonts w:ascii="Times New Roman" w:hAnsi="Times New Roman" w:cs="Times New Roman"/>
          <w:color w:val="000000" w:themeColor="text1"/>
          <w:sz w:val="24"/>
          <w:szCs w:val="24"/>
        </w:rPr>
        <w:t xml:space="preserve"> in this case </w:t>
      </w:r>
      <w:r w:rsidR="00463C1B" w:rsidRPr="008A203B">
        <w:rPr>
          <w:rFonts w:ascii="Times New Roman" w:hAnsi="Times New Roman" w:cs="Times New Roman"/>
          <w:color w:val="000000" w:themeColor="text1"/>
          <w:sz w:val="24"/>
          <w:szCs w:val="24"/>
        </w:rPr>
        <w:t>may</w:t>
      </w:r>
      <w:r w:rsidR="00A47D55" w:rsidRPr="008A203B">
        <w:rPr>
          <w:rFonts w:ascii="Times New Roman" w:hAnsi="Times New Roman" w:cs="Times New Roman"/>
          <w:color w:val="000000" w:themeColor="text1"/>
          <w:sz w:val="24"/>
          <w:szCs w:val="24"/>
        </w:rPr>
        <w:t xml:space="preserve"> not </w:t>
      </w:r>
      <w:r w:rsidR="00AD0157" w:rsidRPr="008A203B">
        <w:rPr>
          <w:rFonts w:ascii="Times New Roman" w:hAnsi="Times New Roman" w:cs="Times New Roman"/>
          <w:color w:val="000000" w:themeColor="text1"/>
          <w:sz w:val="24"/>
          <w:szCs w:val="24"/>
        </w:rPr>
        <w:t>stem</w:t>
      </w:r>
      <w:r w:rsidR="00B122E8" w:rsidRPr="008A203B">
        <w:rPr>
          <w:rFonts w:ascii="Times New Roman" w:hAnsi="Times New Roman" w:cs="Times New Roman"/>
          <w:color w:val="000000" w:themeColor="text1"/>
          <w:sz w:val="24"/>
          <w:szCs w:val="24"/>
        </w:rPr>
        <w:t xml:space="preserve"> from</w:t>
      </w:r>
      <w:r w:rsidR="00A47D55" w:rsidRPr="008A203B">
        <w:rPr>
          <w:rFonts w:ascii="Times New Roman" w:hAnsi="Times New Roman" w:cs="Times New Roman"/>
          <w:color w:val="000000" w:themeColor="text1"/>
          <w:sz w:val="24"/>
          <w:szCs w:val="24"/>
        </w:rPr>
        <w:t xml:space="preserve"> </w:t>
      </w:r>
      <w:r w:rsidR="00FA0CF0" w:rsidRPr="008A203B">
        <w:rPr>
          <w:rFonts w:ascii="Times New Roman" w:hAnsi="Times New Roman" w:cs="Times New Roman"/>
          <w:color w:val="000000" w:themeColor="text1"/>
          <w:sz w:val="24"/>
          <w:szCs w:val="24"/>
        </w:rPr>
        <w:t xml:space="preserve">permanent </w:t>
      </w:r>
      <w:r w:rsidR="00A47D55" w:rsidRPr="008A203B">
        <w:rPr>
          <w:rFonts w:ascii="Times New Roman" w:hAnsi="Times New Roman" w:cs="Times New Roman"/>
          <w:color w:val="000000" w:themeColor="text1"/>
          <w:sz w:val="24"/>
          <w:szCs w:val="24"/>
        </w:rPr>
        <w:t>chemical bond</w:t>
      </w:r>
      <w:r w:rsidR="00D16885" w:rsidRPr="008A203B">
        <w:rPr>
          <w:rFonts w:ascii="Times New Roman" w:hAnsi="Times New Roman" w:cs="Times New Roman"/>
          <w:color w:val="000000" w:themeColor="text1"/>
          <w:sz w:val="24"/>
          <w:szCs w:val="24"/>
        </w:rPr>
        <w:t xml:space="preserve"> </w:t>
      </w:r>
      <w:r w:rsidR="00A47D55" w:rsidRPr="008A203B">
        <w:rPr>
          <w:rFonts w:ascii="Times New Roman" w:hAnsi="Times New Roman" w:cs="Times New Roman"/>
          <w:color w:val="000000" w:themeColor="text1"/>
          <w:sz w:val="24"/>
          <w:szCs w:val="24"/>
        </w:rPr>
        <w:t xml:space="preserve">breaking or </w:t>
      </w:r>
      <w:r w:rsidR="00463C1B" w:rsidRPr="008A203B">
        <w:rPr>
          <w:rFonts w:ascii="Times New Roman" w:hAnsi="Times New Roman" w:cs="Times New Roman"/>
          <w:color w:val="000000" w:themeColor="text1"/>
          <w:sz w:val="24"/>
          <w:szCs w:val="24"/>
        </w:rPr>
        <w:t>heat accumulation</w:t>
      </w:r>
      <w:r w:rsidR="00AD0157" w:rsidRPr="008A203B">
        <w:rPr>
          <w:rFonts w:ascii="Times New Roman" w:hAnsi="Times New Roman" w:cs="Times New Roman"/>
          <w:color w:val="000000" w:themeColor="text1"/>
          <w:sz w:val="24"/>
          <w:szCs w:val="24"/>
        </w:rPr>
        <w:t>. Instead, it is likely attributed to</w:t>
      </w:r>
      <w:r w:rsidR="00B122E8" w:rsidRPr="008A203B">
        <w:rPr>
          <w:rFonts w:ascii="Times New Roman" w:hAnsi="Times New Roman" w:cs="Times New Roman"/>
          <w:color w:val="000000" w:themeColor="text1"/>
          <w:sz w:val="24"/>
          <w:szCs w:val="24"/>
        </w:rPr>
        <w:t xml:space="preserve"> </w:t>
      </w:r>
      <w:r w:rsidR="008D19FA" w:rsidRPr="008A203B">
        <w:rPr>
          <w:rFonts w:ascii="Times New Roman" w:hAnsi="Times New Roman" w:cs="Times New Roman"/>
          <w:color w:val="000000" w:themeColor="text1"/>
          <w:sz w:val="24"/>
          <w:szCs w:val="24"/>
        </w:rPr>
        <w:t>reversible factors</w:t>
      </w:r>
      <w:r w:rsidR="00AD0157" w:rsidRPr="008A203B">
        <w:rPr>
          <w:rFonts w:ascii="Times New Roman" w:hAnsi="Times New Roman" w:cs="Times New Roman"/>
          <w:color w:val="000000" w:themeColor="text1"/>
          <w:sz w:val="24"/>
          <w:szCs w:val="24"/>
        </w:rPr>
        <w:t xml:space="preserve"> induced by light stress</w:t>
      </w:r>
      <w:r w:rsidR="00FA0CF0" w:rsidRPr="008A203B">
        <w:rPr>
          <w:rFonts w:ascii="Times New Roman" w:hAnsi="Times New Roman" w:cs="Times New Roman"/>
          <w:color w:val="000000" w:themeColor="text1"/>
          <w:sz w:val="24"/>
          <w:szCs w:val="24"/>
        </w:rPr>
        <w:t>.</w:t>
      </w:r>
      <w:r w:rsidR="00463C1B" w:rsidRPr="008A203B">
        <w:rPr>
          <w:rFonts w:ascii="Times New Roman" w:hAnsi="Times New Roman" w:cs="Times New Roman"/>
          <w:color w:val="000000" w:themeColor="text1"/>
          <w:sz w:val="24"/>
          <w:szCs w:val="24"/>
        </w:rPr>
        <w:t xml:space="preserve">  </w:t>
      </w:r>
    </w:p>
    <w:p w14:paraId="3D0CA4FD" w14:textId="223CD098" w:rsidR="00160034" w:rsidRPr="008A203B" w:rsidRDefault="00765A5C" w:rsidP="00C87C84">
      <w:pPr>
        <w:spacing w:line="480" w:lineRule="auto"/>
        <w:jc w:val="center"/>
        <w:rPr>
          <w:color w:val="000000" w:themeColor="text1"/>
        </w:rPr>
      </w:pPr>
      <w:r w:rsidRPr="008A203B">
        <w:rPr>
          <w:noProof/>
          <w:color w:val="000000" w:themeColor="text1"/>
        </w:rPr>
        <w:drawing>
          <wp:inline distT="0" distB="0" distL="0" distR="0" wp14:anchorId="0E0A22E7" wp14:editId="219F3552">
            <wp:extent cx="6246340" cy="3101340"/>
            <wp:effectExtent l="0" t="0" r="0" b="0"/>
            <wp:docPr id="17794898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6340" cy="3101340"/>
                    </a:xfrm>
                    <a:prstGeom prst="rect">
                      <a:avLst/>
                    </a:prstGeom>
                    <a:noFill/>
                    <a:ln>
                      <a:noFill/>
                    </a:ln>
                  </pic:spPr>
                </pic:pic>
              </a:graphicData>
            </a:graphic>
          </wp:inline>
        </w:drawing>
      </w:r>
    </w:p>
    <w:p w14:paraId="2E9DFE23" w14:textId="407D35C1" w:rsidR="00751FFD" w:rsidRPr="008A203B" w:rsidRDefault="00160034" w:rsidP="005427F9">
      <w:pPr>
        <w:spacing w:line="276" w:lineRule="auto"/>
        <w:rPr>
          <w:rFonts w:ascii="Times New Roman" w:hAnsi="Times New Roman" w:cs="Times New Roman"/>
          <w:color w:val="000000" w:themeColor="text1"/>
          <w:szCs w:val="21"/>
        </w:rPr>
      </w:pPr>
      <w:r w:rsidRPr="008A203B">
        <w:rPr>
          <w:rFonts w:ascii="Times New Roman" w:hAnsi="Times New Roman" w:cs="Times New Roman"/>
          <w:b/>
          <w:bCs/>
          <w:color w:val="000000" w:themeColor="text1"/>
          <w:sz w:val="22"/>
        </w:rPr>
        <w:t xml:space="preserve">Fig. 1 </w:t>
      </w:r>
      <w:bookmarkStart w:id="8" w:name="_Hlk133521365"/>
      <w:r w:rsidR="00563B6C" w:rsidRPr="008A203B">
        <w:rPr>
          <w:rFonts w:ascii="Times New Roman" w:hAnsi="Times New Roman" w:cs="Times New Roman"/>
          <w:color w:val="000000" w:themeColor="text1"/>
          <w:sz w:val="22"/>
        </w:rPr>
        <w:t>The evolution of device s</w:t>
      </w:r>
      <w:r w:rsidRPr="008A203B">
        <w:rPr>
          <w:rFonts w:ascii="Times New Roman" w:hAnsi="Times New Roman" w:cs="Times New Roman"/>
          <w:color w:val="000000" w:themeColor="text1"/>
          <w:sz w:val="22"/>
        </w:rPr>
        <w:t xml:space="preserve">tability under 1 sun </w:t>
      </w:r>
      <w:r w:rsidR="007B11CF" w:rsidRPr="008A203B">
        <w:rPr>
          <w:rFonts w:ascii="Times New Roman" w:hAnsi="Times New Roman" w:cs="Times New Roman"/>
          <w:color w:val="000000" w:themeColor="text1"/>
          <w:sz w:val="22"/>
        </w:rPr>
        <w:t>illu</w:t>
      </w:r>
      <w:r w:rsidRPr="008A203B">
        <w:rPr>
          <w:rFonts w:ascii="Times New Roman" w:hAnsi="Times New Roman" w:cs="Times New Roman"/>
          <w:color w:val="000000" w:themeColor="text1"/>
          <w:sz w:val="22"/>
        </w:rPr>
        <w:t>mination</w:t>
      </w:r>
      <w:r w:rsidR="00792326" w:rsidRPr="008A203B">
        <w:rPr>
          <w:rFonts w:ascii="Times New Roman" w:hAnsi="Times New Roman" w:cs="Times New Roman"/>
          <w:color w:val="000000" w:themeColor="text1"/>
          <w:sz w:val="22"/>
        </w:rPr>
        <w:t xml:space="preserve"> </w:t>
      </w:r>
      <w:r w:rsidR="00792326" w:rsidRPr="008A203B">
        <w:rPr>
          <w:rFonts w:ascii="Times New Roman" w:hAnsi="Times New Roman" w:cs="Times New Roman" w:hint="eastAsia"/>
          <w:color w:val="000000" w:themeColor="text1"/>
          <w:sz w:val="22"/>
        </w:rPr>
        <w:t>un</w:t>
      </w:r>
      <w:r w:rsidR="00792326" w:rsidRPr="008A203B">
        <w:rPr>
          <w:rFonts w:ascii="Times New Roman" w:hAnsi="Times New Roman" w:cs="Times New Roman"/>
          <w:color w:val="000000" w:themeColor="text1"/>
          <w:sz w:val="22"/>
        </w:rPr>
        <w:t xml:space="preserve">der </w:t>
      </w:r>
      <w:r w:rsidR="004455AC" w:rsidRPr="008A203B">
        <w:rPr>
          <w:rFonts w:ascii="Times New Roman" w:hAnsi="Times New Roman" w:cs="Times New Roman"/>
          <w:color w:val="000000" w:themeColor="text1"/>
          <w:sz w:val="22"/>
        </w:rPr>
        <w:t xml:space="preserve">an </w:t>
      </w:r>
      <w:r w:rsidR="00792326" w:rsidRPr="008A203B">
        <w:rPr>
          <w:rFonts w:ascii="Times New Roman" w:hAnsi="Times New Roman" w:cs="Times New Roman"/>
          <w:color w:val="000000" w:themeColor="text1"/>
          <w:sz w:val="22"/>
        </w:rPr>
        <w:t>open</w:t>
      </w:r>
      <w:r w:rsidR="002D2505" w:rsidRPr="008A203B">
        <w:rPr>
          <w:rFonts w:ascii="Times New Roman" w:hAnsi="Times New Roman" w:cs="Times New Roman" w:hint="eastAsia"/>
          <w:color w:val="000000" w:themeColor="text1"/>
          <w:sz w:val="22"/>
        </w:rPr>
        <w:t>-</w:t>
      </w:r>
      <w:r w:rsidR="00792326" w:rsidRPr="008A203B">
        <w:rPr>
          <w:rFonts w:ascii="Times New Roman" w:hAnsi="Times New Roman" w:cs="Times New Roman"/>
          <w:color w:val="000000" w:themeColor="text1"/>
          <w:sz w:val="22"/>
        </w:rPr>
        <w:t>circuit mode</w:t>
      </w:r>
      <w:r w:rsidR="00D620DD" w:rsidRPr="008A203B">
        <w:rPr>
          <w:rFonts w:ascii="Times New Roman" w:hAnsi="Times New Roman" w:cs="Times New Roman"/>
          <w:color w:val="000000" w:themeColor="text1"/>
          <w:sz w:val="22"/>
        </w:rPr>
        <w:t>:</w:t>
      </w:r>
      <w:r w:rsidRPr="008A203B">
        <w:rPr>
          <w:rFonts w:ascii="Times New Roman" w:hAnsi="Times New Roman" w:cs="Times New Roman"/>
          <w:color w:val="000000" w:themeColor="text1"/>
          <w:sz w:val="22"/>
        </w:rPr>
        <w:t xml:space="preserve"> </w:t>
      </w:r>
      <w:r w:rsidR="00466310" w:rsidRPr="008A203B">
        <w:rPr>
          <w:rFonts w:ascii="Times New Roman" w:hAnsi="Times New Roman" w:cs="Times New Roman"/>
          <w:color w:val="000000" w:themeColor="text1"/>
          <w:sz w:val="22"/>
        </w:rPr>
        <w:t>(a)</w:t>
      </w:r>
      <w:r w:rsidR="007B11CF" w:rsidRPr="008A203B">
        <w:rPr>
          <w:rFonts w:ascii="Times New Roman" w:hAnsi="Times New Roman" w:cs="Times New Roman"/>
          <w:color w:val="000000" w:themeColor="text1"/>
          <w:sz w:val="22"/>
        </w:rPr>
        <w:t xml:space="preserve"> </w:t>
      </w:r>
      <w:r w:rsidR="007B11CF" w:rsidRPr="008A203B">
        <w:rPr>
          <w:rFonts w:ascii="Times New Roman" w:hAnsi="Times New Roman" w:cs="Times New Roman"/>
          <w:i/>
          <w:iCs/>
          <w:color w:val="000000" w:themeColor="text1"/>
          <w:sz w:val="22"/>
        </w:rPr>
        <w:t>J</w:t>
      </w:r>
      <w:r w:rsidR="00474C1A" w:rsidRPr="008A203B">
        <w:rPr>
          <w:rFonts w:ascii="Times New Roman" w:hAnsi="Times New Roman" w:cs="Times New Roman"/>
          <w:color w:val="000000" w:themeColor="text1"/>
          <w:sz w:val="22"/>
        </w:rPr>
        <w:t>－</w:t>
      </w:r>
      <w:r w:rsidR="007B11CF" w:rsidRPr="008A203B">
        <w:rPr>
          <w:rFonts w:ascii="Times New Roman" w:hAnsi="Times New Roman" w:cs="Times New Roman"/>
          <w:i/>
          <w:iCs/>
          <w:color w:val="000000" w:themeColor="text1"/>
          <w:sz w:val="22"/>
        </w:rPr>
        <w:t>V</w:t>
      </w:r>
      <w:r w:rsidR="007B11CF" w:rsidRPr="008A203B">
        <w:rPr>
          <w:rFonts w:ascii="Times New Roman" w:hAnsi="Times New Roman" w:cs="Times New Roman"/>
          <w:color w:val="000000" w:themeColor="text1"/>
          <w:sz w:val="22"/>
        </w:rPr>
        <w:t xml:space="preserve"> curves of </w:t>
      </w:r>
      <w:r w:rsidR="00ED4312" w:rsidRPr="008A203B">
        <w:rPr>
          <w:rFonts w:ascii="Times New Roman" w:hAnsi="Times New Roman" w:cs="Times New Roman"/>
          <w:color w:val="000000" w:themeColor="text1"/>
          <w:sz w:val="22"/>
        </w:rPr>
        <w:t>control device</w:t>
      </w:r>
      <w:r w:rsidR="0086374D" w:rsidRPr="008A203B">
        <w:rPr>
          <w:rFonts w:ascii="Times New Roman" w:hAnsi="Times New Roman" w:cs="Times New Roman"/>
          <w:color w:val="000000" w:themeColor="text1"/>
          <w:sz w:val="22"/>
        </w:rPr>
        <w:t>s</w:t>
      </w:r>
      <w:r w:rsidR="007B11CF" w:rsidRPr="008A203B">
        <w:rPr>
          <w:rFonts w:ascii="Times New Roman" w:hAnsi="Times New Roman" w:cs="Times New Roman"/>
          <w:color w:val="000000" w:themeColor="text1"/>
          <w:sz w:val="22"/>
        </w:rPr>
        <w:t xml:space="preserve"> normalized to initial </w:t>
      </w:r>
      <w:r w:rsidR="007B11CF" w:rsidRPr="008A203B">
        <w:rPr>
          <w:rFonts w:ascii="Times New Roman" w:hAnsi="Times New Roman" w:cs="Times New Roman"/>
          <w:i/>
          <w:iCs/>
          <w:color w:val="000000" w:themeColor="text1"/>
          <w:sz w:val="22"/>
        </w:rPr>
        <w:t>J</w:t>
      </w:r>
      <w:r w:rsidR="007B11CF" w:rsidRPr="008A203B">
        <w:rPr>
          <w:rFonts w:ascii="Times New Roman" w:hAnsi="Times New Roman" w:cs="Times New Roman"/>
          <w:color w:val="000000" w:themeColor="text1"/>
          <w:sz w:val="22"/>
          <w:vertAlign w:val="subscript"/>
        </w:rPr>
        <w:t>SC</w:t>
      </w:r>
      <w:r w:rsidR="007B11CF" w:rsidRPr="008A203B">
        <w:rPr>
          <w:rFonts w:ascii="Times New Roman" w:hAnsi="Times New Roman" w:cs="Times New Roman"/>
          <w:color w:val="000000" w:themeColor="text1"/>
          <w:sz w:val="22"/>
        </w:rPr>
        <w:t xml:space="preserve"> value. </w:t>
      </w:r>
      <w:r w:rsidR="00466310" w:rsidRPr="008A203B">
        <w:rPr>
          <w:rFonts w:ascii="Times New Roman" w:hAnsi="Times New Roman" w:cs="Times New Roman"/>
          <w:color w:val="000000" w:themeColor="text1"/>
          <w:sz w:val="22"/>
        </w:rPr>
        <w:t>(b)</w:t>
      </w:r>
      <w:r w:rsidR="00ED4312" w:rsidRPr="008A203B">
        <w:rPr>
          <w:rFonts w:ascii="Times New Roman" w:hAnsi="Times New Roman" w:cs="Times New Roman"/>
          <w:color w:val="000000" w:themeColor="text1"/>
          <w:sz w:val="22"/>
        </w:rPr>
        <w:t xml:space="preserve"> </w:t>
      </w:r>
      <w:r w:rsidR="001A1092" w:rsidRPr="008A203B">
        <w:rPr>
          <w:rFonts w:ascii="Times New Roman" w:hAnsi="Times New Roman" w:cs="Times New Roman"/>
          <w:color w:val="000000" w:themeColor="text1"/>
          <w:sz w:val="22"/>
        </w:rPr>
        <w:t>Normalized device parameters of</w:t>
      </w:r>
      <w:r w:rsidR="00ED4312" w:rsidRPr="008A203B">
        <w:rPr>
          <w:rFonts w:ascii="Times New Roman" w:hAnsi="Times New Roman" w:cs="Times New Roman"/>
          <w:color w:val="000000" w:themeColor="text1"/>
          <w:sz w:val="22"/>
        </w:rPr>
        <w:t xml:space="preserve"> control devices. </w:t>
      </w:r>
      <w:r w:rsidR="00466310" w:rsidRPr="008A203B">
        <w:rPr>
          <w:rFonts w:ascii="Times New Roman" w:hAnsi="Times New Roman" w:cs="Times New Roman"/>
          <w:color w:val="000000" w:themeColor="text1"/>
          <w:sz w:val="22"/>
        </w:rPr>
        <w:t>(c)</w:t>
      </w:r>
      <w:r w:rsidR="00ED4312" w:rsidRPr="008A203B">
        <w:rPr>
          <w:rFonts w:ascii="Times New Roman" w:hAnsi="Times New Roman" w:cs="Times New Roman"/>
          <w:color w:val="000000" w:themeColor="text1"/>
          <w:sz w:val="22"/>
        </w:rPr>
        <w:t xml:space="preserve"> </w:t>
      </w:r>
      <w:r w:rsidR="00ED4312" w:rsidRPr="008A203B">
        <w:rPr>
          <w:rFonts w:ascii="Times New Roman" w:hAnsi="Times New Roman" w:cs="Times New Roman"/>
          <w:i/>
          <w:iCs/>
          <w:color w:val="000000" w:themeColor="text1"/>
          <w:sz w:val="22"/>
        </w:rPr>
        <w:t>J</w:t>
      </w:r>
      <w:r w:rsidR="0086374D" w:rsidRPr="008A203B">
        <w:rPr>
          <w:rFonts w:ascii="Times New Roman" w:hAnsi="Times New Roman" w:cs="Times New Roman"/>
          <w:color w:val="000000" w:themeColor="text1"/>
          <w:sz w:val="22"/>
        </w:rPr>
        <w:t>－</w:t>
      </w:r>
      <w:r w:rsidR="00ED4312" w:rsidRPr="008A203B">
        <w:rPr>
          <w:rFonts w:ascii="Times New Roman" w:hAnsi="Times New Roman" w:cs="Times New Roman"/>
          <w:i/>
          <w:iCs/>
          <w:color w:val="000000" w:themeColor="text1"/>
          <w:sz w:val="22"/>
        </w:rPr>
        <w:t>V</w:t>
      </w:r>
      <w:r w:rsidR="00ED4312" w:rsidRPr="008A203B">
        <w:rPr>
          <w:rFonts w:ascii="Times New Roman" w:hAnsi="Times New Roman" w:cs="Times New Roman"/>
          <w:color w:val="000000" w:themeColor="text1"/>
          <w:sz w:val="22"/>
        </w:rPr>
        <w:t xml:space="preserve"> curves of </w:t>
      </w:r>
      <w:r w:rsidR="0086374D" w:rsidRPr="008A203B">
        <w:rPr>
          <w:rFonts w:ascii="Times New Roman" w:hAnsi="Times New Roman" w:cs="Times New Roman"/>
          <w:color w:val="000000" w:themeColor="text1"/>
          <w:sz w:val="22"/>
        </w:rPr>
        <w:t>TA-treated aged devices</w:t>
      </w:r>
      <w:r w:rsidR="00ED4312" w:rsidRPr="008A203B">
        <w:rPr>
          <w:rFonts w:ascii="Times New Roman" w:hAnsi="Times New Roman" w:cs="Times New Roman"/>
          <w:color w:val="000000" w:themeColor="text1"/>
          <w:sz w:val="22"/>
        </w:rPr>
        <w:t xml:space="preserve"> normalized to initial </w:t>
      </w:r>
      <w:r w:rsidR="00ED4312" w:rsidRPr="008A203B">
        <w:rPr>
          <w:rFonts w:ascii="Times New Roman" w:hAnsi="Times New Roman" w:cs="Times New Roman"/>
          <w:i/>
          <w:iCs/>
          <w:color w:val="000000" w:themeColor="text1"/>
          <w:sz w:val="22"/>
        </w:rPr>
        <w:t>J</w:t>
      </w:r>
      <w:r w:rsidR="00ED4312" w:rsidRPr="008A203B">
        <w:rPr>
          <w:rFonts w:ascii="Times New Roman" w:hAnsi="Times New Roman" w:cs="Times New Roman"/>
          <w:color w:val="000000" w:themeColor="text1"/>
          <w:sz w:val="22"/>
          <w:vertAlign w:val="subscript"/>
        </w:rPr>
        <w:t>SC</w:t>
      </w:r>
      <w:r w:rsidR="00ED4312" w:rsidRPr="008A203B">
        <w:rPr>
          <w:rFonts w:ascii="Times New Roman" w:hAnsi="Times New Roman" w:cs="Times New Roman"/>
          <w:color w:val="000000" w:themeColor="text1"/>
          <w:sz w:val="22"/>
        </w:rPr>
        <w:t xml:space="preserve"> value. </w:t>
      </w:r>
      <w:r w:rsidR="00466310" w:rsidRPr="008A203B">
        <w:rPr>
          <w:rFonts w:ascii="Times New Roman" w:hAnsi="Times New Roman" w:cs="Times New Roman"/>
          <w:color w:val="000000" w:themeColor="text1"/>
          <w:sz w:val="22"/>
        </w:rPr>
        <w:t>(d)</w:t>
      </w:r>
      <w:r w:rsidR="001A1092" w:rsidRPr="008A203B">
        <w:rPr>
          <w:rFonts w:ascii="Times New Roman" w:hAnsi="Times New Roman" w:cs="Times New Roman"/>
          <w:color w:val="000000" w:themeColor="text1"/>
          <w:sz w:val="22"/>
        </w:rPr>
        <w:t xml:space="preserve"> </w:t>
      </w:r>
      <w:r w:rsidR="00ED4312" w:rsidRPr="008A203B">
        <w:rPr>
          <w:rFonts w:ascii="Times New Roman" w:hAnsi="Times New Roman" w:cs="Times New Roman"/>
          <w:color w:val="000000" w:themeColor="text1"/>
          <w:sz w:val="22"/>
        </w:rPr>
        <w:t xml:space="preserve">Normalized </w:t>
      </w:r>
      <w:r w:rsidR="005F2719" w:rsidRPr="008A203B">
        <w:rPr>
          <w:rFonts w:ascii="Times New Roman" w:hAnsi="Times New Roman" w:cs="Times New Roman"/>
          <w:i/>
          <w:iCs/>
          <w:color w:val="000000" w:themeColor="text1"/>
          <w:sz w:val="22"/>
        </w:rPr>
        <w:t>J</w:t>
      </w:r>
      <w:r w:rsidR="005F2719" w:rsidRPr="008A203B">
        <w:rPr>
          <w:rFonts w:ascii="Times New Roman" w:hAnsi="Times New Roman" w:cs="Times New Roman"/>
          <w:color w:val="000000" w:themeColor="text1"/>
          <w:sz w:val="22"/>
          <w:vertAlign w:val="subscript"/>
        </w:rPr>
        <w:t>SC</w:t>
      </w:r>
      <w:r w:rsidR="005F2719" w:rsidRPr="008A203B">
        <w:rPr>
          <w:rFonts w:ascii="Times New Roman" w:hAnsi="Times New Roman" w:cs="Times New Roman"/>
          <w:color w:val="000000" w:themeColor="text1"/>
          <w:sz w:val="22"/>
        </w:rPr>
        <w:t xml:space="preserve"> degradation</w:t>
      </w:r>
      <w:r w:rsidR="00ED4312" w:rsidRPr="008A203B">
        <w:rPr>
          <w:rFonts w:ascii="Times New Roman" w:hAnsi="Times New Roman" w:cs="Times New Roman"/>
          <w:color w:val="000000" w:themeColor="text1"/>
          <w:sz w:val="22"/>
        </w:rPr>
        <w:t xml:space="preserve"> </w:t>
      </w:r>
      <w:r w:rsidR="00DF741A" w:rsidRPr="008A203B">
        <w:rPr>
          <w:rFonts w:ascii="Times New Roman" w:hAnsi="Times New Roman" w:cs="Times New Roman"/>
          <w:color w:val="000000" w:themeColor="text1"/>
          <w:sz w:val="22"/>
        </w:rPr>
        <w:t>for</w:t>
      </w:r>
      <w:r w:rsidR="00ED4312" w:rsidRPr="008A203B">
        <w:rPr>
          <w:rFonts w:ascii="Times New Roman" w:hAnsi="Times New Roman" w:cs="Times New Roman"/>
          <w:color w:val="000000" w:themeColor="text1"/>
          <w:sz w:val="22"/>
        </w:rPr>
        <w:t xml:space="preserve"> </w:t>
      </w:r>
      <w:r w:rsidR="000A1C56" w:rsidRPr="008A203B">
        <w:rPr>
          <w:rFonts w:ascii="Times New Roman" w:hAnsi="Times New Roman" w:cs="Times New Roman"/>
          <w:color w:val="000000" w:themeColor="text1"/>
          <w:sz w:val="22"/>
        </w:rPr>
        <w:t>TA</w:t>
      </w:r>
      <w:r w:rsidR="0086374D" w:rsidRPr="008A203B">
        <w:rPr>
          <w:rFonts w:ascii="Times New Roman" w:hAnsi="Times New Roman" w:cs="Times New Roman"/>
          <w:color w:val="000000" w:themeColor="text1"/>
          <w:sz w:val="22"/>
        </w:rPr>
        <w:t xml:space="preserve">-treated aged </w:t>
      </w:r>
      <w:r w:rsidR="00ED4312" w:rsidRPr="008A203B">
        <w:rPr>
          <w:rFonts w:ascii="Times New Roman" w:hAnsi="Times New Roman" w:cs="Times New Roman"/>
          <w:color w:val="000000" w:themeColor="text1"/>
          <w:sz w:val="22"/>
        </w:rPr>
        <w:t>devices</w:t>
      </w:r>
      <w:r w:rsidR="001A1092" w:rsidRPr="008A203B">
        <w:rPr>
          <w:rFonts w:ascii="Times New Roman" w:hAnsi="Times New Roman" w:cs="Times New Roman"/>
          <w:color w:val="000000" w:themeColor="text1"/>
          <w:sz w:val="22"/>
        </w:rPr>
        <w:t xml:space="preserve">. </w:t>
      </w:r>
      <w:r w:rsidR="00466310" w:rsidRPr="008A203B">
        <w:rPr>
          <w:rFonts w:ascii="Times New Roman" w:hAnsi="Times New Roman" w:cs="Times New Roman"/>
          <w:color w:val="000000" w:themeColor="text1"/>
          <w:sz w:val="22"/>
        </w:rPr>
        <w:t>(e)</w:t>
      </w:r>
      <w:r w:rsidR="00DF741A" w:rsidRPr="008A203B">
        <w:rPr>
          <w:rFonts w:ascii="Times New Roman" w:hAnsi="Times New Roman" w:cs="Times New Roman"/>
          <w:color w:val="000000" w:themeColor="text1"/>
          <w:sz w:val="22"/>
        </w:rPr>
        <w:t xml:space="preserve"> Normalized device parameters for </w:t>
      </w:r>
      <w:r w:rsidR="0086374D" w:rsidRPr="008A203B">
        <w:rPr>
          <w:rFonts w:ascii="Times New Roman" w:hAnsi="Times New Roman" w:cs="Times New Roman"/>
          <w:color w:val="000000" w:themeColor="text1"/>
          <w:sz w:val="22"/>
        </w:rPr>
        <w:t>TA-treated aged</w:t>
      </w:r>
      <w:r w:rsidR="00DF741A" w:rsidRPr="008A203B">
        <w:rPr>
          <w:rFonts w:ascii="Times New Roman" w:hAnsi="Times New Roman" w:cs="Times New Roman"/>
          <w:color w:val="000000" w:themeColor="text1"/>
          <w:sz w:val="22"/>
        </w:rPr>
        <w:t xml:space="preserve"> devices. </w:t>
      </w:r>
      <w:r w:rsidR="00CF2032" w:rsidRPr="008A203B">
        <w:rPr>
          <w:rFonts w:ascii="Times New Roman" w:hAnsi="Times New Roman" w:cs="Times New Roman"/>
          <w:color w:val="000000" w:themeColor="text1"/>
          <w:sz w:val="22"/>
        </w:rPr>
        <w:t xml:space="preserve">Yellow </w:t>
      </w:r>
      <w:r w:rsidR="009461F5" w:rsidRPr="008A203B">
        <w:rPr>
          <w:rFonts w:ascii="Times New Roman" w:hAnsi="Times New Roman" w:cs="Times New Roman"/>
          <w:color w:val="000000" w:themeColor="text1"/>
          <w:sz w:val="22"/>
        </w:rPr>
        <w:t>dashed lines</w:t>
      </w:r>
      <w:r w:rsidR="00CF2032" w:rsidRPr="008A203B">
        <w:rPr>
          <w:rFonts w:ascii="Times New Roman" w:hAnsi="Times New Roman" w:cs="Times New Roman"/>
          <w:color w:val="000000" w:themeColor="text1"/>
          <w:sz w:val="22"/>
        </w:rPr>
        <w:t xml:space="preserve"> </w:t>
      </w:r>
      <w:r w:rsidR="00DD2178" w:rsidRPr="008A203B">
        <w:rPr>
          <w:rFonts w:ascii="Times New Roman" w:hAnsi="Times New Roman" w:cs="Times New Roman"/>
          <w:color w:val="000000" w:themeColor="text1"/>
          <w:sz w:val="22"/>
        </w:rPr>
        <w:t>represent</w:t>
      </w:r>
      <w:r w:rsidR="00CF2032" w:rsidRPr="008A203B">
        <w:rPr>
          <w:rFonts w:ascii="Times New Roman" w:hAnsi="Times New Roman" w:cs="Times New Roman"/>
          <w:color w:val="000000" w:themeColor="text1"/>
          <w:sz w:val="22"/>
        </w:rPr>
        <w:t xml:space="preserve"> </w:t>
      </w:r>
      <w:r w:rsidR="003C219C" w:rsidRPr="008A203B">
        <w:rPr>
          <w:rFonts w:ascii="Times New Roman" w:hAnsi="Times New Roman" w:cs="Times New Roman"/>
          <w:color w:val="000000" w:themeColor="text1"/>
          <w:sz w:val="22"/>
        </w:rPr>
        <w:t>in-</w:t>
      </w:r>
      <w:r w:rsidR="00D16885" w:rsidRPr="008A203B">
        <w:rPr>
          <w:rFonts w:ascii="Times New Roman" w:hAnsi="Times New Roman" w:cs="Times New Roman"/>
          <w:color w:val="000000" w:themeColor="text1"/>
          <w:sz w:val="22"/>
        </w:rPr>
        <w:t xml:space="preserve">situ </w:t>
      </w:r>
      <w:r w:rsidR="00804660" w:rsidRPr="008A203B">
        <w:rPr>
          <w:rFonts w:ascii="Times New Roman" w:hAnsi="Times New Roman" w:cs="Times New Roman"/>
          <w:color w:val="000000" w:themeColor="text1"/>
          <w:sz w:val="22"/>
        </w:rPr>
        <w:t>TA</w:t>
      </w:r>
      <w:r w:rsidR="00CF2032" w:rsidRPr="008A203B">
        <w:rPr>
          <w:rFonts w:ascii="Times New Roman" w:hAnsi="Times New Roman" w:cs="Times New Roman"/>
          <w:color w:val="000000" w:themeColor="text1"/>
          <w:sz w:val="22"/>
        </w:rPr>
        <w:t xml:space="preserve"> treatment</w:t>
      </w:r>
      <w:r w:rsidR="003E19C2" w:rsidRPr="008A203B">
        <w:rPr>
          <w:rFonts w:ascii="Times New Roman" w:hAnsi="Times New Roman" w:cs="Times New Roman"/>
          <w:color w:val="000000" w:themeColor="text1"/>
          <w:sz w:val="22"/>
        </w:rPr>
        <w:t>s</w:t>
      </w:r>
      <w:r w:rsidR="00CF2032" w:rsidRPr="008A203B">
        <w:rPr>
          <w:rFonts w:ascii="Times New Roman" w:hAnsi="Times New Roman" w:cs="Times New Roman"/>
          <w:color w:val="000000" w:themeColor="text1"/>
          <w:sz w:val="22"/>
        </w:rPr>
        <w:t xml:space="preserve"> at 110 </w:t>
      </w:r>
      <w:r w:rsidR="000C23C8" w:rsidRPr="008A203B">
        <w:rPr>
          <w:rFonts w:ascii="Times New Roman" w:hAnsi="Times New Roman" w:cs="Times New Roman"/>
          <w:color w:val="000000" w:themeColor="text1"/>
          <w:sz w:val="22"/>
        </w:rPr>
        <w:t>℃</w:t>
      </w:r>
      <w:r w:rsidR="00CF2032" w:rsidRPr="008A203B">
        <w:rPr>
          <w:rFonts w:ascii="Times New Roman" w:hAnsi="Times New Roman" w:cs="Times New Roman"/>
          <w:color w:val="000000" w:themeColor="text1"/>
          <w:sz w:val="22"/>
        </w:rPr>
        <w:t xml:space="preserve"> for 10 min</w:t>
      </w:r>
      <w:r w:rsidR="00D16885" w:rsidRPr="008A203B">
        <w:rPr>
          <w:rFonts w:ascii="Times New Roman" w:hAnsi="Times New Roman" w:cs="Times New Roman"/>
          <w:color w:val="000000" w:themeColor="text1"/>
          <w:sz w:val="22"/>
        </w:rPr>
        <w:t xml:space="preserve"> in nitrogen</w:t>
      </w:r>
      <w:r w:rsidR="00CF2032" w:rsidRPr="008A203B">
        <w:rPr>
          <w:rFonts w:ascii="Times New Roman" w:hAnsi="Times New Roman" w:cs="Times New Roman"/>
          <w:color w:val="000000" w:themeColor="text1"/>
          <w:sz w:val="22"/>
        </w:rPr>
        <w:t>.</w:t>
      </w:r>
      <w:r w:rsidR="00CF2032" w:rsidRPr="008A203B">
        <w:rPr>
          <w:rFonts w:ascii="Times New Roman" w:hAnsi="Times New Roman" w:cs="Times New Roman"/>
          <w:color w:val="000000" w:themeColor="text1"/>
          <w:szCs w:val="21"/>
        </w:rPr>
        <w:t xml:space="preserve"> </w:t>
      </w:r>
      <w:bookmarkEnd w:id="8"/>
    </w:p>
    <w:p w14:paraId="3AAA19DA" w14:textId="77777777" w:rsidR="00160034" w:rsidRPr="008A203B" w:rsidRDefault="00160034" w:rsidP="00094003">
      <w:pPr>
        <w:spacing w:line="480" w:lineRule="auto"/>
        <w:rPr>
          <w:color w:val="000000" w:themeColor="text1"/>
        </w:rPr>
      </w:pPr>
    </w:p>
    <w:p w14:paraId="2FD2400B" w14:textId="2C74D401" w:rsidR="003517D1" w:rsidRPr="008A203B" w:rsidRDefault="00040BF9" w:rsidP="00094003">
      <w:pPr>
        <w:pStyle w:val="2"/>
        <w:spacing w:line="480" w:lineRule="auto"/>
        <w:rPr>
          <w:color w:val="000000" w:themeColor="text1"/>
        </w:rPr>
      </w:pPr>
      <w:r w:rsidRPr="008A203B">
        <w:rPr>
          <w:rStyle w:val="20"/>
          <w:b/>
          <w:bCs/>
          <w:color w:val="000000" w:themeColor="text1"/>
        </w:rPr>
        <w:t xml:space="preserve">2.2. </w:t>
      </w:r>
      <w:r w:rsidR="00564A9D" w:rsidRPr="008A203B">
        <w:rPr>
          <w:rStyle w:val="20"/>
          <w:b/>
          <w:bCs/>
          <w:color w:val="000000" w:themeColor="text1"/>
        </w:rPr>
        <w:t>Morphology evolution</w:t>
      </w:r>
      <w:r w:rsidR="00442F5E" w:rsidRPr="008A203B">
        <w:rPr>
          <w:rStyle w:val="20"/>
          <w:b/>
          <w:bCs/>
          <w:color w:val="000000" w:themeColor="text1"/>
        </w:rPr>
        <w:t>, recombination dynamics</w:t>
      </w:r>
      <w:r w:rsidR="00751FFD" w:rsidRPr="008A203B">
        <w:rPr>
          <w:rStyle w:val="20"/>
          <w:b/>
          <w:bCs/>
          <w:color w:val="000000" w:themeColor="text1"/>
        </w:rPr>
        <w:t xml:space="preserve"> and </w:t>
      </w:r>
      <w:r w:rsidR="00564A9D" w:rsidRPr="008A203B">
        <w:rPr>
          <w:rStyle w:val="20"/>
          <w:b/>
          <w:bCs/>
          <w:color w:val="000000" w:themeColor="text1"/>
        </w:rPr>
        <w:t>mobilities</w:t>
      </w:r>
      <w:r w:rsidR="00751FFD" w:rsidRPr="008A203B">
        <w:rPr>
          <w:rFonts w:hint="eastAsia"/>
          <w:color w:val="000000" w:themeColor="text1"/>
        </w:rPr>
        <w:t xml:space="preserve"> </w:t>
      </w:r>
    </w:p>
    <w:p w14:paraId="62AB638E" w14:textId="3305FC64" w:rsidR="00F93A00" w:rsidRPr="008A203B" w:rsidRDefault="00350364" w:rsidP="00094003">
      <w:pPr>
        <w:spacing w:line="480" w:lineRule="auto"/>
        <w:ind w:firstLineChars="200" w:firstLine="48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To identify </w:t>
      </w:r>
      <w:r w:rsidR="00EC1411" w:rsidRPr="008A203B">
        <w:rPr>
          <w:rFonts w:ascii="Times New Roman" w:hAnsi="Times New Roman" w:cs="Times New Roman"/>
          <w:color w:val="000000" w:themeColor="text1"/>
          <w:sz w:val="24"/>
          <w:szCs w:val="24"/>
        </w:rPr>
        <w:t xml:space="preserve">the </w:t>
      </w:r>
      <w:r w:rsidRPr="008A203B">
        <w:rPr>
          <w:rFonts w:ascii="Times New Roman" w:hAnsi="Times New Roman" w:cs="Times New Roman"/>
          <w:color w:val="000000" w:themeColor="text1"/>
          <w:sz w:val="24"/>
          <w:szCs w:val="24"/>
        </w:rPr>
        <w:t xml:space="preserve">factors </w:t>
      </w:r>
      <w:r w:rsidR="00EC1411" w:rsidRPr="008A203B">
        <w:rPr>
          <w:rFonts w:ascii="Times New Roman" w:hAnsi="Times New Roman" w:cs="Times New Roman"/>
          <w:color w:val="000000" w:themeColor="text1"/>
          <w:sz w:val="24"/>
          <w:szCs w:val="24"/>
        </w:rPr>
        <w:t>influencing</w:t>
      </w:r>
      <w:r w:rsidR="00442F5E" w:rsidRPr="008A203B">
        <w:rPr>
          <w:rFonts w:ascii="Times New Roman" w:hAnsi="Times New Roman" w:cs="Times New Roman"/>
          <w:color w:val="000000" w:themeColor="text1"/>
          <w:sz w:val="24"/>
          <w:szCs w:val="24"/>
        </w:rPr>
        <w:t xml:space="preserve"> reversible light-induced degradation, we </w:t>
      </w:r>
      <w:r w:rsidR="00EC1411" w:rsidRPr="008A203B">
        <w:rPr>
          <w:rFonts w:ascii="Times New Roman" w:hAnsi="Times New Roman" w:cs="Times New Roman"/>
          <w:color w:val="000000" w:themeColor="text1"/>
          <w:sz w:val="24"/>
          <w:szCs w:val="24"/>
        </w:rPr>
        <w:t xml:space="preserve">conducted </w:t>
      </w:r>
      <w:r w:rsidR="00442F5E" w:rsidRPr="008A203B">
        <w:rPr>
          <w:rFonts w:ascii="Times New Roman" w:hAnsi="Times New Roman" w:cs="Times New Roman"/>
          <w:color w:val="000000" w:themeColor="text1"/>
          <w:sz w:val="24"/>
          <w:szCs w:val="24"/>
        </w:rPr>
        <w:t xml:space="preserve">systematic </w:t>
      </w:r>
      <w:r w:rsidR="007E660F" w:rsidRPr="008A203B">
        <w:rPr>
          <w:rFonts w:ascii="Times New Roman" w:hAnsi="Times New Roman" w:cs="Times New Roman"/>
          <w:color w:val="000000" w:themeColor="text1"/>
          <w:sz w:val="24"/>
          <w:szCs w:val="24"/>
        </w:rPr>
        <w:t>characteri</w:t>
      </w:r>
      <w:r w:rsidR="00EC1411" w:rsidRPr="008A203B">
        <w:rPr>
          <w:rFonts w:ascii="Times New Roman" w:hAnsi="Times New Roman" w:cs="Times New Roman"/>
          <w:color w:val="000000" w:themeColor="text1"/>
          <w:sz w:val="24"/>
          <w:szCs w:val="24"/>
        </w:rPr>
        <w:t>zation</w:t>
      </w:r>
      <w:r w:rsidR="00845726" w:rsidRPr="008A203B">
        <w:rPr>
          <w:rFonts w:ascii="Times New Roman" w:hAnsi="Times New Roman" w:cs="Times New Roman" w:hint="eastAsia"/>
          <w:color w:val="000000" w:themeColor="text1"/>
          <w:sz w:val="24"/>
          <w:szCs w:val="24"/>
        </w:rPr>
        <w:t>s</w:t>
      </w:r>
      <w:r w:rsidR="00EC1411" w:rsidRPr="008A203B">
        <w:rPr>
          <w:rFonts w:ascii="Times New Roman" w:hAnsi="Times New Roman" w:cs="Times New Roman"/>
          <w:color w:val="000000" w:themeColor="text1"/>
          <w:sz w:val="24"/>
          <w:szCs w:val="24"/>
        </w:rPr>
        <w:t xml:space="preserve"> </w:t>
      </w:r>
      <w:r w:rsidR="00E70DD0" w:rsidRPr="008A203B">
        <w:rPr>
          <w:rFonts w:ascii="Times New Roman" w:hAnsi="Times New Roman" w:cs="Times New Roman"/>
          <w:color w:val="000000" w:themeColor="text1"/>
          <w:sz w:val="24"/>
          <w:szCs w:val="24"/>
        </w:rPr>
        <w:t>from</w:t>
      </w:r>
      <w:r w:rsidR="00EC1411" w:rsidRPr="008A203B">
        <w:rPr>
          <w:rFonts w:ascii="Times New Roman" w:hAnsi="Times New Roman" w:cs="Times New Roman"/>
          <w:color w:val="000000" w:themeColor="text1"/>
          <w:sz w:val="24"/>
          <w:szCs w:val="24"/>
        </w:rPr>
        <w:t xml:space="preserve"> various aspects, including</w:t>
      </w:r>
      <w:r w:rsidR="00442F5E" w:rsidRPr="008A203B">
        <w:rPr>
          <w:rFonts w:ascii="Times New Roman" w:hAnsi="Times New Roman" w:cs="Times New Roman"/>
          <w:color w:val="000000" w:themeColor="text1"/>
          <w:sz w:val="24"/>
          <w:szCs w:val="24"/>
        </w:rPr>
        <w:t xml:space="preserve"> light </w:t>
      </w:r>
      <w:r w:rsidR="00FD5199" w:rsidRPr="008A203B">
        <w:rPr>
          <w:rFonts w:ascii="Times New Roman" w:hAnsi="Times New Roman" w:cs="Times New Roman"/>
          <w:color w:val="000000" w:themeColor="text1"/>
          <w:sz w:val="24"/>
          <w:szCs w:val="24"/>
        </w:rPr>
        <w:t>harvesting</w:t>
      </w:r>
      <w:r w:rsidR="00442F5E" w:rsidRPr="008A203B">
        <w:rPr>
          <w:rFonts w:ascii="Times New Roman" w:hAnsi="Times New Roman" w:cs="Times New Roman"/>
          <w:color w:val="000000" w:themeColor="text1"/>
          <w:sz w:val="24"/>
          <w:szCs w:val="24"/>
        </w:rPr>
        <w:t xml:space="preserve">, </w:t>
      </w:r>
      <w:r w:rsidR="005B73E3" w:rsidRPr="008A203B">
        <w:rPr>
          <w:rFonts w:ascii="Times New Roman" w:hAnsi="Times New Roman" w:cs="Times New Roman"/>
          <w:color w:val="000000" w:themeColor="text1"/>
          <w:sz w:val="24"/>
          <w:szCs w:val="24"/>
        </w:rPr>
        <w:t xml:space="preserve">morphology evolution, </w:t>
      </w:r>
      <w:r w:rsidR="00442F5E" w:rsidRPr="008A203B">
        <w:rPr>
          <w:rFonts w:ascii="Times New Roman" w:hAnsi="Times New Roman" w:cs="Times New Roman"/>
          <w:color w:val="000000" w:themeColor="text1"/>
          <w:sz w:val="24"/>
          <w:szCs w:val="24"/>
        </w:rPr>
        <w:t xml:space="preserve">exciton dissociation and </w:t>
      </w:r>
      <w:r w:rsidR="00FD5199" w:rsidRPr="008A203B">
        <w:rPr>
          <w:rFonts w:ascii="Times New Roman" w:hAnsi="Times New Roman" w:cs="Times New Roman"/>
          <w:color w:val="000000" w:themeColor="text1"/>
          <w:sz w:val="24"/>
          <w:szCs w:val="24"/>
        </w:rPr>
        <w:t>charge transport</w:t>
      </w:r>
      <w:r w:rsidR="00442F5E" w:rsidRPr="008A203B">
        <w:rPr>
          <w:rFonts w:ascii="Times New Roman" w:hAnsi="Times New Roman" w:cs="Times New Roman"/>
          <w:color w:val="000000" w:themeColor="text1"/>
          <w:sz w:val="24"/>
          <w:szCs w:val="24"/>
        </w:rPr>
        <w:t>. In</w:t>
      </w:r>
      <w:r w:rsidR="00EC1411" w:rsidRPr="008A203B">
        <w:rPr>
          <w:rFonts w:ascii="Times New Roman" w:hAnsi="Times New Roman" w:cs="Times New Roman"/>
          <w:color w:val="000000" w:themeColor="text1"/>
          <w:sz w:val="24"/>
          <w:szCs w:val="24"/>
        </w:rPr>
        <w:t>-</w:t>
      </w:r>
      <w:r w:rsidR="00442F5E" w:rsidRPr="008A203B">
        <w:rPr>
          <w:rFonts w:ascii="Times New Roman" w:hAnsi="Times New Roman" w:cs="Times New Roman"/>
          <w:color w:val="000000" w:themeColor="text1"/>
          <w:sz w:val="24"/>
          <w:szCs w:val="24"/>
        </w:rPr>
        <w:t>situ UV</w:t>
      </w:r>
      <w:r w:rsidR="007E660F" w:rsidRPr="008A203B">
        <w:rPr>
          <w:rFonts w:ascii="Times New Roman" w:hAnsi="Times New Roman" w:cs="Times New Roman"/>
          <w:color w:val="000000" w:themeColor="text1"/>
          <w:sz w:val="24"/>
          <w:szCs w:val="24"/>
        </w:rPr>
        <w:t>–</w:t>
      </w:r>
      <w:r w:rsidR="00442F5E" w:rsidRPr="008A203B">
        <w:rPr>
          <w:rFonts w:ascii="Times New Roman" w:hAnsi="Times New Roman" w:cs="Times New Roman"/>
          <w:color w:val="000000" w:themeColor="text1"/>
          <w:sz w:val="24"/>
          <w:szCs w:val="24"/>
        </w:rPr>
        <w:t>vis absorption</w:t>
      </w:r>
      <w:r w:rsidR="00EC1411" w:rsidRPr="008A203B">
        <w:rPr>
          <w:rFonts w:ascii="Times New Roman" w:hAnsi="Times New Roman" w:cs="Times New Roman"/>
          <w:color w:val="000000" w:themeColor="text1"/>
          <w:sz w:val="24"/>
          <w:szCs w:val="24"/>
        </w:rPr>
        <w:t xml:space="preserve"> </w:t>
      </w:r>
      <w:r w:rsidR="00B1074F" w:rsidRPr="008A203B">
        <w:rPr>
          <w:rFonts w:ascii="Times New Roman" w:hAnsi="Times New Roman" w:cs="Times New Roman"/>
          <w:color w:val="000000" w:themeColor="text1"/>
          <w:sz w:val="24"/>
          <w:szCs w:val="24"/>
        </w:rPr>
        <w:t xml:space="preserve">spectra in </w:t>
      </w:r>
      <w:r w:rsidR="00442F5E" w:rsidRPr="008A203B">
        <w:rPr>
          <w:rFonts w:ascii="Times New Roman" w:hAnsi="Times New Roman" w:cs="Times New Roman"/>
          <w:color w:val="000000" w:themeColor="text1"/>
          <w:sz w:val="24"/>
          <w:szCs w:val="24"/>
        </w:rPr>
        <w:t>Fig. 2</w:t>
      </w:r>
      <w:r w:rsidR="000667AF" w:rsidRPr="008A203B">
        <w:rPr>
          <w:rFonts w:ascii="Times New Roman" w:hAnsi="Times New Roman" w:cs="Times New Roman"/>
          <w:color w:val="000000" w:themeColor="text1"/>
          <w:sz w:val="24"/>
          <w:szCs w:val="24"/>
        </w:rPr>
        <w:t>a</w:t>
      </w:r>
      <w:r w:rsidR="00442F5E" w:rsidRPr="008A203B">
        <w:rPr>
          <w:rFonts w:ascii="Times New Roman" w:hAnsi="Times New Roman" w:cs="Times New Roman"/>
          <w:color w:val="000000" w:themeColor="text1"/>
          <w:sz w:val="24"/>
          <w:szCs w:val="24"/>
        </w:rPr>
        <w:t xml:space="preserve"> show </w:t>
      </w:r>
      <w:r w:rsidR="001B3A5B" w:rsidRPr="008A203B">
        <w:rPr>
          <w:rFonts w:ascii="Times New Roman" w:hAnsi="Times New Roman" w:cs="Times New Roman"/>
          <w:color w:val="000000" w:themeColor="text1"/>
          <w:sz w:val="24"/>
          <w:szCs w:val="24"/>
        </w:rPr>
        <w:t>no</w:t>
      </w:r>
      <w:r w:rsidR="007E660F" w:rsidRPr="008A203B">
        <w:rPr>
          <w:rFonts w:ascii="Times New Roman" w:hAnsi="Times New Roman" w:cs="Times New Roman"/>
          <w:color w:val="000000" w:themeColor="text1"/>
          <w:sz w:val="24"/>
          <w:szCs w:val="24"/>
        </w:rPr>
        <w:t xml:space="preserve"> </w:t>
      </w:r>
      <w:r w:rsidR="005B73E3" w:rsidRPr="008A203B">
        <w:rPr>
          <w:rFonts w:ascii="Times New Roman" w:hAnsi="Times New Roman" w:cs="Times New Roman"/>
          <w:color w:val="000000" w:themeColor="text1"/>
          <w:sz w:val="24"/>
          <w:szCs w:val="24"/>
        </w:rPr>
        <w:t>visible</w:t>
      </w:r>
      <w:r w:rsidR="00442F5E" w:rsidRPr="008A203B">
        <w:rPr>
          <w:rFonts w:ascii="Times New Roman" w:hAnsi="Times New Roman" w:cs="Times New Roman"/>
          <w:color w:val="000000" w:themeColor="text1"/>
          <w:sz w:val="24"/>
          <w:szCs w:val="24"/>
        </w:rPr>
        <w:t xml:space="preserve"> change in both peak position and strength, </w:t>
      </w:r>
      <w:r w:rsidR="00D15D01" w:rsidRPr="008A203B">
        <w:rPr>
          <w:rFonts w:ascii="Times New Roman" w:hAnsi="Times New Roman" w:cs="Times New Roman"/>
          <w:color w:val="000000" w:themeColor="text1"/>
          <w:sz w:val="24"/>
          <w:szCs w:val="24"/>
        </w:rPr>
        <w:t>exclud</w:t>
      </w:r>
      <w:r w:rsidR="00442F5E" w:rsidRPr="008A203B">
        <w:rPr>
          <w:rFonts w:ascii="Times New Roman" w:hAnsi="Times New Roman" w:cs="Times New Roman"/>
          <w:color w:val="000000" w:themeColor="text1"/>
          <w:sz w:val="24"/>
          <w:szCs w:val="24"/>
        </w:rPr>
        <w:t>ing</w:t>
      </w:r>
      <w:r w:rsidR="00D15D01" w:rsidRPr="008A203B">
        <w:rPr>
          <w:rFonts w:ascii="Times New Roman" w:hAnsi="Times New Roman" w:cs="Times New Roman"/>
          <w:color w:val="000000" w:themeColor="text1"/>
          <w:sz w:val="24"/>
          <w:szCs w:val="24"/>
        </w:rPr>
        <w:t xml:space="preserve"> chemical degradation </w:t>
      </w:r>
      <w:r w:rsidR="00442F5E" w:rsidRPr="008A203B">
        <w:rPr>
          <w:rFonts w:ascii="Times New Roman" w:hAnsi="Times New Roman" w:cs="Times New Roman"/>
          <w:color w:val="000000" w:themeColor="text1"/>
          <w:sz w:val="24"/>
          <w:szCs w:val="24"/>
        </w:rPr>
        <w:t>in active layer</w:t>
      </w:r>
      <w:r w:rsidR="007E660F" w:rsidRPr="008A203B">
        <w:rPr>
          <w:rFonts w:ascii="Times New Roman" w:hAnsi="Times New Roman" w:cs="Times New Roman"/>
          <w:color w:val="000000" w:themeColor="text1"/>
          <w:sz w:val="24"/>
          <w:szCs w:val="24"/>
        </w:rPr>
        <w:t xml:space="preserve"> </w:t>
      </w:r>
      <w:r w:rsidR="00EC1411" w:rsidRPr="008A203B">
        <w:rPr>
          <w:rFonts w:ascii="Times New Roman" w:hAnsi="Times New Roman" w:cs="Times New Roman"/>
          <w:color w:val="000000" w:themeColor="text1"/>
          <w:sz w:val="24"/>
          <w:szCs w:val="24"/>
        </w:rPr>
        <w:t>as the cause for</w:t>
      </w:r>
      <w:r w:rsidR="007E660F" w:rsidRPr="008A203B">
        <w:rPr>
          <w:rFonts w:ascii="Times New Roman" w:hAnsi="Times New Roman" w:cs="Times New Roman"/>
          <w:color w:val="000000" w:themeColor="text1"/>
          <w:sz w:val="24"/>
          <w:szCs w:val="24"/>
        </w:rPr>
        <w:t xml:space="preserve"> a decrease in light harvesting</w:t>
      </w:r>
      <w:r w:rsidR="00D15D01" w:rsidRPr="008A203B">
        <w:rPr>
          <w:rFonts w:ascii="Times New Roman" w:hAnsi="Times New Roman" w:cs="Times New Roman"/>
          <w:color w:val="000000" w:themeColor="text1"/>
          <w:sz w:val="24"/>
          <w:szCs w:val="24"/>
        </w:rPr>
        <w:t>.</w:t>
      </w:r>
      <w:r w:rsidR="00840CB8" w:rsidRPr="008A203B">
        <w:rPr>
          <w:rFonts w:ascii="Times New Roman" w:hAnsi="Times New Roman" w:cs="Times New Roman"/>
          <w:color w:val="000000" w:themeColor="text1"/>
          <w:sz w:val="24"/>
          <w:szCs w:val="24"/>
        </w:rPr>
        <w:t xml:space="preserve"> </w:t>
      </w:r>
      <w:r w:rsidR="007E660F" w:rsidRPr="008A203B">
        <w:rPr>
          <w:rFonts w:ascii="Times New Roman" w:hAnsi="Times New Roman" w:cs="Times New Roman"/>
          <w:color w:val="000000" w:themeColor="text1"/>
          <w:sz w:val="24"/>
          <w:szCs w:val="24"/>
        </w:rPr>
        <w:t>The g</w:t>
      </w:r>
      <w:r w:rsidR="00C33E49" w:rsidRPr="008A203B">
        <w:rPr>
          <w:rFonts w:ascii="Times New Roman" w:hAnsi="Times New Roman" w:cs="Times New Roman"/>
          <w:color w:val="000000" w:themeColor="text1"/>
          <w:sz w:val="24"/>
          <w:szCs w:val="24"/>
        </w:rPr>
        <w:t xml:space="preserve">razing-incidence wide-angle X-ray scattering (GIWAXS) </w:t>
      </w:r>
      <w:r w:rsidR="00EC1411" w:rsidRPr="008A203B">
        <w:rPr>
          <w:rFonts w:ascii="Times New Roman" w:hAnsi="Times New Roman" w:cs="Times New Roman"/>
          <w:color w:val="000000" w:themeColor="text1"/>
          <w:sz w:val="24"/>
          <w:szCs w:val="24"/>
        </w:rPr>
        <w:t xml:space="preserve">measurements, as shown </w:t>
      </w:r>
      <w:r w:rsidR="000667AF" w:rsidRPr="008A203B">
        <w:rPr>
          <w:rFonts w:ascii="Times New Roman" w:hAnsi="Times New Roman" w:cs="Times New Roman"/>
          <w:color w:val="000000" w:themeColor="text1"/>
          <w:sz w:val="24"/>
          <w:szCs w:val="24"/>
        </w:rPr>
        <w:t xml:space="preserve">in Fig. 2b-d </w:t>
      </w:r>
      <w:r w:rsidR="002C4193" w:rsidRPr="008A203B">
        <w:rPr>
          <w:rFonts w:ascii="Times New Roman" w:hAnsi="Times New Roman" w:cs="Times New Roman"/>
          <w:color w:val="000000" w:themeColor="text1"/>
          <w:sz w:val="24"/>
          <w:szCs w:val="24"/>
        </w:rPr>
        <w:t>and Fig. S</w:t>
      </w:r>
      <w:r w:rsidR="00673BA8" w:rsidRPr="008A203B">
        <w:rPr>
          <w:rFonts w:ascii="Times New Roman" w:hAnsi="Times New Roman" w:cs="Times New Roman"/>
          <w:color w:val="000000" w:themeColor="text1"/>
          <w:sz w:val="24"/>
          <w:szCs w:val="24"/>
        </w:rPr>
        <w:t>3</w:t>
      </w:r>
      <w:r w:rsidR="008B239D" w:rsidRPr="008A203B">
        <w:rPr>
          <w:rFonts w:ascii="Times New Roman" w:hAnsi="Times New Roman" w:cs="Times New Roman"/>
          <w:color w:val="000000" w:themeColor="text1"/>
          <w:sz w:val="24"/>
          <w:szCs w:val="24"/>
        </w:rPr>
        <w:t xml:space="preserve"> </w:t>
      </w:r>
      <w:r w:rsidR="007E660F" w:rsidRPr="008A203B">
        <w:rPr>
          <w:rFonts w:ascii="Times New Roman" w:hAnsi="Times New Roman" w:cs="Times New Roman"/>
          <w:color w:val="000000" w:themeColor="text1"/>
          <w:sz w:val="24"/>
          <w:szCs w:val="24"/>
        </w:rPr>
        <w:t>(</w:t>
      </w:r>
      <w:r w:rsidR="008B239D" w:rsidRPr="008A203B">
        <w:rPr>
          <w:rFonts w:ascii="Times New Roman" w:hAnsi="Times New Roman" w:cs="Times New Roman"/>
          <w:color w:val="000000" w:themeColor="text1"/>
          <w:sz w:val="24"/>
          <w:szCs w:val="24"/>
        </w:rPr>
        <w:t>ESI</w:t>
      </w:r>
      <w:r w:rsidR="00994CBD" w:rsidRPr="008A203B">
        <w:rPr>
          <w:rFonts w:ascii="Times New Roman" w:hAnsi="Times New Roman" w:cs="Times New Roman"/>
          <w:color w:val="000000" w:themeColor="text1"/>
          <w:sz w:val="24"/>
          <w:szCs w:val="24"/>
        </w:rPr>
        <w:t>†</w:t>
      </w:r>
      <w:r w:rsidR="007E660F" w:rsidRPr="008A203B">
        <w:rPr>
          <w:rFonts w:ascii="Times New Roman" w:hAnsi="Times New Roman" w:cs="Times New Roman"/>
          <w:color w:val="000000" w:themeColor="text1"/>
          <w:sz w:val="24"/>
          <w:szCs w:val="24"/>
        </w:rPr>
        <w:t>)</w:t>
      </w:r>
      <w:r w:rsidR="00EC1411" w:rsidRPr="008A203B">
        <w:rPr>
          <w:rFonts w:ascii="Times New Roman" w:hAnsi="Times New Roman" w:cs="Times New Roman"/>
          <w:color w:val="000000" w:themeColor="text1"/>
          <w:sz w:val="24"/>
          <w:szCs w:val="24"/>
        </w:rPr>
        <w:t>,</w:t>
      </w:r>
      <w:r w:rsidR="002C4193" w:rsidRPr="008A203B">
        <w:rPr>
          <w:rFonts w:ascii="Times New Roman" w:hAnsi="Times New Roman" w:cs="Times New Roman"/>
          <w:color w:val="000000" w:themeColor="text1"/>
          <w:sz w:val="24"/>
          <w:szCs w:val="24"/>
        </w:rPr>
        <w:t xml:space="preserve"> </w:t>
      </w:r>
      <w:r w:rsidR="00EC1411" w:rsidRPr="008A203B">
        <w:rPr>
          <w:rFonts w:ascii="Times New Roman" w:hAnsi="Times New Roman" w:cs="Times New Roman"/>
          <w:color w:val="000000" w:themeColor="text1"/>
          <w:sz w:val="24"/>
          <w:szCs w:val="24"/>
        </w:rPr>
        <w:t>reveal that the</w:t>
      </w:r>
      <w:r w:rsidR="00845726" w:rsidRPr="008A203B">
        <w:rPr>
          <w:rFonts w:ascii="Times New Roman" w:hAnsi="Times New Roman" w:cs="Times New Roman"/>
          <w:color w:val="000000" w:themeColor="text1"/>
          <w:sz w:val="24"/>
          <w:szCs w:val="24"/>
        </w:rPr>
        <w:t xml:space="preserve"> ordered phases of PTzBI-</w:t>
      </w:r>
      <w:proofErr w:type="gramStart"/>
      <w:r w:rsidR="00845726" w:rsidRPr="008A203B">
        <w:rPr>
          <w:rFonts w:ascii="Times New Roman" w:hAnsi="Times New Roman" w:cs="Times New Roman"/>
          <w:color w:val="000000" w:themeColor="text1"/>
          <w:sz w:val="24"/>
          <w:szCs w:val="24"/>
        </w:rPr>
        <w:t>dF:Y</w:t>
      </w:r>
      <w:proofErr w:type="gramEnd"/>
      <w:r w:rsidR="00845726" w:rsidRPr="008A203B">
        <w:rPr>
          <w:rFonts w:ascii="Times New Roman" w:hAnsi="Times New Roman" w:cs="Times New Roman"/>
          <w:color w:val="000000" w:themeColor="text1"/>
          <w:sz w:val="24"/>
          <w:szCs w:val="24"/>
        </w:rPr>
        <w:t>6-BO remained</w:t>
      </w:r>
      <w:r w:rsidR="00A2062A" w:rsidRPr="008A203B">
        <w:rPr>
          <w:rFonts w:ascii="Times New Roman" w:hAnsi="Times New Roman" w:cs="Times New Roman"/>
          <w:color w:val="000000" w:themeColor="text1"/>
          <w:sz w:val="24"/>
          <w:szCs w:val="24"/>
        </w:rPr>
        <w:t xml:space="preserve"> nearly</w:t>
      </w:r>
      <w:r w:rsidR="00845726" w:rsidRPr="008A203B">
        <w:rPr>
          <w:rFonts w:ascii="Times New Roman" w:hAnsi="Times New Roman" w:cs="Times New Roman"/>
          <w:color w:val="000000" w:themeColor="text1"/>
          <w:sz w:val="24"/>
          <w:szCs w:val="24"/>
        </w:rPr>
        <w:t xml:space="preserve"> unchanged</w:t>
      </w:r>
      <w:r w:rsidR="00C33E49" w:rsidRPr="008A203B">
        <w:rPr>
          <w:rFonts w:ascii="Times New Roman" w:hAnsi="Times New Roman" w:cs="Times New Roman"/>
          <w:color w:val="000000" w:themeColor="text1"/>
          <w:sz w:val="24"/>
          <w:szCs w:val="24"/>
        </w:rPr>
        <w:t xml:space="preserve">. </w:t>
      </w:r>
      <w:r w:rsidR="00B30AC0" w:rsidRPr="008A203B">
        <w:rPr>
          <w:rFonts w:ascii="Times New Roman" w:hAnsi="Times New Roman" w:cs="Times New Roman"/>
          <w:color w:val="000000" w:themeColor="text1"/>
          <w:sz w:val="24"/>
          <w:szCs w:val="24"/>
        </w:rPr>
        <w:t xml:space="preserve">External quantum efficiency (EQE) </w:t>
      </w:r>
      <w:r w:rsidR="00FD5197" w:rsidRPr="008A203B">
        <w:rPr>
          <w:rFonts w:ascii="Times New Roman" w:hAnsi="Times New Roman" w:cs="Times New Roman"/>
          <w:color w:val="000000" w:themeColor="text1"/>
          <w:sz w:val="24"/>
          <w:szCs w:val="24"/>
        </w:rPr>
        <w:t>spectra</w:t>
      </w:r>
      <w:r w:rsidR="00B30AC0" w:rsidRPr="008A203B">
        <w:rPr>
          <w:rFonts w:ascii="Times New Roman" w:hAnsi="Times New Roman" w:cs="Times New Roman"/>
          <w:color w:val="000000" w:themeColor="text1"/>
          <w:sz w:val="24"/>
          <w:szCs w:val="24"/>
        </w:rPr>
        <w:t xml:space="preserve"> show</w:t>
      </w:r>
      <w:r w:rsidR="007E660F" w:rsidRPr="008A203B">
        <w:rPr>
          <w:rFonts w:ascii="Times New Roman" w:hAnsi="Times New Roman" w:cs="Times New Roman"/>
          <w:color w:val="000000" w:themeColor="text1"/>
          <w:sz w:val="24"/>
          <w:szCs w:val="24"/>
        </w:rPr>
        <w:t xml:space="preserve"> a</w:t>
      </w:r>
      <w:r w:rsidR="00FD5197" w:rsidRPr="008A203B">
        <w:rPr>
          <w:rFonts w:ascii="Times New Roman" w:hAnsi="Times New Roman" w:cs="Times New Roman"/>
          <w:color w:val="000000" w:themeColor="text1"/>
          <w:sz w:val="24"/>
          <w:szCs w:val="24"/>
        </w:rPr>
        <w:t xml:space="preserve">n overall </w:t>
      </w:r>
      <w:r w:rsidR="00B30AC0" w:rsidRPr="008A203B">
        <w:rPr>
          <w:rFonts w:ascii="Times New Roman" w:hAnsi="Times New Roman" w:cs="Times New Roman"/>
          <w:color w:val="000000" w:themeColor="text1"/>
          <w:sz w:val="24"/>
          <w:szCs w:val="24"/>
        </w:rPr>
        <w:t>decrease</w:t>
      </w:r>
      <w:r w:rsidR="00D16885" w:rsidRPr="008A203B">
        <w:rPr>
          <w:rFonts w:ascii="Times New Roman" w:hAnsi="Times New Roman" w:cs="Times New Roman"/>
          <w:color w:val="000000" w:themeColor="text1"/>
          <w:sz w:val="24"/>
          <w:szCs w:val="24"/>
        </w:rPr>
        <w:t xml:space="preserve"> </w:t>
      </w:r>
      <w:r w:rsidR="00742C33" w:rsidRPr="008A203B">
        <w:rPr>
          <w:rFonts w:ascii="Times New Roman" w:hAnsi="Times New Roman" w:cs="Times New Roman"/>
          <w:color w:val="000000" w:themeColor="text1"/>
          <w:sz w:val="24"/>
          <w:szCs w:val="24"/>
        </w:rPr>
        <w:t xml:space="preserve">over 10% </w:t>
      </w:r>
      <w:r w:rsidR="007E660F" w:rsidRPr="008A203B">
        <w:rPr>
          <w:rFonts w:ascii="Times New Roman" w:hAnsi="Times New Roman" w:cs="Times New Roman"/>
          <w:color w:val="000000" w:themeColor="text1"/>
          <w:sz w:val="24"/>
          <w:szCs w:val="24"/>
        </w:rPr>
        <w:t xml:space="preserve">in </w:t>
      </w:r>
      <w:r w:rsidR="009C2645" w:rsidRPr="008A203B">
        <w:rPr>
          <w:rFonts w:ascii="Times New Roman" w:hAnsi="Times New Roman" w:cs="Times New Roman"/>
          <w:color w:val="000000" w:themeColor="text1"/>
          <w:sz w:val="24"/>
          <w:szCs w:val="24"/>
        </w:rPr>
        <w:t xml:space="preserve">response intensity across </w:t>
      </w:r>
      <w:r w:rsidR="007E660F" w:rsidRPr="008A203B">
        <w:rPr>
          <w:rFonts w:ascii="Times New Roman" w:hAnsi="Times New Roman" w:cs="Times New Roman"/>
          <w:color w:val="000000" w:themeColor="text1"/>
          <w:sz w:val="24"/>
          <w:szCs w:val="24"/>
        </w:rPr>
        <w:t>the entire</w:t>
      </w:r>
      <w:r w:rsidR="009C2645" w:rsidRPr="008A203B">
        <w:rPr>
          <w:rFonts w:ascii="Times New Roman" w:hAnsi="Times New Roman" w:cs="Times New Roman"/>
          <w:color w:val="000000" w:themeColor="text1"/>
          <w:sz w:val="24"/>
          <w:szCs w:val="24"/>
        </w:rPr>
        <w:t xml:space="preserve"> absorption wavelength</w:t>
      </w:r>
      <w:r w:rsidR="00FD5197" w:rsidRPr="008A203B">
        <w:rPr>
          <w:rFonts w:ascii="Times New Roman" w:hAnsi="Times New Roman" w:cs="Times New Roman"/>
          <w:color w:val="000000" w:themeColor="text1"/>
          <w:sz w:val="24"/>
          <w:szCs w:val="24"/>
        </w:rPr>
        <w:t xml:space="preserve"> range</w:t>
      </w:r>
      <w:r w:rsidR="009C2645" w:rsidRPr="008A203B">
        <w:rPr>
          <w:rFonts w:ascii="Times New Roman" w:hAnsi="Times New Roman" w:cs="Times New Roman"/>
          <w:color w:val="000000" w:themeColor="text1"/>
          <w:sz w:val="24"/>
          <w:szCs w:val="24"/>
        </w:rPr>
        <w:t xml:space="preserve">, </w:t>
      </w:r>
      <w:r w:rsidR="00422A08" w:rsidRPr="008A203B">
        <w:rPr>
          <w:rFonts w:ascii="Times New Roman" w:hAnsi="Times New Roman" w:cs="Times New Roman"/>
          <w:color w:val="000000" w:themeColor="text1"/>
          <w:sz w:val="24"/>
          <w:szCs w:val="24"/>
        </w:rPr>
        <w:t xml:space="preserve">indicating </w:t>
      </w:r>
      <w:r w:rsidR="009C2645" w:rsidRPr="008A203B">
        <w:rPr>
          <w:rFonts w:ascii="Times New Roman" w:hAnsi="Times New Roman" w:cs="Times New Roman"/>
          <w:color w:val="000000" w:themeColor="text1"/>
          <w:sz w:val="24"/>
          <w:szCs w:val="24"/>
        </w:rPr>
        <w:t>that the</w:t>
      </w:r>
      <w:r w:rsidR="007E660F" w:rsidRPr="008A203B">
        <w:rPr>
          <w:rFonts w:ascii="Times New Roman" w:hAnsi="Times New Roman" w:cs="Times New Roman"/>
          <w:color w:val="000000" w:themeColor="text1"/>
          <w:sz w:val="24"/>
          <w:szCs w:val="24"/>
        </w:rPr>
        <w:t xml:space="preserve"> degradation in</w:t>
      </w:r>
      <w:r w:rsidR="009C2645" w:rsidRPr="008A203B">
        <w:rPr>
          <w:rFonts w:ascii="Times New Roman" w:hAnsi="Times New Roman" w:cs="Times New Roman"/>
          <w:color w:val="000000" w:themeColor="text1"/>
          <w:sz w:val="24"/>
          <w:szCs w:val="24"/>
        </w:rPr>
        <w:t xml:space="preserve"> </w:t>
      </w:r>
      <w:r w:rsidR="009C2645" w:rsidRPr="008A203B">
        <w:rPr>
          <w:rFonts w:ascii="Times New Roman" w:hAnsi="Times New Roman" w:cs="Times New Roman"/>
          <w:i/>
          <w:iCs/>
          <w:color w:val="000000" w:themeColor="text1"/>
          <w:sz w:val="24"/>
          <w:szCs w:val="24"/>
        </w:rPr>
        <w:t>J</w:t>
      </w:r>
      <w:r w:rsidR="009C2645" w:rsidRPr="008A203B">
        <w:rPr>
          <w:rFonts w:ascii="Times New Roman" w:hAnsi="Times New Roman" w:cs="Times New Roman"/>
          <w:color w:val="000000" w:themeColor="text1"/>
          <w:sz w:val="24"/>
          <w:szCs w:val="24"/>
          <w:vertAlign w:val="subscript"/>
        </w:rPr>
        <w:t>SC</w:t>
      </w:r>
      <w:r w:rsidR="009C2645" w:rsidRPr="008A203B">
        <w:rPr>
          <w:rFonts w:ascii="Times New Roman" w:hAnsi="Times New Roman" w:cs="Times New Roman"/>
          <w:color w:val="000000" w:themeColor="text1"/>
          <w:sz w:val="24"/>
          <w:szCs w:val="24"/>
        </w:rPr>
        <w:t xml:space="preserve"> was not caused by donor or acceptor</w:t>
      </w:r>
      <w:r w:rsidR="00FD5197" w:rsidRPr="008A203B">
        <w:rPr>
          <w:rFonts w:ascii="Times New Roman" w:hAnsi="Times New Roman" w:cs="Times New Roman"/>
          <w:color w:val="000000" w:themeColor="text1"/>
          <w:sz w:val="24"/>
          <w:szCs w:val="24"/>
        </w:rPr>
        <w:t xml:space="preserve"> individually. </w:t>
      </w:r>
      <w:r w:rsidR="007E660F" w:rsidRPr="008A203B">
        <w:rPr>
          <w:rFonts w:ascii="Times New Roman" w:hAnsi="Times New Roman" w:cs="Times New Roman"/>
          <w:color w:val="000000" w:themeColor="text1"/>
          <w:sz w:val="24"/>
          <w:szCs w:val="24"/>
        </w:rPr>
        <w:t xml:space="preserve">The application of bias </w:t>
      </w:r>
      <w:r w:rsidR="00FD5197" w:rsidRPr="008A203B">
        <w:rPr>
          <w:rFonts w:ascii="Times New Roman" w:hAnsi="Times New Roman" w:cs="Times New Roman"/>
          <w:color w:val="000000" w:themeColor="text1"/>
          <w:sz w:val="24"/>
          <w:szCs w:val="24"/>
        </w:rPr>
        <w:t>during the</w:t>
      </w:r>
      <w:r w:rsidR="00505731" w:rsidRPr="008A203B">
        <w:rPr>
          <w:rFonts w:ascii="Times New Roman" w:hAnsi="Times New Roman" w:cs="Times New Roman"/>
          <w:color w:val="000000" w:themeColor="text1"/>
          <w:sz w:val="24"/>
          <w:szCs w:val="24"/>
        </w:rPr>
        <w:t xml:space="preserve"> EQE measurement</w:t>
      </w:r>
      <w:r w:rsidR="007E660F" w:rsidRPr="008A203B">
        <w:rPr>
          <w:rFonts w:ascii="Times New Roman" w:hAnsi="Times New Roman" w:cs="Times New Roman"/>
          <w:color w:val="000000" w:themeColor="text1"/>
          <w:sz w:val="24"/>
          <w:szCs w:val="24"/>
        </w:rPr>
        <w:t xml:space="preserve"> </w:t>
      </w:r>
      <w:r w:rsidR="00FD5197" w:rsidRPr="008A203B">
        <w:rPr>
          <w:rFonts w:ascii="Times New Roman" w:hAnsi="Times New Roman" w:cs="Times New Roman"/>
          <w:color w:val="000000" w:themeColor="text1"/>
          <w:sz w:val="24"/>
          <w:szCs w:val="24"/>
        </w:rPr>
        <w:t>facilitate</w:t>
      </w:r>
      <w:r w:rsidR="00E60829" w:rsidRPr="008A203B">
        <w:rPr>
          <w:rFonts w:ascii="Times New Roman" w:hAnsi="Times New Roman" w:cs="Times New Roman"/>
          <w:color w:val="000000" w:themeColor="text1"/>
          <w:sz w:val="24"/>
          <w:szCs w:val="24"/>
        </w:rPr>
        <w:t>d</w:t>
      </w:r>
      <w:r w:rsidR="007E660F" w:rsidRPr="008A203B">
        <w:rPr>
          <w:rFonts w:ascii="Times New Roman" w:hAnsi="Times New Roman" w:cs="Times New Roman"/>
          <w:color w:val="000000" w:themeColor="text1"/>
          <w:sz w:val="24"/>
          <w:szCs w:val="24"/>
        </w:rPr>
        <w:t xml:space="preserve"> the extraction of</w:t>
      </w:r>
      <w:r w:rsidR="00505731" w:rsidRPr="008A203B">
        <w:rPr>
          <w:rFonts w:ascii="Times New Roman" w:hAnsi="Times New Roman" w:cs="Times New Roman"/>
          <w:color w:val="000000" w:themeColor="text1"/>
          <w:sz w:val="24"/>
          <w:szCs w:val="24"/>
        </w:rPr>
        <w:t xml:space="preserve"> </w:t>
      </w:r>
      <w:r w:rsidR="00B30AC0" w:rsidRPr="008A203B">
        <w:rPr>
          <w:rFonts w:ascii="Times New Roman" w:hAnsi="Times New Roman" w:cs="Times New Roman"/>
          <w:color w:val="000000" w:themeColor="text1"/>
          <w:sz w:val="24"/>
          <w:szCs w:val="24"/>
        </w:rPr>
        <w:t xml:space="preserve">the </w:t>
      </w:r>
      <w:r w:rsidR="009366FD" w:rsidRPr="008A203B">
        <w:rPr>
          <w:rFonts w:ascii="Times New Roman" w:hAnsi="Times New Roman" w:cs="Times New Roman"/>
          <w:color w:val="000000" w:themeColor="text1"/>
          <w:sz w:val="24"/>
          <w:szCs w:val="24"/>
        </w:rPr>
        <w:t xml:space="preserve">maximum </w:t>
      </w:r>
      <w:r w:rsidR="00B30AC0" w:rsidRPr="008A203B">
        <w:rPr>
          <w:rFonts w:ascii="Times New Roman" w:hAnsi="Times New Roman" w:cs="Times New Roman"/>
          <w:color w:val="000000" w:themeColor="text1"/>
          <w:sz w:val="24"/>
          <w:szCs w:val="24"/>
        </w:rPr>
        <w:t>photo</w:t>
      </w:r>
      <w:r w:rsidR="00505731" w:rsidRPr="008A203B">
        <w:rPr>
          <w:rFonts w:ascii="Times New Roman" w:hAnsi="Times New Roman" w:cs="Times New Roman"/>
          <w:color w:val="000000" w:themeColor="text1"/>
          <w:sz w:val="24"/>
          <w:szCs w:val="24"/>
        </w:rPr>
        <w:t>generated charge carrier</w:t>
      </w:r>
      <w:r w:rsidR="00B30AC0" w:rsidRPr="008A203B">
        <w:rPr>
          <w:rFonts w:ascii="Times New Roman" w:hAnsi="Times New Roman" w:cs="Times New Roman"/>
          <w:color w:val="000000" w:themeColor="text1"/>
          <w:sz w:val="24"/>
          <w:szCs w:val="24"/>
        </w:rPr>
        <w:t>s</w:t>
      </w:r>
      <w:r w:rsidR="00C54B00" w:rsidRPr="008A203B">
        <w:rPr>
          <w:rFonts w:ascii="Times New Roman" w:hAnsi="Times New Roman" w:cs="Times New Roman"/>
          <w:color w:val="000000" w:themeColor="text1"/>
          <w:sz w:val="24"/>
          <w:szCs w:val="24"/>
        </w:rPr>
        <w:t xml:space="preserve"> (</w:t>
      </w:r>
      <w:r w:rsidR="008B6004" w:rsidRPr="008A203B">
        <w:rPr>
          <w:rFonts w:ascii="Times New Roman" w:hAnsi="Times New Roman" w:cs="Times New Roman"/>
          <w:color w:val="000000" w:themeColor="text1"/>
          <w:sz w:val="24"/>
          <w:szCs w:val="24"/>
        </w:rPr>
        <w:t>Fig. S</w:t>
      </w:r>
      <w:r w:rsidR="00673BA8" w:rsidRPr="008A203B">
        <w:rPr>
          <w:rFonts w:ascii="Times New Roman" w:hAnsi="Times New Roman" w:cs="Times New Roman"/>
          <w:color w:val="000000" w:themeColor="text1"/>
          <w:sz w:val="24"/>
          <w:szCs w:val="24"/>
        </w:rPr>
        <w:t>4</w:t>
      </w:r>
      <w:r w:rsidR="00F504E7" w:rsidRPr="008A203B">
        <w:rPr>
          <w:rFonts w:ascii="Times New Roman" w:hAnsi="Times New Roman" w:cs="Times New Roman"/>
          <w:color w:val="000000" w:themeColor="text1"/>
          <w:sz w:val="24"/>
          <w:szCs w:val="24"/>
        </w:rPr>
        <w:t>e, ESI</w:t>
      </w:r>
      <w:r w:rsidR="00994CBD" w:rsidRPr="008A203B">
        <w:rPr>
          <w:rFonts w:ascii="Times New Roman" w:hAnsi="Times New Roman" w:cs="Times New Roman"/>
          <w:color w:val="000000" w:themeColor="text1"/>
          <w:sz w:val="24"/>
          <w:szCs w:val="24"/>
        </w:rPr>
        <w:t>†</w:t>
      </w:r>
      <w:r w:rsidR="00C54B00" w:rsidRPr="008A203B">
        <w:rPr>
          <w:rFonts w:ascii="Times New Roman" w:hAnsi="Times New Roman" w:cs="Times New Roman"/>
          <w:color w:val="000000" w:themeColor="text1"/>
          <w:sz w:val="24"/>
          <w:szCs w:val="24"/>
        </w:rPr>
        <w:t>)</w:t>
      </w:r>
      <w:r w:rsidR="00164EAC" w:rsidRPr="008A203B">
        <w:rPr>
          <w:rFonts w:ascii="Times New Roman" w:hAnsi="Times New Roman" w:cs="Times New Roman"/>
          <w:color w:val="000000" w:themeColor="text1"/>
          <w:sz w:val="24"/>
          <w:szCs w:val="24"/>
        </w:rPr>
        <w:t xml:space="preserve">, </w:t>
      </w:r>
      <w:r w:rsidR="00742C33" w:rsidRPr="008A203B">
        <w:rPr>
          <w:rFonts w:ascii="Times New Roman" w:hAnsi="Times New Roman" w:cs="Times New Roman"/>
          <w:color w:val="000000" w:themeColor="text1"/>
          <w:sz w:val="24"/>
          <w:szCs w:val="24"/>
        </w:rPr>
        <w:t xml:space="preserve">and </w:t>
      </w:r>
      <w:r w:rsidR="00B30AC0" w:rsidRPr="008A203B">
        <w:rPr>
          <w:rFonts w:ascii="Times New Roman" w:hAnsi="Times New Roman" w:cs="Times New Roman"/>
          <w:color w:val="000000" w:themeColor="text1"/>
          <w:sz w:val="24"/>
          <w:szCs w:val="24"/>
        </w:rPr>
        <w:t>the maximum photogenerated charge carriers</w:t>
      </w:r>
      <w:r w:rsidR="00BE2201" w:rsidRPr="008A203B">
        <w:rPr>
          <w:rFonts w:ascii="Times New Roman" w:hAnsi="Times New Roman" w:cs="Times New Roman"/>
          <w:color w:val="000000" w:themeColor="text1"/>
          <w:sz w:val="24"/>
          <w:szCs w:val="24"/>
        </w:rPr>
        <w:t xml:space="preserve"> </w:t>
      </w:r>
      <w:r w:rsidR="007E660F" w:rsidRPr="008A203B">
        <w:rPr>
          <w:rFonts w:ascii="Times New Roman" w:hAnsi="Times New Roman" w:cs="Times New Roman"/>
          <w:color w:val="000000" w:themeColor="text1"/>
          <w:sz w:val="24"/>
          <w:szCs w:val="24"/>
        </w:rPr>
        <w:t>showed</w:t>
      </w:r>
      <w:r w:rsidR="00BE2201" w:rsidRPr="008A203B">
        <w:rPr>
          <w:rFonts w:ascii="Times New Roman" w:hAnsi="Times New Roman" w:cs="Times New Roman"/>
          <w:color w:val="000000" w:themeColor="text1"/>
          <w:sz w:val="24"/>
          <w:szCs w:val="24"/>
        </w:rPr>
        <w:t xml:space="preserve"> negligible change at bias of </w:t>
      </w:r>
      <w:r w:rsidR="007E660F" w:rsidRPr="008A203B">
        <w:rPr>
          <w:rFonts w:ascii="Times New Roman" w:hAnsi="Times New Roman" w:cs="Times New Roman"/>
          <w:color w:val="000000" w:themeColor="text1"/>
          <w:sz w:val="24"/>
          <w:szCs w:val="24"/>
        </w:rPr>
        <w:t>−</w:t>
      </w:r>
      <w:r w:rsidR="00BE2201" w:rsidRPr="008A203B">
        <w:rPr>
          <w:rFonts w:ascii="Times New Roman" w:hAnsi="Times New Roman" w:cs="Times New Roman"/>
          <w:color w:val="000000" w:themeColor="text1"/>
          <w:sz w:val="24"/>
          <w:szCs w:val="24"/>
        </w:rPr>
        <w:t>2 V</w:t>
      </w:r>
      <w:r w:rsidR="00742C33" w:rsidRPr="008A203B">
        <w:rPr>
          <w:rFonts w:ascii="Times New Roman" w:hAnsi="Times New Roman" w:cs="Times New Roman"/>
          <w:color w:val="000000" w:themeColor="text1"/>
          <w:sz w:val="24"/>
          <w:szCs w:val="24"/>
        </w:rPr>
        <w:t>. Similar results can be obtained from</w:t>
      </w:r>
      <w:r w:rsidR="00E24AB6" w:rsidRPr="008A203B">
        <w:rPr>
          <w:rFonts w:ascii="Times New Roman" w:hAnsi="Times New Roman" w:cs="Times New Roman"/>
          <w:color w:val="000000" w:themeColor="text1"/>
          <w:sz w:val="24"/>
          <w:szCs w:val="24"/>
        </w:rPr>
        <w:t xml:space="preserve"> </w:t>
      </w:r>
      <w:r w:rsidR="00742C33" w:rsidRPr="008A203B">
        <w:rPr>
          <w:rFonts w:ascii="Times New Roman" w:hAnsi="Times New Roman" w:cs="Times New Roman"/>
          <w:color w:val="000000" w:themeColor="text1"/>
          <w:sz w:val="24"/>
          <w:szCs w:val="24"/>
        </w:rPr>
        <w:t xml:space="preserve">charge extraction probability </w:t>
      </w:r>
      <w:r w:rsidR="00742C33" w:rsidRPr="008A203B">
        <w:rPr>
          <w:rFonts w:ascii="Times New Roman" w:hAnsi="Times New Roman" w:cs="Times New Roman"/>
          <w:i/>
          <w:iCs/>
          <w:color w:val="000000" w:themeColor="text1"/>
          <w:sz w:val="24"/>
          <w:szCs w:val="24"/>
        </w:rPr>
        <w:t>P</w:t>
      </w:r>
      <w:r w:rsidR="00742C33" w:rsidRPr="008A203B">
        <w:rPr>
          <w:rFonts w:ascii="Times New Roman" w:hAnsi="Times New Roman" w:cs="Times New Roman"/>
          <w:color w:val="000000" w:themeColor="text1"/>
          <w:sz w:val="24"/>
          <w:szCs w:val="24"/>
        </w:rPr>
        <w:t xml:space="preserve"> (</w:t>
      </w:r>
      <w:r w:rsidR="00742C33" w:rsidRPr="008A203B">
        <w:rPr>
          <w:rFonts w:ascii="Times New Roman" w:hAnsi="Times New Roman" w:cs="Times New Roman"/>
          <w:i/>
          <w:iCs/>
          <w:color w:val="000000" w:themeColor="text1"/>
          <w:sz w:val="24"/>
          <w:szCs w:val="24"/>
        </w:rPr>
        <w:t>E</w:t>
      </w:r>
      <w:r w:rsidR="00742C33" w:rsidRPr="008A203B">
        <w:rPr>
          <w:rFonts w:ascii="Times New Roman" w:hAnsi="Times New Roman" w:cs="Times New Roman"/>
          <w:color w:val="000000" w:themeColor="text1"/>
          <w:sz w:val="24"/>
          <w:szCs w:val="24"/>
        </w:rPr>
        <w:t xml:space="preserve">, </w:t>
      </w:r>
      <w:r w:rsidR="00742C33" w:rsidRPr="008A203B">
        <w:rPr>
          <w:rFonts w:ascii="Times New Roman" w:hAnsi="Times New Roman" w:cs="Times New Roman"/>
          <w:i/>
          <w:iCs/>
          <w:color w:val="000000" w:themeColor="text1"/>
          <w:sz w:val="24"/>
          <w:szCs w:val="24"/>
        </w:rPr>
        <w:t>T</w:t>
      </w:r>
      <w:r w:rsidR="00742C33" w:rsidRPr="008A203B">
        <w:rPr>
          <w:rFonts w:ascii="Times New Roman" w:hAnsi="Times New Roman" w:cs="Times New Roman"/>
          <w:color w:val="000000" w:themeColor="text1"/>
          <w:sz w:val="24"/>
          <w:szCs w:val="24"/>
        </w:rPr>
        <w:t>) versus effective voltage (</w:t>
      </w:r>
      <w:proofErr w:type="spellStart"/>
      <w:r w:rsidR="00742C33" w:rsidRPr="008A203B">
        <w:rPr>
          <w:rFonts w:ascii="Times New Roman" w:hAnsi="Times New Roman" w:cs="Times New Roman"/>
          <w:i/>
          <w:iCs/>
          <w:color w:val="000000" w:themeColor="text1"/>
          <w:sz w:val="24"/>
          <w:szCs w:val="24"/>
        </w:rPr>
        <w:t>V</w:t>
      </w:r>
      <w:r w:rsidR="00742C33" w:rsidRPr="008A203B">
        <w:rPr>
          <w:rFonts w:ascii="Times New Roman" w:hAnsi="Times New Roman" w:cs="Times New Roman"/>
          <w:color w:val="000000" w:themeColor="text1"/>
          <w:sz w:val="24"/>
          <w:szCs w:val="24"/>
          <w:vertAlign w:val="subscript"/>
        </w:rPr>
        <w:t>eff</w:t>
      </w:r>
      <w:proofErr w:type="spellEnd"/>
      <w:r w:rsidR="00742C33" w:rsidRPr="008A203B">
        <w:rPr>
          <w:rFonts w:ascii="Times New Roman" w:hAnsi="Times New Roman" w:cs="Times New Roman"/>
          <w:color w:val="000000" w:themeColor="text1"/>
          <w:sz w:val="24"/>
          <w:szCs w:val="24"/>
        </w:rPr>
        <w:t xml:space="preserve">) measurements (Fig. 2f and Fig. S4a, ESI†), </w:t>
      </w:r>
      <w:r w:rsidR="00E24AB6" w:rsidRPr="008A203B">
        <w:rPr>
          <w:rFonts w:ascii="Times New Roman" w:hAnsi="Times New Roman" w:cs="Times New Roman"/>
          <w:color w:val="000000" w:themeColor="text1"/>
          <w:sz w:val="24"/>
          <w:szCs w:val="24"/>
        </w:rPr>
        <w:t xml:space="preserve">suggesting that </w:t>
      </w:r>
      <w:r w:rsidR="00A15EC4" w:rsidRPr="008A203B">
        <w:rPr>
          <w:rFonts w:ascii="Times New Roman" w:hAnsi="Times New Roman" w:cs="Times New Roman"/>
          <w:color w:val="000000" w:themeColor="text1"/>
          <w:sz w:val="24"/>
          <w:szCs w:val="24"/>
        </w:rPr>
        <w:t xml:space="preserve">the </w:t>
      </w:r>
      <w:r w:rsidR="00E24AB6" w:rsidRPr="008A203B">
        <w:rPr>
          <w:rFonts w:ascii="Times New Roman" w:hAnsi="Times New Roman" w:cs="Times New Roman"/>
          <w:color w:val="000000" w:themeColor="text1"/>
          <w:sz w:val="24"/>
          <w:szCs w:val="24"/>
        </w:rPr>
        <w:t>ag</w:t>
      </w:r>
      <w:r w:rsidR="007E660F" w:rsidRPr="008A203B">
        <w:rPr>
          <w:rFonts w:ascii="Times New Roman" w:hAnsi="Times New Roman" w:cs="Times New Roman"/>
          <w:color w:val="000000" w:themeColor="text1"/>
          <w:sz w:val="24"/>
          <w:szCs w:val="24"/>
        </w:rPr>
        <w:t>e</w:t>
      </w:r>
      <w:r w:rsidR="005828F0" w:rsidRPr="008A203B">
        <w:rPr>
          <w:rFonts w:ascii="Times New Roman" w:hAnsi="Times New Roman" w:cs="Times New Roman" w:hint="eastAsia"/>
          <w:color w:val="000000" w:themeColor="text1"/>
          <w:sz w:val="24"/>
          <w:szCs w:val="24"/>
        </w:rPr>
        <w:t>d</w:t>
      </w:r>
      <w:r w:rsidR="00E24AB6" w:rsidRPr="008A203B">
        <w:rPr>
          <w:rFonts w:ascii="Times New Roman" w:hAnsi="Times New Roman" w:cs="Times New Roman"/>
          <w:color w:val="000000" w:themeColor="text1"/>
          <w:sz w:val="24"/>
          <w:szCs w:val="24"/>
        </w:rPr>
        <w:t xml:space="preserve"> devices </w:t>
      </w:r>
      <w:r w:rsidR="007E660F" w:rsidRPr="008A203B">
        <w:rPr>
          <w:rFonts w:ascii="Times New Roman" w:hAnsi="Times New Roman" w:cs="Times New Roman"/>
          <w:color w:val="000000" w:themeColor="text1"/>
          <w:sz w:val="24"/>
          <w:szCs w:val="24"/>
        </w:rPr>
        <w:t>experience</w:t>
      </w:r>
      <w:r w:rsidR="00E24AB6" w:rsidRPr="008A203B">
        <w:rPr>
          <w:rFonts w:ascii="Times New Roman" w:hAnsi="Times New Roman" w:cs="Times New Roman"/>
          <w:color w:val="000000" w:themeColor="text1"/>
          <w:sz w:val="24"/>
          <w:szCs w:val="24"/>
        </w:rPr>
        <w:t xml:space="preserve"> difficulties in field-dependence charge extraction</w:t>
      </w:r>
      <w:r w:rsidR="00A46243" w:rsidRPr="008A203B">
        <w:rPr>
          <w:rFonts w:ascii="Times New Roman" w:hAnsi="Times New Roman" w:cs="Times New Roman"/>
          <w:color w:val="000000" w:themeColor="text1"/>
          <w:sz w:val="24"/>
          <w:szCs w:val="24"/>
        </w:rPr>
        <w:t xml:space="preserve">. </w:t>
      </w:r>
      <w:r w:rsidR="005828F0" w:rsidRPr="008A203B">
        <w:rPr>
          <w:rFonts w:ascii="Times New Roman" w:hAnsi="Times New Roman" w:cs="Times New Roman"/>
          <w:color w:val="000000" w:themeColor="text1"/>
          <w:sz w:val="24"/>
          <w:szCs w:val="24"/>
        </w:rPr>
        <w:t>Nevertheless,</w:t>
      </w:r>
      <w:r w:rsidR="002165ED" w:rsidRPr="008A203B">
        <w:rPr>
          <w:rFonts w:ascii="Times New Roman" w:hAnsi="Times New Roman" w:cs="Times New Roman"/>
          <w:color w:val="000000" w:themeColor="text1"/>
          <w:sz w:val="24"/>
          <w:szCs w:val="24"/>
        </w:rPr>
        <w:t xml:space="preserve"> this problem </w:t>
      </w:r>
      <w:r w:rsidR="005828F0" w:rsidRPr="008A203B">
        <w:rPr>
          <w:rFonts w:ascii="Times New Roman" w:hAnsi="Times New Roman" w:cs="Times New Roman"/>
          <w:color w:val="000000" w:themeColor="text1"/>
          <w:sz w:val="24"/>
          <w:szCs w:val="24"/>
        </w:rPr>
        <w:t xml:space="preserve">could be </w:t>
      </w:r>
      <w:r w:rsidR="002165ED" w:rsidRPr="008A203B">
        <w:rPr>
          <w:rFonts w:ascii="Times New Roman" w:hAnsi="Times New Roman" w:cs="Times New Roman"/>
          <w:color w:val="000000" w:themeColor="text1"/>
          <w:sz w:val="24"/>
          <w:szCs w:val="24"/>
        </w:rPr>
        <w:t>mitigated by thermal annealing</w:t>
      </w:r>
      <w:r w:rsidR="007B7AC4" w:rsidRPr="008A203B">
        <w:rPr>
          <w:rFonts w:ascii="Times New Roman" w:hAnsi="Times New Roman" w:cs="Times New Roman"/>
          <w:color w:val="000000" w:themeColor="text1"/>
          <w:sz w:val="24"/>
          <w:szCs w:val="24"/>
        </w:rPr>
        <w:t xml:space="preserve">. </w:t>
      </w:r>
    </w:p>
    <w:p w14:paraId="7E0A981C" w14:textId="7265C8BB" w:rsidR="00D62D85" w:rsidRPr="008A203B" w:rsidRDefault="00AA72CF" w:rsidP="00706090">
      <w:pPr>
        <w:spacing w:line="480" w:lineRule="auto"/>
        <w:ind w:firstLineChars="200" w:firstLine="480"/>
        <w:rPr>
          <w:noProof/>
          <w:color w:val="000000" w:themeColor="text1"/>
        </w:rPr>
      </w:pPr>
      <w:r w:rsidRPr="008A203B">
        <w:rPr>
          <w:rFonts w:ascii="Times New Roman" w:hAnsi="Times New Roman" w:cs="Times New Roman"/>
          <w:color w:val="000000" w:themeColor="text1"/>
          <w:sz w:val="24"/>
          <w:szCs w:val="24"/>
        </w:rPr>
        <w:t>T</w:t>
      </w:r>
      <w:r w:rsidR="00321227" w:rsidRPr="008A203B">
        <w:rPr>
          <w:rFonts w:ascii="Times New Roman" w:hAnsi="Times New Roman" w:cs="Times New Roman"/>
          <w:color w:val="000000" w:themeColor="text1"/>
          <w:sz w:val="24"/>
          <w:szCs w:val="24"/>
        </w:rPr>
        <w:t>he</w:t>
      </w:r>
      <w:r w:rsidRPr="008A203B">
        <w:rPr>
          <w:rFonts w:ascii="Times New Roman" w:hAnsi="Times New Roman" w:cs="Times New Roman"/>
          <w:color w:val="000000" w:themeColor="text1"/>
          <w:sz w:val="24"/>
          <w:szCs w:val="24"/>
        </w:rPr>
        <w:t xml:space="preserve"> exponential factor </w:t>
      </w:r>
      <w:r w:rsidRPr="008A203B">
        <w:rPr>
          <w:rFonts w:ascii="Times New Roman" w:hAnsi="Times New Roman" w:cs="Times New Roman"/>
          <w:i/>
          <w:iCs/>
          <w:color w:val="000000" w:themeColor="text1"/>
          <w:sz w:val="24"/>
          <w:szCs w:val="24"/>
        </w:rPr>
        <w:t>α</w:t>
      </w:r>
      <w:r w:rsidRPr="008A203B">
        <w:rPr>
          <w:rFonts w:ascii="Times New Roman" w:hAnsi="Times New Roman" w:cs="Times New Roman"/>
          <w:color w:val="000000" w:themeColor="text1"/>
          <w:sz w:val="24"/>
          <w:szCs w:val="24"/>
        </w:rPr>
        <w:t xml:space="preserve"> extracted from</w:t>
      </w:r>
      <w:r w:rsidR="00321227" w:rsidRPr="008A203B">
        <w:rPr>
          <w:rFonts w:ascii="Times New Roman" w:hAnsi="Times New Roman" w:cs="Times New Roman"/>
          <w:color w:val="000000" w:themeColor="text1"/>
          <w:sz w:val="24"/>
          <w:szCs w:val="24"/>
        </w:rPr>
        <w:t xml:space="preserve"> </w:t>
      </w:r>
      <w:r w:rsidR="005828F0" w:rsidRPr="008A203B">
        <w:rPr>
          <w:rFonts w:ascii="Times New Roman" w:hAnsi="Times New Roman" w:cs="Times New Roman"/>
          <w:color w:val="000000" w:themeColor="text1"/>
          <w:sz w:val="24"/>
          <w:szCs w:val="24"/>
        </w:rPr>
        <w:t xml:space="preserve">the </w:t>
      </w:r>
      <w:r w:rsidR="008A3263" w:rsidRPr="008A203B">
        <w:rPr>
          <w:rFonts w:ascii="Times New Roman" w:hAnsi="Times New Roman" w:cs="Times New Roman"/>
          <w:i/>
          <w:iCs/>
          <w:color w:val="000000" w:themeColor="text1"/>
          <w:sz w:val="24"/>
          <w:szCs w:val="24"/>
        </w:rPr>
        <w:t>J</w:t>
      </w:r>
      <w:r w:rsidR="008A3263" w:rsidRPr="008A203B">
        <w:rPr>
          <w:rFonts w:ascii="Times New Roman" w:hAnsi="Times New Roman" w:cs="Times New Roman"/>
          <w:color w:val="000000" w:themeColor="text1"/>
          <w:sz w:val="24"/>
          <w:szCs w:val="24"/>
          <w:vertAlign w:val="subscript"/>
        </w:rPr>
        <w:t>SC</w:t>
      </w:r>
      <w:r w:rsidR="008A3263" w:rsidRPr="008A203B">
        <w:rPr>
          <w:rFonts w:ascii="Times New Roman" w:hAnsi="Times New Roman" w:cs="Times New Roman"/>
          <w:color w:val="000000" w:themeColor="text1"/>
          <w:sz w:val="24"/>
          <w:szCs w:val="24"/>
        </w:rPr>
        <w:t xml:space="preserve"> dependence on </w:t>
      </w:r>
      <w:r w:rsidR="005828F0" w:rsidRPr="008A203B">
        <w:rPr>
          <w:rFonts w:ascii="Times New Roman" w:hAnsi="Times New Roman" w:cs="Times New Roman"/>
          <w:color w:val="000000" w:themeColor="text1"/>
          <w:sz w:val="24"/>
          <w:szCs w:val="24"/>
        </w:rPr>
        <w:t>light-intensity (</w:t>
      </w:r>
      <w:r w:rsidR="005828F0" w:rsidRPr="008A203B">
        <w:rPr>
          <w:rFonts w:ascii="Times New Roman" w:hAnsi="Times New Roman" w:cs="Times New Roman"/>
          <w:i/>
          <w:iCs/>
          <w:color w:val="000000" w:themeColor="text1"/>
          <w:sz w:val="24"/>
          <w:szCs w:val="24"/>
        </w:rPr>
        <w:t>P</w:t>
      </w:r>
      <w:r w:rsidR="005828F0" w:rsidRPr="008A203B">
        <w:rPr>
          <w:rFonts w:ascii="Times New Roman" w:hAnsi="Times New Roman" w:cs="Times New Roman"/>
          <w:color w:val="000000" w:themeColor="text1"/>
          <w:sz w:val="24"/>
          <w:szCs w:val="24"/>
          <w:vertAlign w:val="subscript"/>
        </w:rPr>
        <w:t>light</w:t>
      </w:r>
      <w:r w:rsidR="005828F0" w:rsidRPr="008A203B">
        <w:rPr>
          <w:rFonts w:ascii="Times New Roman" w:hAnsi="Times New Roman" w:cs="Times New Roman"/>
          <w:color w:val="000000" w:themeColor="text1"/>
          <w:sz w:val="24"/>
          <w:szCs w:val="24"/>
        </w:rPr>
        <w:t>) measurements</w:t>
      </w:r>
      <w:r w:rsidR="00DA2ACA"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indicat</w:t>
      </w:r>
      <w:r w:rsidR="00DA2ACA" w:rsidRPr="008A203B">
        <w:rPr>
          <w:rFonts w:ascii="Times New Roman" w:hAnsi="Times New Roman" w:cs="Times New Roman"/>
          <w:color w:val="000000" w:themeColor="text1"/>
          <w:sz w:val="24"/>
          <w:szCs w:val="24"/>
        </w:rPr>
        <w:t>es</w:t>
      </w:r>
      <w:r w:rsidR="00321227" w:rsidRPr="008A203B">
        <w:rPr>
          <w:rFonts w:ascii="Times New Roman" w:hAnsi="Times New Roman" w:cs="Times New Roman"/>
          <w:color w:val="000000" w:themeColor="text1"/>
          <w:sz w:val="24"/>
          <w:szCs w:val="24"/>
        </w:rPr>
        <w:t xml:space="preserve"> that bimolecular recombination was weak in all devices (Fig. 2</w:t>
      </w:r>
      <w:r w:rsidR="00AD12A1" w:rsidRPr="008A203B">
        <w:rPr>
          <w:rFonts w:ascii="Times New Roman" w:hAnsi="Times New Roman" w:cs="Times New Roman"/>
          <w:color w:val="000000" w:themeColor="text1"/>
          <w:sz w:val="24"/>
          <w:szCs w:val="24"/>
        </w:rPr>
        <w:t>g</w:t>
      </w:r>
      <w:r w:rsidR="00321227"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After light ageing, the</w:t>
      </w:r>
      <w:r w:rsidR="00321227" w:rsidRPr="008A203B">
        <w:rPr>
          <w:rFonts w:ascii="Times New Roman" w:hAnsi="Times New Roman" w:cs="Times New Roman"/>
          <w:color w:val="000000" w:themeColor="text1"/>
          <w:sz w:val="24"/>
          <w:szCs w:val="24"/>
        </w:rPr>
        <w:t xml:space="preserve"> slope</w:t>
      </w:r>
      <w:r w:rsidRPr="008A203B">
        <w:rPr>
          <w:rFonts w:ascii="Times New Roman" w:hAnsi="Times New Roman" w:cs="Times New Roman"/>
          <w:color w:val="000000" w:themeColor="text1"/>
          <w:sz w:val="24"/>
          <w:szCs w:val="24"/>
        </w:rPr>
        <w:t xml:space="preserve"> of the </w:t>
      </w:r>
      <w:r w:rsidR="00E124A7" w:rsidRPr="008A203B">
        <w:rPr>
          <w:rFonts w:ascii="Times New Roman" w:hAnsi="Times New Roman" w:cs="Times New Roman"/>
          <w:i/>
          <w:iCs/>
          <w:color w:val="000000" w:themeColor="text1"/>
          <w:sz w:val="24"/>
          <w:szCs w:val="24"/>
        </w:rPr>
        <w:t>V</w:t>
      </w:r>
      <w:r w:rsidR="00E124A7" w:rsidRPr="008A203B">
        <w:rPr>
          <w:rFonts w:ascii="Times New Roman" w:hAnsi="Times New Roman" w:cs="Times New Roman"/>
          <w:color w:val="000000" w:themeColor="text1"/>
          <w:sz w:val="24"/>
          <w:szCs w:val="24"/>
          <w:vertAlign w:val="subscript"/>
        </w:rPr>
        <w:t>OC</w:t>
      </w:r>
      <w:r w:rsidR="00E124A7" w:rsidRPr="008A203B">
        <w:rPr>
          <w:rFonts w:ascii="Times New Roman" w:hAnsi="Times New Roman" w:cs="Times New Roman"/>
          <w:color w:val="000000" w:themeColor="text1"/>
          <w:sz w:val="24"/>
          <w:szCs w:val="24"/>
        </w:rPr>
        <w:t>–</w:t>
      </w:r>
      <w:r w:rsidR="00E124A7" w:rsidRPr="008A203B">
        <w:rPr>
          <w:rFonts w:ascii="Times New Roman" w:hAnsi="Times New Roman" w:cs="Times New Roman"/>
          <w:i/>
          <w:iCs/>
          <w:color w:val="000000" w:themeColor="text1"/>
          <w:sz w:val="24"/>
          <w:szCs w:val="24"/>
        </w:rPr>
        <w:t>P</w:t>
      </w:r>
      <w:r w:rsidR="00E124A7" w:rsidRPr="008A203B">
        <w:rPr>
          <w:rFonts w:ascii="Times New Roman" w:hAnsi="Times New Roman" w:cs="Times New Roman"/>
          <w:color w:val="000000" w:themeColor="text1"/>
          <w:sz w:val="24"/>
          <w:szCs w:val="24"/>
          <w:vertAlign w:val="subscript"/>
        </w:rPr>
        <w:t>light</w:t>
      </w:r>
      <w:r w:rsidR="00E124A7"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 xml:space="preserve">plot increased </w:t>
      </w:r>
      <w:r w:rsidR="00321227" w:rsidRPr="008A203B">
        <w:rPr>
          <w:rFonts w:ascii="Times New Roman" w:hAnsi="Times New Roman" w:cs="Times New Roman"/>
          <w:color w:val="000000" w:themeColor="text1"/>
          <w:sz w:val="24"/>
          <w:szCs w:val="24"/>
        </w:rPr>
        <w:t>from 1.13</w:t>
      </w:r>
      <w:r w:rsidR="004C608B" w:rsidRPr="008A203B">
        <w:rPr>
          <w:rFonts w:ascii="Times New Roman" w:hAnsi="Times New Roman" w:cs="Times New Roman"/>
          <w:i/>
          <w:iCs/>
          <w:color w:val="000000" w:themeColor="text1"/>
          <w:sz w:val="24"/>
          <w:szCs w:val="24"/>
        </w:rPr>
        <w:t xml:space="preserve"> </w:t>
      </w:r>
      <w:proofErr w:type="spellStart"/>
      <w:r w:rsidR="004C608B" w:rsidRPr="008A203B">
        <w:rPr>
          <w:rFonts w:ascii="Times New Roman" w:hAnsi="Times New Roman" w:cs="Times New Roman"/>
          <w:i/>
          <w:iCs/>
          <w:color w:val="000000" w:themeColor="text1"/>
          <w:sz w:val="24"/>
          <w:szCs w:val="24"/>
        </w:rPr>
        <w:t>k</w:t>
      </w:r>
      <w:r w:rsidR="004C608B" w:rsidRPr="008A203B">
        <w:rPr>
          <w:rFonts w:ascii="Times New Roman" w:hAnsi="Times New Roman" w:cs="Times New Roman"/>
          <w:color w:val="000000" w:themeColor="text1"/>
          <w:sz w:val="24"/>
          <w:szCs w:val="24"/>
        </w:rPr>
        <w:t>T</w:t>
      </w:r>
      <w:proofErr w:type="spellEnd"/>
      <w:r w:rsidR="004C608B" w:rsidRPr="008A203B">
        <w:rPr>
          <w:rFonts w:ascii="Times New Roman" w:hAnsi="Times New Roman" w:cs="Times New Roman"/>
          <w:color w:val="000000" w:themeColor="text1"/>
          <w:sz w:val="24"/>
          <w:szCs w:val="24"/>
        </w:rPr>
        <w:t>/</w:t>
      </w:r>
      <w:r w:rsidR="004C608B" w:rsidRPr="008A203B">
        <w:rPr>
          <w:rFonts w:ascii="Times New Roman" w:hAnsi="Times New Roman" w:cs="Times New Roman"/>
          <w:i/>
          <w:iCs/>
          <w:color w:val="000000" w:themeColor="text1"/>
          <w:sz w:val="24"/>
          <w:szCs w:val="24"/>
        </w:rPr>
        <w:t>q</w:t>
      </w:r>
      <w:r w:rsidR="00321227" w:rsidRPr="008A203B">
        <w:rPr>
          <w:rFonts w:ascii="Times New Roman" w:hAnsi="Times New Roman" w:cs="Times New Roman"/>
          <w:color w:val="000000" w:themeColor="text1"/>
          <w:sz w:val="24"/>
          <w:szCs w:val="24"/>
        </w:rPr>
        <w:t xml:space="preserve"> to 1.42</w:t>
      </w:r>
      <w:r w:rsidR="00321227" w:rsidRPr="008A203B">
        <w:rPr>
          <w:rFonts w:ascii="Times New Roman" w:hAnsi="Times New Roman" w:cs="Times New Roman"/>
          <w:i/>
          <w:iCs/>
          <w:color w:val="000000" w:themeColor="text1"/>
          <w:sz w:val="24"/>
          <w:szCs w:val="24"/>
        </w:rPr>
        <w:t>k</w:t>
      </w:r>
      <w:r w:rsidR="00321227" w:rsidRPr="008A203B">
        <w:rPr>
          <w:rFonts w:ascii="Times New Roman" w:hAnsi="Times New Roman" w:cs="Times New Roman"/>
          <w:color w:val="000000" w:themeColor="text1"/>
          <w:sz w:val="24"/>
          <w:szCs w:val="24"/>
        </w:rPr>
        <w:t>T/</w:t>
      </w:r>
      <w:r w:rsidR="00321227" w:rsidRPr="008A203B">
        <w:rPr>
          <w:rFonts w:ascii="Times New Roman" w:hAnsi="Times New Roman" w:cs="Times New Roman"/>
          <w:i/>
          <w:iCs/>
          <w:color w:val="000000" w:themeColor="text1"/>
          <w:sz w:val="24"/>
          <w:szCs w:val="24"/>
        </w:rPr>
        <w:t>q</w:t>
      </w:r>
      <w:r w:rsidRPr="008A203B">
        <w:rPr>
          <w:rFonts w:ascii="Times New Roman" w:hAnsi="Times New Roman" w:cs="Times New Roman"/>
          <w:color w:val="000000" w:themeColor="text1"/>
          <w:sz w:val="24"/>
          <w:szCs w:val="24"/>
        </w:rPr>
        <w:t>,</w:t>
      </w:r>
      <w:r w:rsidR="00321227"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and</w:t>
      </w:r>
      <w:r w:rsidR="00321227" w:rsidRPr="008A203B">
        <w:rPr>
          <w:rFonts w:ascii="Times New Roman" w:hAnsi="Times New Roman" w:cs="Times New Roman"/>
          <w:color w:val="000000" w:themeColor="text1"/>
          <w:sz w:val="24"/>
          <w:szCs w:val="24"/>
        </w:rPr>
        <w:t xml:space="preserve"> then decreased to 1.32</w:t>
      </w:r>
      <w:r w:rsidR="00321227" w:rsidRPr="008A203B">
        <w:rPr>
          <w:rFonts w:ascii="Times New Roman" w:hAnsi="Times New Roman" w:cs="Times New Roman"/>
          <w:i/>
          <w:iCs/>
          <w:color w:val="000000" w:themeColor="text1"/>
          <w:sz w:val="24"/>
          <w:szCs w:val="24"/>
        </w:rPr>
        <w:t>k</w:t>
      </w:r>
      <w:r w:rsidR="00321227" w:rsidRPr="008A203B">
        <w:rPr>
          <w:rFonts w:ascii="Times New Roman" w:hAnsi="Times New Roman" w:cs="Times New Roman"/>
          <w:color w:val="000000" w:themeColor="text1"/>
          <w:sz w:val="24"/>
          <w:szCs w:val="24"/>
        </w:rPr>
        <w:t>T/</w:t>
      </w:r>
      <w:r w:rsidR="00321227" w:rsidRPr="008A203B">
        <w:rPr>
          <w:rFonts w:ascii="Times New Roman" w:hAnsi="Times New Roman" w:cs="Times New Roman"/>
          <w:i/>
          <w:iCs/>
          <w:color w:val="000000" w:themeColor="text1"/>
          <w:sz w:val="24"/>
          <w:szCs w:val="24"/>
        </w:rPr>
        <w:t>q</w:t>
      </w:r>
      <w:r w:rsidR="00321227" w:rsidRPr="008A203B">
        <w:rPr>
          <w:rFonts w:ascii="Times New Roman" w:hAnsi="Times New Roman" w:cs="Times New Roman"/>
          <w:color w:val="000000" w:themeColor="text1"/>
          <w:sz w:val="24"/>
          <w:szCs w:val="24"/>
        </w:rPr>
        <w:t xml:space="preserve"> after </w:t>
      </w:r>
      <w:r w:rsidRPr="008A203B">
        <w:rPr>
          <w:rFonts w:ascii="Times New Roman" w:hAnsi="Times New Roman" w:cs="Times New Roman"/>
          <w:color w:val="000000" w:themeColor="text1"/>
          <w:sz w:val="24"/>
          <w:szCs w:val="24"/>
        </w:rPr>
        <w:t>TA treatment.</w:t>
      </w:r>
      <w:r w:rsidR="00321227"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This observation sugges</w:t>
      </w:r>
      <w:r w:rsidR="006F4B85" w:rsidRPr="008A203B">
        <w:rPr>
          <w:rFonts w:ascii="Times New Roman" w:hAnsi="Times New Roman" w:cs="Times New Roman"/>
          <w:color w:val="000000" w:themeColor="text1"/>
          <w:sz w:val="24"/>
          <w:szCs w:val="24"/>
        </w:rPr>
        <w:t>ts that</w:t>
      </w:r>
      <w:r w:rsidRPr="008A203B">
        <w:rPr>
          <w:rFonts w:ascii="Times New Roman" w:hAnsi="Times New Roman" w:cs="Times New Roman"/>
          <w:color w:val="000000" w:themeColor="text1"/>
          <w:sz w:val="24"/>
          <w:szCs w:val="24"/>
        </w:rPr>
        <w:t xml:space="preserve"> </w:t>
      </w:r>
      <w:r w:rsidR="00F9474A" w:rsidRPr="008A203B">
        <w:rPr>
          <w:rFonts w:ascii="Times New Roman" w:hAnsi="Times New Roman" w:cs="Times New Roman"/>
          <w:color w:val="000000" w:themeColor="text1"/>
          <w:sz w:val="24"/>
          <w:szCs w:val="24"/>
        </w:rPr>
        <w:t>the</w:t>
      </w:r>
      <w:r w:rsidR="00321227" w:rsidRPr="008A203B">
        <w:rPr>
          <w:rFonts w:ascii="Times New Roman" w:hAnsi="Times New Roman" w:cs="Times New Roman"/>
          <w:color w:val="000000" w:themeColor="text1"/>
          <w:sz w:val="24"/>
          <w:szCs w:val="24"/>
        </w:rPr>
        <w:t xml:space="preserve"> increase</w:t>
      </w:r>
      <w:r w:rsidR="00E124A7" w:rsidRPr="008A203B">
        <w:rPr>
          <w:rFonts w:ascii="Times New Roman" w:hAnsi="Times New Roman" w:cs="Times New Roman"/>
          <w:color w:val="000000" w:themeColor="text1"/>
          <w:sz w:val="24"/>
          <w:szCs w:val="24"/>
        </w:rPr>
        <w:t>d</w:t>
      </w:r>
      <w:r w:rsidR="00321227" w:rsidRPr="008A203B">
        <w:rPr>
          <w:rFonts w:ascii="Times New Roman" w:hAnsi="Times New Roman" w:cs="Times New Roman"/>
          <w:color w:val="000000" w:themeColor="text1"/>
          <w:sz w:val="24"/>
          <w:szCs w:val="24"/>
        </w:rPr>
        <w:t xml:space="preserve"> trap-assist recombination</w:t>
      </w:r>
      <w:r w:rsidR="00F9474A" w:rsidRPr="008A203B">
        <w:rPr>
          <w:rFonts w:ascii="Times New Roman" w:hAnsi="Times New Roman" w:cs="Times New Roman"/>
          <w:color w:val="000000" w:themeColor="text1"/>
          <w:sz w:val="24"/>
          <w:szCs w:val="24"/>
        </w:rPr>
        <w:t xml:space="preserve"> induced by light ageing process </w:t>
      </w:r>
      <w:r w:rsidR="006F4B85" w:rsidRPr="008A203B">
        <w:rPr>
          <w:rFonts w:ascii="Times New Roman" w:hAnsi="Times New Roman" w:cs="Times New Roman"/>
          <w:color w:val="000000" w:themeColor="text1"/>
          <w:sz w:val="24"/>
          <w:szCs w:val="24"/>
        </w:rPr>
        <w:t>can</w:t>
      </w:r>
      <w:r w:rsidR="00F9474A" w:rsidRPr="008A203B">
        <w:rPr>
          <w:rFonts w:ascii="Times New Roman" w:hAnsi="Times New Roman" w:cs="Times New Roman"/>
          <w:color w:val="000000" w:themeColor="text1"/>
          <w:sz w:val="24"/>
          <w:szCs w:val="24"/>
        </w:rPr>
        <w:t xml:space="preserve"> </w:t>
      </w:r>
      <w:r w:rsidR="006F4B85" w:rsidRPr="008A203B">
        <w:rPr>
          <w:rFonts w:ascii="Times New Roman" w:hAnsi="Times New Roman" w:cs="Times New Roman"/>
          <w:color w:val="000000" w:themeColor="text1"/>
          <w:sz w:val="24"/>
          <w:szCs w:val="24"/>
        </w:rPr>
        <w:t xml:space="preserve">be </w:t>
      </w:r>
      <w:r w:rsidR="00F9474A" w:rsidRPr="008A203B">
        <w:rPr>
          <w:rFonts w:ascii="Times New Roman" w:hAnsi="Times New Roman" w:cs="Times New Roman"/>
          <w:color w:val="000000" w:themeColor="text1"/>
          <w:sz w:val="24"/>
          <w:szCs w:val="24"/>
        </w:rPr>
        <w:t>mitigated by</w:t>
      </w:r>
      <w:r w:rsidR="00321227" w:rsidRPr="008A203B">
        <w:rPr>
          <w:rFonts w:ascii="Times New Roman" w:hAnsi="Times New Roman" w:cs="Times New Roman"/>
          <w:color w:val="000000" w:themeColor="text1"/>
          <w:sz w:val="24"/>
          <w:szCs w:val="24"/>
        </w:rPr>
        <w:t xml:space="preserve"> TA</w:t>
      </w:r>
      <w:r w:rsidR="00F9474A" w:rsidRPr="008A203B">
        <w:rPr>
          <w:rFonts w:ascii="Times New Roman" w:hAnsi="Times New Roman" w:cs="Times New Roman"/>
          <w:color w:val="000000" w:themeColor="text1"/>
          <w:sz w:val="24"/>
          <w:szCs w:val="24"/>
        </w:rPr>
        <w:t xml:space="preserve"> treatment</w:t>
      </w:r>
      <w:r w:rsidR="00321227" w:rsidRPr="008A203B">
        <w:rPr>
          <w:rFonts w:ascii="Times New Roman" w:hAnsi="Times New Roman" w:cs="Times New Roman"/>
          <w:color w:val="000000" w:themeColor="text1"/>
          <w:sz w:val="24"/>
          <w:szCs w:val="24"/>
        </w:rPr>
        <w:t xml:space="preserve"> (Fig. 2</w:t>
      </w:r>
      <w:r w:rsidR="00AD12A1" w:rsidRPr="008A203B">
        <w:rPr>
          <w:rFonts w:ascii="Times New Roman" w:hAnsi="Times New Roman" w:cs="Times New Roman"/>
          <w:color w:val="000000" w:themeColor="text1"/>
          <w:sz w:val="24"/>
          <w:szCs w:val="24"/>
        </w:rPr>
        <w:t>h</w:t>
      </w:r>
      <w:r w:rsidR="00321227" w:rsidRPr="008A203B">
        <w:rPr>
          <w:rFonts w:ascii="Times New Roman" w:hAnsi="Times New Roman" w:cs="Times New Roman"/>
          <w:color w:val="000000" w:themeColor="text1"/>
          <w:sz w:val="24"/>
          <w:szCs w:val="24"/>
        </w:rPr>
        <w:t xml:space="preserve">). </w:t>
      </w:r>
      <w:r w:rsidR="00F9474A" w:rsidRPr="008A203B">
        <w:rPr>
          <w:rFonts w:ascii="Times New Roman" w:hAnsi="Times New Roman" w:cs="Times New Roman"/>
          <w:color w:val="000000" w:themeColor="text1"/>
          <w:sz w:val="24"/>
          <w:szCs w:val="24"/>
        </w:rPr>
        <w:t>Furthermore</w:t>
      </w:r>
      <w:r w:rsidR="00321227" w:rsidRPr="008A203B">
        <w:rPr>
          <w:rFonts w:ascii="Times New Roman" w:hAnsi="Times New Roman" w:cs="Times New Roman"/>
          <w:color w:val="000000" w:themeColor="text1"/>
          <w:sz w:val="24"/>
          <w:szCs w:val="24"/>
        </w:rPr>
        <w:t>, the FF–</w:t>
      </w:r>
      <w:r w:rsidR="00321227" w:rsidRPr="008A203B">
        <w:rPr>
          <w:rFonts w:ascii="Times New Roman" w:hAnsi="Times New Roman" w:cs="Times New Roman"/>
          <w:i/>
          <w:iCs/>
          <w:color w:val="000000" w:themeColor="text1"/>
          <w:sz w:val="24"/>
          <w:szCs w:val="24"/>
        </w:rPr>
        <w:t>P</w:t>
      </w:r>
      <w:r w:rsidR="00321227" w:rsidRPr="008A203B">
        <w:rPr>
          <w:rFonts w:ascii="Times New Roman" w:hAnsi="Times New Roman" w:cs="Times New Roman"/>
          <w:color w:val="000000" w:themeColor="text1"/>
          <w:sz w:val="24"/>
          <w:szCs w:val="24"/>
          <w:vertAlign w:val="subscript"/>
        </w:rPr>
        <w:t>light</w:t>
      </w:r>
      <w:r w:rsidR="00321227" w:rsidRPr="008A203B">
        <w:rPr>
          <w:rFonts w:ascii="Times New Roman" w:hAnsi="Times New Roman" w:cs="Times New Roman"/>
          <w:color w:val="000000" w:themeColor="text1"/>
          <w:sz w:val="24"/>
          <w:szCs w:val="24"/>
        </w:rPr>
        <w:t xml:space="preserve"> dependence plot </w:t>
      </w:r>
      <w:r w:rsidR="00F9474A" w:rsidRPr="008A203B">
        <w:rPr>
          <w:rFonts w:ascii="Times New Roman" w:hAnsi="Times New Roman" w:cs="Times New Roman"/>
          <w:color w:val="000000" w:themeColor="text1"/>
          <w:sz w:val="24"/>
          <w:szCs w:val="24"/>
        </w:rPr>
        <w:t xml:space="preserve">also </w:t>
      </w:r>
      <w:r w:rsidR="00321227" w:rsidRPr="008A203B">
        <w:rPr>
          <w:rFonts w:ascii="Times New Roman" w:hAnsi="Times New Roman" w:cs="Times New Roman"/>
          <w:color w:val="000000" w:themeColor="text1"/>
          <w:sz w:val="24"/>
          <w:szCs w:val="24"/>
        </w:rPr>
        <w:t xml:space="preserve">demonstrated a </w:t>
      </w:r>
      <w:r w:rsidR="00F9474A" w:rsidRPr="008A203B">
        <w:rPr>
          <w:rFonts w:ascii="Times New Roman" w:hAnsi="Times New Roman" w:cs="Times New Roman"/>
          <w:color w:val="000000" w:themeColor="text1"/>
          <w:sz w:val="24"/>
          <w:szCs w:val="24"/>
        </w:rPr>
        <w:t>distinct trend after subjecting the aged devices to the TA process or UV light exposure for 1 min (Figs. 2i and S</w:t>
      </w:r>
      <w:r w:rsidR="00673BA8" w:rsidRPr="008A203B">
        <w:rPr>
          <w:rFonts w:ascii="Times New Roman" w:hAnsi="Times New Roman" w:cs="Times New Roman"/>
          <w:color w:val="000000" w:themeColor="text1"/>
          <w:sz w:val="24"/>
          <w:szCs w:val="24"/>
        </w:rPr>
        <w:t>4</w:t>
      </w:r>
      <w:r w:rsidR="00F9474A" w:rsidRPr="008A203B">
        <w:rPr>
          <w:rFonts w:ascii="Times New Roman" w:hAnsi="Times New Roman" w:cs="Times New Roman"/>
          <w:color w:val="000000" w:themeColor="text1"/>
          <w:sz w:val="24"/>
          <w:szCs w:val="24"/>
        </w:rPr>
        <w:t xml:space="preserve">b-c, ESI†), further confirming the effectiveness of the reversible process. </w:t>
      </w:r>
      <w:r w:rsidR="00321227" w:rsidRPr="008A203B">
        <w:rPr>
          <w:rFonts w:ascii="Times New Roman" w:hAnsi="Times New Roman" w:cs="Times New Roman"/>
          <w:color w:val="000000" w:themeColor="text1"/>
          <w:sz w:val="24"/>
          <w:szCs w:val="24"/>
        </w:rPr>
        <w:t xml:space="preserve">Fig. 2j </w:t>
      </w:r>
      <w:r w:rsidR="00E415F5" w:rsidRPr="008A203B">
        <w:rPr>
          <w:rFonts w:ascii="Times New Roman" w:hAnsi="Times New Roman" w:cs="Times New Roman"/>
          <w:color w:val="000000" w:themeColor="text1"/>
          <w:sz w:val="24"/>
          <w:szCs w:val="24"/>
        </w:rPr>
        <w:t>display</w:t>
      </w:r>
      <w:r w:rsidR="00A2062A" w:rsidRPr="008A203B">
        <w:rPr>
          <w:rFonts w:ascii="Times New Roman" w:hAnsi="Times New Roman" w:cs="Times New Roman"/>
          <w:color w:val="000000" w:themeColor="text1"/>
          <w:sz w:val="24"/>
          <w:szCs w:val="24"/>
        </w:rPr>
        <w:t>s</w:t>
      </w:r>
      <w:r w:rsidR="00321227" w:rsidRPr="008A203B">
        <w:rPr>
          <w:rFonts w:ascii="Times New Roman" w:hAnsi="Times New Roman" w:cs="Times New Roman"/>
          <w:color w:val="000000" w:themeColor="text1"/>
          <w:sz w:val="24"/>
          <w:szCs w:val="24"/>
        </w:rPr>
        <w:t xml:space="preserve"> the charge carrier lifetime as a function of voltage determined through transient photovoltage</w:t>
      </w:r>
      <w:r w:rsidR="00AD12A1" w:rsidRPr="008A203B">
        <w:rPr>
          <w:rFonts w:ascii="Times New Roman" w:hAnsi="Times New Roman" w:cs="Times New Roman"/>
          <w:color w:val="000000" w:themeColor="text1"/>
          <w:sz w:val="24"/>
          <w:szCs w:val="24"/>
        </w:rPr>
        <w:t xml:space="preserve"> (TPV)</w:t>
      </w:r>
      <w:r w:rsidR="00321227" w:rsidRPr="008A203B">
        <w:rPr>
          <w:rFonts w:ascii="Times New Roman" w:hAnsi="Times New Roman" w:cs="Times New Roman"/>
          <w:color w:val="000000" w:themeColor="text1"/>
          <w:sz w:val="24"/>
          <w:szCs w:val="24"/>
        </w:rPr>
        <w:t xml:space="preserve"> measurement. After the light ageing process, the charge carrier lifetime decreased by less than one order of magnitude and remained nearly unchanged after the TA process. The dependence of charge carrier density on voltage was determined through transient charge extraction (CE) measurements (Fig. 2k). After ageing process, the charge carrier density increased under the same voltage, representing </w:t>
      </w:r>
      <w:r w:rsidR="00743516" w:rsidRPr="008A203B">
        <w:rPr>
          <w:rFonts w:ascii="Times New Roman" w:hAnsi="Times New Roman" w:cs="Times New Roman"/>
          <w:color w:val="000000" w:themeColor="text1"/>
          <w:sz w:val="24"/>
          <w:szCs w:val="24"/>
        </w:rPr>
        <w:t xml:space="preserve">an </w:t>
      </w:r>
      <w:r w:rsidR="00321227" w:rsidRPr="008A203B">
        <w:rPr>
          <w:rFonts w:ascii="Times New Roman" w:hAnsi="Times New Roman" w:cs="Times New Roman"/>
          <w:color w:val="000000" w:themeColor="text1"/>
          <w:sz w:val="24"/>
          <w:szCs w:val="24"/>
        </w:rPr>
        <w:t>increase</w:t>
      </w:r>
      <w:r w:rsidR="00743516" w:rsidRPr="008A203B">
        <w:rPr>
          <w:rFonts w:ascii="Times New Roman" w:hAnsi="Times New Roman" w:cs="Times New Roman"/>
          <w:color w:val="000000" w:themeColor="text1"/>
          <w:sz w:val="24"/>
          <w:szCs w:val="24"/>
        </w:rPr>
        <w:t xml:space="preserve"> in</w:t>
      </w:r>
      <w:r w:rsidR="00321227" w:rsidRPr="008A203B">
        <w:rPr>
          <w:rFonts w:ascii="Times New Roman" w:hAnsi="Times New Roman" w:cs="Times New Roman"/>
          <w:color w:val="000000" w:themeColor="text1"/>
          <w:sz w:val="24"/>
          <w:szCs w:val="24"/>
        </w:rPr>
        <w:t xml:space="preserve"> DOS. However, the charge carrier density was close to 1.08 × 10</w:t>
      </w:r>
      <w:r w:rsidR="00321227" w:rsidRPr="008A203B">
        <w:rPr>
          <w:rFonts w:ascii="Times New Roman" w:hAnsi="Times New Roman" w:cs="Times New Roman"/>
          <w:color w:val="000000" w:themeColor="text1"/>
          <w:sz w:val="24"/>
          <w:szCs w:val="24"/>
          <w:vertAlign w:val="superscript"/>
        </w:rPr>
        <w:t>18</w:t>
      </w:r>
      <w:r w:rsidR="00321227" w:rsidRPr="008A203B">
        <w:rPr>
          <w:rFonts w:ascii="Times New Roman" w:hAnsi="Times New Roman" w:cs="Times New Roman"/>
          <w:color w:val="000000" w:themeColor="text1"/>
          <w:sz w:val="24"/>
          <w:szCs w:val="24"/>
        </w:rPr>
        <w:t xml:space="preserve"> cm</w:t>
      </w:r>
      <w:bookmarkStart w:id="9" w:name="_Hlk137765546"/>
      <w:r w:rsidR="00321227" w:rsidRPr="008A203B">
        <w:rPr>
          <w:rFonts w:ascii="Times New Roman" w:hAnsi="Times New Roman" w:cs="Times New Roman"/>
          <w:color w:val="000000" w:themeColor="text1"/>
          <w:sz w:val="24"/>
          <w:szCs w:val="24"/>
          <w:vertAlign w:val="superscript"/>
        </w:rPr>
        <w:t>−</w:t>
      </w:r>
      <w:bookmarkEnd w:id="9"/>
      <w:r w:rsidR="00321227" w:rsidRPr="008A203B">
        <w:rPr>
          <w:rFonts w:ascii="Times New Roman" w:hAnsi="Times New Roman" w:cs="Times New Roman"/>
          <w:color w:val="000000" w:themeColor="text1"/>
          <w:sz w:val="24"/>
          <w:szCs w:val="24"/>
          <w:vertAlign w:val="superscript"/>
        </w:rPr>
        <w:t>3</w:t>
      </w:r>
      <w:r w:rsidR="00321227" w:rsidRPr="008A203B">
        <w:rPr>
          <w:rFonts w:ascii="Times New Roman" w:hAnsi="Times New Roman" w:cs="Times New Roman"/>
          <w:color w:val="000000" w:themeColor="text1"/>
          <w:sz w:val="24"/>
          <w:szCs w:val="24"/>
        </w:rPr>
        <w:t xml:space="preserve"> under the corresponding </w:t>
      </w:r>
      <w:r w:rsidR="00321227" w:rsidRPr="008A203B">
        <w:rPr>
          <w:rFonts w:ascii="Times New Roman" w:hAnsi="Times New Roman" w:cs="Times New Roman"/>
          <w:i/>
          <w:iCs/>
          <w:color w:val="000000" w:themeColor="text1"/>
          <w:sz w:val="24"/>
          <w:szCs w:val="24"/>
        </w:rPr>
        <w:t>V</w:t>
      </w:r>
      <w:r w:rsidR="00321227" w:rsidRPr="008A203B">
        <w:rPr>
          <w:rFonts w:ascii="Times New Roman" w:hAnsi="Times New Roman" w:cs="Times New Roman"/>
          <w:color w:val="000000" w:themeColor="text1"/>
          <w:sz w:val="24"/>
          <w:szCs w:val="24"/>
          <w:vertAlign w:val="subscript"/>
        </w:rPr>
        <w:t>OC</w:t>
      </w:r>
      <w:r w:rsidR="00321227" w:rsidRPr="008A203B">
        <w:rPr>
          <w:rFonts w:ascii="Times New Roman" w:hAnsi="Times New Roman" w:cs="Times New Roman"/>
          <w:color w:val="000000" w:themeColor="text1"/>
          <w:sz w:val="24"/>
          <w:szCs w:val="24"/>
        </w:rPr>
        <w:t xml:space="preserve"> of devices in different states (fresh, 0.85 V; ageing, 0.82 V; and TA, 0.81 V). A broader DOS after light ageing with no change in charge carrier density resulted in an irreversible </w:t>
      </w:r>
      <w:r w:rsidR="00321227" w:rsidRPr="008A203B">
        <w:rPr>
          <w:rFonts w:ascii="Times New Roman" w:hAnsi="Times New Roman" w:cs="Times New Roman"/>
          <w:i/>
          <w:iCs/>
          <w:color w:val="000000" w:themeColor="text1"/>
          <w:sz w:val="24"/>
          <w:szCs w:val="24"/>
        </w:rPr>
        <w:t>V</w:t>
      </w:r>
      <w:r w:rsidR="00321227" w:rsidRPr="008A203B">
        <w:rPr>
          <w:rFonts w:ascii="Times New Roman" w:hAnsi="Times New Roman" w:cs="Times New Roman"/>
          <w:color w:val="000000" w:themeColor="text1"/>
          <w:sz w:val="24"/>
          <w:szCs w:val="24"/>
          <w:vertAlign w:val="subscript"/>
        </w:rPr>
        <w:t>OC</w:t>
      </w:r>
      <w:r w:rsidR="00321227" w:rsidRPr="008A203B">
        <w:rPr>
          <w:rFonts w:ascii="Times New Roman" w:hAnsi="Times New Roman" w:cs="Times New Roman"/>
          <w:color w:val="000000" w:themeColor="text1"/>
          <w:sz w:val="24"/>
          <w:szCs w:val="24"/>
        </w:rPr>
        <w:t xml:space="preserve"> loss during the burn-in </w:t>
      </w:r>
      <w:r w:rsidR="0091784C" w:rsidRPr="008A203B">
        <w:rPr>
          <w:rFonts w:ascii="Times New Roman" w:hAnsi="Times New Roman" w:cs="Times New Roman"/>
          <w:color w:val="000000" w:themeColor="text1"/>
          <w:sz w:val="24"/>
          <w:szCs w:val="24"/>
        </w:rPr>
        <w:t>process.</w:t>
      </w:r>
      <w:r w:rsidR="000B4DAC" w:rsidRPr="008A203B">
        <w:rPr>
          <w:rFonts w:ascii="Times New Roman" w:hAnsi="Times New Roman" w:cs="Times New Roman"/>
          <w:color w:val="000000" w:themeColor="text1"/>
          <w:sz w:val="24"/>
          <w:szCs w:val="24"/>
          <w:vertAlign w:val="superscript"/>
        </w:rPr>
        <w:fldChar w:fldCharType="begin"/>
      </w:r>
      <w:r w:rsidR="000B4DAC" w:rsidRPr="008A203B">
        <w:rPr>
          <w:rFonts w:ascii="Times New Roman" w:hAnsi="Times New Roman" w:cs="Times New Roman"/>
          <w:color w:val="000000" w:themeColor="text1"/>
          <w:sz w:val="24"/>
          <w:szCs w:val="24"/>
          <w:vertAlign w:val="superscript"/>
        </w:rPr>
        <w:instrText xml:space="preserve"> NOTEREF _Ref137390088 \h  \* MERGEFORMAT </w:instrText>
      </w:r>
      <w:r w:rsidR="000B4DAC" w:rsidRPr="008A203B">
        <w:rPr>
          <w:rFonts w:ascii="Times New Roman" w:hAnsi="Times New Roman" w:cs="Times New Roman"/>
          <w:color w:val="000000" w:themeColor="text1"/>
          <w:sz w:val="24"/>
          <w:szCs w:val="24"/>
          <w:vertAlign w:val="superscript"/>
        </w:rPr>
      </w:r>
      <w:r w:rsidR="000B4DAC" w:rsidRPr="008A203B">
        <w:rPr>
          <w:rFonts w:ascii="Times New Roman" w:hAnsi="Times New Roman" w:cs="Times New Roman"/>
          <w:color w:val="000000" w:themeColor="text1"/>
          <w:sz w:val="24"/>
          <w:szCs w:val="24"/>
          <w:vertAlign w:val="superscript"/>
        </w:rPr>
        <w:fldChar w:fldCharType="separate"/>
      </w:r>
      <w:r w:rsidR="000B4DAC" w:rsidRPr="008A203B">
        <w:rPr>
          <w:rFonts w:ascii="Times New Roman" w:hAnsi="Times New Roman" w:cs="Times New Roman"/>
          <w:color w:val="000000" w:themeColor="text1"/>
          <w:sz w:val="24"/>
          <w:szCs w:val="24"/>
          <w:vertAlign w:val="superscript"/>
        </w:rPr>
        <w:t>24</w:t>
      </w:r>
      <w:r w:rsidR="000B4DAC" w:rsidRPr="008A203B">
        <w:rPr>
          <w:rFonts w:ascii="Times New Roman" w:hAnsi="Times New Roman" w:cs="Times New Roman"/>
          <w:color w:val="000000" w:themeColor="text1"/>
          <w:sz w:val="24"/>
          <w:szCs w:val="24"/>
          <w:vertAlign w:val="superscript"/>
        </w:rPr>
        <w:fldChar w:fldCharType="end"/>
      </w:r>
    </w:p>
    <w:p w14:paraId="1054CF16" w14:textId="5FA4DFAE" w:rsidR="00F0244F" w:rsidRPr="008A203B" w:rsidRDefault="00F501D0" w:rsidP="00094003">
      <w:pPr>
        <w:spacing w:line="480" w:lineRule="auto"/>
        <w:jc w:val="center"/>
        <w:rPr>
          <w:color w:val="000000" w:themeColor="text1"/>
        </w:rPr>
      </w:pPr>
      <w:r w:rsidRPr="008A203B">
        <w:rPr>
          <w:noProof/>
          <w:color w:val="000000" w:themeColor="text1"/>
        </w:rPr>
        <w:drawing>
          <wp:inline distT="0" distB="0" distL="0" distR="0" wp14:anchorId="7989B7AC" wp14:editId="41972CC5">
            <wp:extent cx="6192520" cy="3748405"/>
            <wp:effectExtent l="0" t="0" r="0" b="0"/>
            <wp:docPr id="7497052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2520" cy="3748405"/>
                    </a:xfrm>
                    <a:prstGeom prst="rect">
                      <a:avLst/>
                    </a:prstGeom>
                    <a:noFill/>
                    <a:ln>
                      <a:noFill/>
                    </a:ln>
                  </pic:spPr>
                </pic:pic>
              </a:graphicData>
            </a:graphic>
          </wp:inline>
        </w:drawing>
      </w:r>
    </w:p>
    <w:p w14:paraId="5A6157CD" w14:textId="3AA36498" w:rsidR="00D62D85" w:rsidRPr="008A203B" w:rsidRDefault="00D62D85" w:rsidP="005427F9">
      <w:pPr>
        <w:spacing w:line="276" w:lineRule="auto"/>
        <w:rPr>
          <w:rFonts w:ascii="Times New Roman" w:hAnsi="Times New Roman" w:cs="Times New Roman"/>
          <w:b/>
          <w:bCs/>
          <w:color w:val="000000" w:themeColor="text1"/>
          <w:sz w:val="22"/>
        </w:rPr>
      </w:pPr>
      <w:r w:rsidRPr="008A203B">
        <w:rPr>
          <w:rFonts w:ascii="Times New Roman" w:hAnsi="Times New Roman" w:cs="Times New Roman"/>
          <w:b/>
          <w:bCs/>
          <w:color w:val="000000" w:themeColor="text1"/>
          <w:sz w:val="22"/>
        </w:rPr>
        <w:t xml:space="preserve">Fig. 2 </w:t>
      </w:r>
      <w:r w:rsidR="00C35BD7" w:rsidRPr="008A203B">
        <w:rPr>
          <w:rFonts w:ascii="Times New Roman" w:hAnsi="Times New Roman" w:cs="Times New Roman"/>
          <w:color w:val="000000" w:themeColor="text1"/>
          <w:sz w:val="22"/>
        </w:rPr>
        <w:t>(a)</w:t>
      </w:r>
      <w:r w:rsidR="00D620DD" w:rsidRPr="008A203B">
        <w:rPr>
          <w:rFonts w:ascii="Times New Roman" w:hAnsi="Times New Roman" w:cs="Times New Roman"/>
          <w:color w:val="000000" w:themeColor="text1"/>
          <w:sz w:val="22"/>
        </w:rPr>
        <w:t xml:space="preserve"> </w:t>
      </w:r>
      <w:r w:rsidR="00350F7D" w:rsidRPr="008A203B">
        <w:rPr>
          <w:rFonts w:ascii="Times New Roman" w:hAnsi="Times New Roman" w:cs="Times New Roman"/>
          <w:color w:val="000000" w:themeColor="text1"/>
          <w:sz w:val="22"/>
        </w:rPr>
        <w:t>In-situ UV-vis absorption</w:t>
      </w:r>
      <w:r w:rsidR="00395172" w:rsidRPr="008A203B">
        <w:rPr>
          <w:rFonts w:ascii="Times New Roman" w:hAnsi="Times New Roman" w:cs="Times New Roman"/>
          <w:color w:val="000000" w:themeColor="text1"/>
          <w:sz w:val="22"/>
        </w:rPr>
        <w:t xml:space="preserve"> </w:t>
      </w:r>
      <w:r w:rsidR="00395172" w:rsidRPr="008A203B">
        <w:rPr>
          <w:rFonts w:ascii="Times New Roman" w:hAnsi="Times New Roman" w:cs="Times New Roman" w:hint="eastAsia"/>
          <w:color w:val="000000" w:themeColor="text1"/>
          <w:sz w:val="22"/>
        </w:rPr>
        <w:t>spectra</w:t>
      </w:r>
      <w:r w:rsidR="00350F7D" w:rsidRPr="008A203B">
        <w:rPr>
          <w:rFonts w:ascii="Times New Roman" w:hAnsi="Times New Roman" w:cs="Times New Roman"/>
          <w:color w:val="000000" w:themeColor="text1"/>
          <w:sz w:val="22"/>
        </w:rPr>
        <w:t xml:space="preserve"> of active layer spin-coated on glass.</w:t>
      </w:r>
      <w:r w:rsidR="0008746C" w:rsidRPr="008A203B">
        <w:rPr>
          <w:rFonts w:ascii="Times New Roman" w:hAnsi="Times New Roman" w:cs="Times New Roman"/>
          <w:color w:val="000000" w:themeColor="text1"/>
          <w:sz w:val="22"/>
        </w:rPr>
        <w:t xml:space="preserve"> </w:t>
      </w:r>
      <w:r w:rsidR="00F0244F" w:rsidRPr="008A203B">
        <w:rPr>
          <w:rFonts w:ascii="Times New Roman" w:hAnsi="Times New Roman" w:cs="Times New Roman"/>
          <w:color w:val="000000" w:themeColor="text1"/>
          <w:sz w:val="22"/>
        </w:rPr>
        <w:t xml:space="preserve">GIWAXS measurement for </w:t>
      </w:r>
      <w:r w:rsidR="00C35BD7" w:rsidRPr="008A203B">
        <w:rPr>
          <w:rFonts w:ascii="Times New Roman" w:hAnsi="Times New Roman" w:cs="Times New Roman"/>
          <w:color w:val="000000" w:themeColor="text1"/>
          <w:sz w:val="22"/>
        </w:rPr>
        <w:t>(b)</w:t>
      </w:r>
      <w:r w:rsidR="00F0244F" w:rsidRPr="008A203B">
        <w:rPr>
          <w:rFonts w:ascii="Times New Roman" w:hAnsi="Times New Roman" w:cs="Times New Roman"/>
          <w:color w:val="000000" w:themeColor="text1"/>
          <w:sz w:val="22"/>
        </w:rPr>
        <w:t xml:space="preserve"> fresh, </w:t>
      </w:r>
      <w:r w:rsidR="00C35BD7" w:rsidRPr="008A203B">
        <w:rPr>
          <w:rFonts w:ascii="Times New Roman" w:hAnsi="Times New Roman" w:cs="Times New Roman"/>
          <w:color w:val="000000" w:themeColor="text1"/>
          <w:sz w:val="22"/>
        </w:rPr>
        <w:t>(c)</w:t>
      </w:r>
      <w:r w:rsidR="00F0244F" w:rsidRPr="008A203B">
        <w:rPr>
          <w:rFonts w:ascii="Times New Roman" w:hAnsi="Times New Roman" w:cs="Times New Roman"/>
          <w:color w:val="000000" w:themeColor="text1"/>
          <w:sz w:val="22"/>
        </w:rPr>
        <w:t xml:space="preserve"> ag</w:t>
      </w:r>
      <w:r w:rsidR="00EA72BC" w:rsidRPr="008A203B">
        <w:rPr>
          <w:rFonts w:ascii="Times New Roman" w:hAnsi="Times New Roman" w:cs="Times New Roman"/>
          <w:color w:val="000000" w:themeColor="text1"/>
          <w:sz w:val="22"/>
        </w:rPr>
        <w:t>e</w:t>
      </w:r>
      <w:r w:rsidR="00395172" w:rsidRPr="008A203B">
        <w:rPr>
          <w:rFonts w:ascii="Times New Roman" w:hAnsi="Times New Roman" w:cs="Times New Roman"/>
          <w:color w:val="000000" w:themeColor="text1"/>
          <w:sz w:val="22"/>
        </w:rPr>
        <w:t>d</w:t>
      </w:r>
      <w:r w:rsidR="00F0244F" w:rsidRPr="008A203B">
        <w:rPr>
          <w:rFonts w:ascii="Times New Roman" w:hAnsi="Times New Roman" w:cs="Times New Roman"/>
          <w:color w:val="000000" w:themeColor="text1"/>
          <w:sz w:val="22"/>
        </w:rPr>
        <w:t xml:space="preserve"> and </w:t>
      </w:r>
      <w:r w:rsidR="00C35BD7" w:rsidRPr="008A203B">
        <w:rPr>
          <w:rFonts w:ascii="Times New Roman" w:hAnsi="Times New Roman" w:cs="Times New Roman"/>
          <w:color w:val="000000" w:themeColor="text1"/>
          <w:sz w:val="22"/>
        </w:rPr>
        <w:t>(d)</w:t>
      </w:r>
      <w:r w:rsidR="00F0244F" w:rsidRPr="008A203B">
        <w:rPr>
          <w:rFonts w:ascii="Times New Roman" w:hAnsi="Times New Roman" w:cs="Times New Roman"/>
          <w:color w:val="000000" w:themeColor="text1"/>
          <w:sz w:val="22"/>
        </w:rPr>
        <w:t xml:space="preserve"> TA</w:t>
      </w:r>
      <w:r w:rsidR="00395172" w:rsidRPr="008A203B">
        <w:rPr>
          <w:rFonts w:ascii="Times New Roman" w:hAnsi="Times New Roman" w:cs="Times New Roman"/>
          <w:color w:val="000000" w:themeColor="text1"/>
          <w:sz w:val="22"/>
        </w:rPr>
        <w:t>-treated</w:t>
      </w:r>
      <w:r w:rsidR="00F0244F" w:rsidRPr="008A203B">
        <w:rPr>
          <w:rFonts w:ascii="Times New Roman" w:hAnsi="Times New Roman" w:cs="Times New Roman"/>
          <w:color w:val="000000" w:themeColor="text1"/>
          <w:sz w:val="22"/>
        </w:rPr>
        <w:t xml:space="preserve"> film.</w:t>
      </w:r>
      <w:r w:rsidR="00F0244F" w:rsidRPr="008A203B">
        <w:rPr>
          <w:rFonts w:ascii="Times New Roman" w:hAnsi="Times New Roman" w:cs="Times New Roman"/>
          <w:b/>
          <w:bCs/>
          <w:color w:val="000000" w:themeColor="text1"/>
          <w:sz w:val="22"/>
        </w:rPr>
        <w:t xml:space="preserve"> </w:t>
      </w:r>
      <w:r w:rsidR="00C35BD7" w:rsidRPr="008A203B">
        <w:rPr>
          <w:rFonts w:ascii="Times New Roman" w:hAnsi="Times New Roman" w:cs="Times New Roman"/>
          <w:color w:val="000000" w:themeColor="text1"/>
          <w:sz w:val="22"/>
        </w:rPr>
        <w:t>(e)</w:t>
      </w:r>
      <w:r w:rsidR="00F0244F" w:rsidRPr="008A203B">
        <w:rPr>
          <w:rFonts w:ascii="Times New Roman" w:hAnsi="Times New Roman" w:cs="Times New Roman"/>
          <w:b/>
          <w:bCs/>
          <w:color w:val="000000" w:themeColor="text1"/>
          <w:sz w:val="22"/>
        </w:rPr>
        <w:t xml:space="preserve"> </w:t>
      </w:r>
      <w:r w:rsidR="00F0244F" w:rsidRPr="008A203B">
        <w:rPr>
          <w:rFonts w:ascii="Times New Roman" w:hAnsi="Times New Roman" w:cs="Times New Roman"/>
          <w:color w:val="000000" w:themeColor="text1"/>
          <w:sz w:val="22"/>
        </w:rPr>
        <w:t xml:space="preserve">EQE </w:t>
      </w:r>
      <w:r w:rsidR="00395172" w:rsidRPr="008A203B">
        <w:rPr>
          <w:rFonts w:ascii="Times New Roman" w:hAnsi="Times New Roman" w:cs="Times New Roman"/>
          <w:color w:val="000000" w:themeColor="text1"/>
          <w:sz w:val="22"/>
        </w:rPr>
        <w:t>spectra</w:t>
      </w:r>
      <w:r w:rsidR="00F0244F" w:rsidRPr="008A203B">
        <w:rPr>
          <w:rFonts w:ascii="Times New Roman" w:hAnsi="Times New Roman" w:cs="Times New Roman"/>
          <w:color w:val="000000" w:themeColor="text1"/>
          <w:sz w:val="22"/>
        </w:rPr>
        <w:t xml:space="preserve">. </w:t>
      </w:r>
      <w:r w:rsidR="00877872" w:rsidRPr="008A203B">
        <w:rPr>
          <w:rFonts w:ascii="Times New Roman" w:hAnsi="Times New Roman" w:cs="Times New Roman"/>
          <w:color w:val="000000" w:themeColor="text1"/>
          <w:sz w:val="22"/>
        </w:rPr>
        <w:t xml:space="preserve">(f) Charge dissociation probability </w:t>
      </w:r>
      <w:proofErr w:type="gramStart"/>
      <w:r w:rsidR="00877872" w:rsidRPr="008A203B">
        <w:rPr>
          <w:rFonts w:ascii="Times New Roman" w:hAnsi="Times New Roman" w:cs="Times New Roman"/>
          <w:i/>
          <w:iCs/>
          <w:color w:val="000000" w:themeColor="text1"/>
          <w:sz w:val="22"/>
        </w:rPr>
        <w:t>P</w:t>
      </w:r>
      <w:r w:rsidR="00877872" w:rsidRPr="008A203B">
        <w:rPr>
          <w:rFonts w:ascii="Times New Roman" w:hAnsi="Times New Roman" w:cs="Times New Roman"/>
          <w:color w:val="000000" w:themeColor="text1"/>
          <w:sz w:val="22"/>
        </w:rPr>
        <w:t>(</w:t>
      </w:r>
      <w:proofErr w:type="gramEnd"/>
      <w:r w:rsidR="00877872" w:rsidRPr="008A203B">
        <w:rPr>
          <w:rFonts w:ascii="Times New Roman" w:hAnsi="Times New Roman" w:cs="Times New Roman"/>
          <w:i/>
          <w:iCs/>
          <w:color w:val="000000" w:themeColor="text1"/>
          <w:sz w:val="22"/>
        </w:rPr>
        <w:t>E</w:t>
      </w:r>
      <w:r w:rsidR="00877872" w:rsidRPr="008A203B">
        <w:rPr>
          <w:rFonts w:ascii="Times New Roman" w:hAnsi="Times New Roman" w:cs="Times New Roman"/>
          <w:color w:val="000000" w:themeColor="text1"/>
          <w:sz w:val="22"/>
        </w:rPr>
        <w:t xml:space="preserve">, </w:t>
      </w:r>
      <w:r w:rsidR="00877872" w:rsidRPr="008A203B">
        <w:rPr>
          <w:rFonts w:ascii="Times New Roman" w:hAnsi="Times New Roman" w:cs="Times New Roman"/>
          <w:i/>
          <w:iCs/>
          <w:color w:val="000000" w:themeColor="text1"/>
          <w:sz w:val="22"/>
        </w:rPr>
        <w:t>T</w:t>
      </w:r>
      <w:r w:rsidR="00877872" w:rsidRPr="008A203B">
        <w:rPr>
          <w:rFonts w:ascii="Times New Roman" w:hAnsi="Times New Roman" w:cs="Times New Roman"/>
          <w:color w:val="000000" w:themeColor="text1"/>
          <w:sz w:val="22"/>
        </w:rPr>
        <w:t xml:space="preserve">) versus </w:t>
      </w:r>
      <w:proofErr w:type="spellStart"/>
      <w:r w:rsidR="00877872" w:rsidRPr="008A203B">
        <w:rPr>
          <w:rFonts w:ascii="Times New Roman" w:hAnsi="Times New Roman" w:cs="Times New Roman"/>
          <w:i/>
          <w:iCs/>
          <w:color w:val="000000" w:themeColor="text1"/>
          <w:sz w:val="22"/>
        </w:rPr>
        <w:t>V</w:t>
      </w:r>
      <w:r w:rsidR="00877872" w:rsidRPr="008A203B">
        <w:rPr>
          <w:rFonts w:ascii="Times New Roman" w:hAnsi="Times New Roman" w:cs="Times New Roman"/>
          <w:color w:val="000000" w:themeColor="text1"/>
          <w:sz w:val="22"/>
          <w:vertAlign w:val="subscript"/>
        </w:rPr>
        <w:t>eff</w:t>
      </w:r>
      <w:proofErr w:type="spellEnd"/>
      <w:r w:rsidR="00877872" w:rsidRPr="008A203B">
        <w:rPr>
          <w:rFonts w:ascii="Times New Roman" w:hAnsi="Times New Roman" w:cs="Times New Roman"/>
          <w:color w:val="000000" w:themeColor="text1"/>
          <w:sz w:val="22"/>
        </w:rPr>
        <w:t xml:space="preserve">. </w:t>
      </w:r>
      <w:r w:rsidR="001F4F27" w:rsidRPr="008A203B">
        <w:rPr>
          <w:rFonts w:ascii="Times New Roman" w:hAnsi="Times New Roman" w:cs="Times New Roman"/>
          <w:color w:val="000000" w:themeColor="text1"/>
          <w:sz w:val="22"/>
        </w:rPr>
        <w:t>Light intensity dependence measurements for</w:t>
      </w:r>
      <w:r w:rsidR="001F4F27" w:rsidRPr="008A203B">
        <w:rPr>
          <w:rFonts w:ascii="Times New Roman" w:hAnsi="Times New Roman" w:cs="Times New Roman"/>
          <w:b/>
          <w:bCs/>
          <w:color w:val="000000" w:themeColor="text1"/>
          <w:sz w:val="22"/>
        </w:rPr>
        <w:t xml:space="preserve"> </w:t>
      </w:r>
      <w:r w:rsidR="00C35BD7" w:rsidRPr="008A203B">
        <w:rPr>
          <w:rFonts w:ascii="Times New Roman" w:hAnsi="Times New Roman" w:cs="Times New Roman"/>
          <w:color w:val="000000" w:themeColor="text1"/>
          <w:sz w:val="22"/>
        </w:rPr>
        <w:t>(</w:t>
      </w:r>
      <w:r w:rsidR="00877872" w:rsidRPr="008A203B">
        <w:rPr>
          <w:rFonts w:ascii="Times New Roman" w:hAnsi="Times New Roman" w:cs="Times New Roman"/>
          <w:color w:val="000000" w:themeColor="text1"/>
          <w:sz w:val="22"/>
        </w:rPr>
        <w:t>g</w:t>
      </w:r>
      <w:r w:rsidR="00C35BD7" w:rsidRPr="008A203B">
        <w:rPr>
          <w:rFonts w:ascii="Times New Roman" w:hAnsi="Times New Roman" w:cs="Times New Roman"/>
          <w:color w:val="000000" w:themeColor="text1"/>
          <w:sz w:val="22"/>
        </w:rPr>
        <w:t>)</w:t>
      </w:r>
      <w:r w:rsidR="001F4F27" w:rsidRPr="008A203B">
        <w:rPr>
          <w:rFonts w:ascii="Times New Roman" w:hAnsi="Times New Roman" w:cs="Times New Roman"/>
          <w:color w:val="000000" w:themeColor="text1"/>
          <w:sz w:val="22"/>
        </w:rPr>
        <w:t xml:space="preserve"> </w:t>
      </w:r>
      <w:r w:rsidR="001F4F27" w:rsidRPr="008A203B">
        <w:rPr>
          <w:rFonts w:ascii="Times New Roman" w:hAnsi="Times New Roman" w:cs="Times New Roman"/>
          <w:i/>
          <w:iCs/>
          <w:color w:val="000000" w:themeColor="text1"/>
          <w:sz w:val="22"/>
        </w:rPr>
        <w:t>J</w:t>
      </w:r>
      <w:r w:rsidR="001F4F27" w:rsidRPr="008A203B">
        <w:rPr>
          <w:rFonts w:ascii="Times New Roman" w:hAnsi="Times New Roman" w:cs="Times New Roman"/>
          <w:color w:val="000000" w:themeColor="text1"/>
          <w:sz w:val="22"/>
          <w:vertAlign w:val="subscript"/>
        </w:rPr>
        <w:t>SC</w:t>
      </w:r>
      <w:r w:rsidR="001F4F27" w:rsidRPr="008A203B">
        <w:rPr>
          <w:rFonts w:ascii="Times New Roman" w:hAnsi="Times New Roman" w:cs="Times New Roman"/>
          <w:color w:val="000000" w:themeColor="text1"/>
          <w:sz w:val="22"/>
        </w:rPr>
        <w:t xml:space="preserve">, </w:t>
      </w:r>
      <w:r w:rsidR="00C35BD7" w:rsidRPr="008A203B">
        <w:rPr>
          <w:rFonts w:ascii="Times New Roman" w:hAnsi="Times New Roman" w:cs="Times New Roman"/>
          <w:color w:val="000000" w:themeColor="text1"/>
          <w:sz w:val="22"/>
        </w:rPr>
        <w:t>(</w:t>
      </w:r>
      <w:r w:rsidR="00877872" w:rsidRPr="008A203B">
        <w:rPr>
          <w:rFonts w:ascii="Times New Roman" w:hAnsi="Times New Roman" w:cs="Times New Roman"/>
          <w:color w:val="000000" w:themeColor="text1"/>
          <w:sz w:val="22"/>
        </w:rPr>
        <w:t>h</w:t>
      </w:r>
      <w:r w:rsidR="00C35BD7" w:rsidRPr="008A203B">
        <w:rPr>
          <w:rFonts w:ascii="Times New Roman" w:hAnsi="Times New Roman" w:cs="Times New Roman"/>
          <w:color w:val="000000" w:themeColor="text1"/>
          <w:sz w:val="22"/>
        </w:rPr>
        <w:t>)</w:t>
      </w:r>
      <w:r w:rsidR="00D620DD" w:rsidRPr="008A203B">
        <w:rPr>
          <w:rFonts w:ascii="Times New Roman" w:hAnsi="Times New Roman" w:cs="Times New Roman"/>
          <w:color w:val="000000" w:themeColor="text1"/>
          <w:sz w:val="22"/>
        </w:rPr>
        <w:t xml:space="preserve"> </w:t>
      </w:r>
      <w:r w:rsidR="001F4F27" w:rsidRPr="008A203B">
        <w:rPr>
          <w:rFonts w:ascii="Times New Roman" w:hAnsi="Times New Roman" w:cs="Times New Roman"/>
          <w:i/>
          <w:iCs/>
          <w:color w:val="000000" w:themeColor="text1"/>
          <w:sz w:val="22"/>
        </w:rPr>
        <w:t>V</w:t>
      </w:r>
      <w:r w:rsidR="001F4F27" w:rsidRPr="008A203B">
        <w:rPr>
          <w:rFonts w:ascii="Times New Roman" w:hAnsi="Times New Roman" w:cs="Times New Roman"/>
          <w:color w:val="000000" w:themeColor="text1"/>
          <w:sz w:val="22"/>
          <w:vertAlign w:val="subscript"/>
        </w:rPr>
        <w:t>OC</w:t>
      </w:r>
      <w:r w:rsidR="001F4F27" w:rsidRPr="008A203B">
        <w:rPr>
          <w:rFonts w:ascii="Times New Roman" w:hAnsi="Times New Roman" w:cs="Times New Roman"/>
          <w:color w:val="000000" w:themeColor="text1"/>
          <w:sz w:val="22"/>
        </w:rPr>
        <w:t xml:space="preserve"> and </w:t>
      </w:r>
      <w:r w:rsidR="00C35BD7" w:rsidRPr="008A203B">
        <w:rPr>
          <w:rFonts w:ascii="Times New Roman" w:hAnsi="Times New Roman" w:cs="Times New Roman"/>
          <w:color w:val="000000" w:themeColor="text1"/>
          <w:sz w:val="22"/>
        </w:rPr>
        <w:t>(</w:t>
      </w:r>
      <w:r w:rsidR="00877872" w:rsidRPr="008A203B">
        <w:rPr>
          <w:rFonts w:ascii="Times New Roman" w:hAnsi="Times New Roman" w:cs="Times New Roman"/>
          <w:color w:val="000000" w:themeColor="text1"/>
          <w:sz w:val="22"/>
        </w:rPr>
        <w:t>i</w:t>
      </w:r>
      <w:r w:rsidR="00C35BD7" w:rsidRPr="008A203B">
        <w:rPr>
          <w:rFonts w:ascii="Times New Roman" w:hAnsi="Times New Roman" w:cs="Times New Roman"/>
          <w:color w:val="000000" w:themeColor="text1"/>
          <w:sz w:val="22"/>
        </w:rPr>
        <w:t>)</w:t>
      </w:r>
      <w:r w:rsidR="001F4F27" w:rsidRPr="008A203B">
        <w:rPr>
          <w:rFonts w:ascii="Times New Roman" w:hAnsi="Times New Roman" w:cs="Times New Roman"/>
          <w:color w:val="000000" w:themeColor="text1"/>
          <w:sz w:val="22"/>
        </w:rPr>
        <w:t xml:space="preserve"> FF.</w:t>
      </w:r>
      <w:r w:rsidR="00E567BD" w:rsidRPr="008A203B">
        <w:rPr>
          <w:rFonts w:ascii="Times New Roman" w:hAnsi="Times New Roman" w:cs="Times New Roman"/>
          <w:color w:val="000000" w:themeColor="text1"/>
          <w:sz w:val="22"/>
        </w:rPr>
        <w:t xml:space="preserve"> </w:t>
      </w:r>
      <w:r w:rsidR="00C35BD7" w:rsidRPr="008A203B">
        <w:rPr>
          <w:rFonts w:ascii="Times New Roman" w:hAnsi="Times New Roman" w:cs="Times New Roman"/>
          <w:color w:val="000000" w:themeColor="text1"/>
          <w:sz w:val="22"/>
        </w:rPr>
        <w:t>(j)</w:t>
      </w:r>
      <w:r w:rsidR="00350F7D" w:rsidRPr="008A203B">
        <w:rPr>
          <w:rFonts w:ascii="Times New Roman" w:hAnsi="Times New Roman" w:cs="Times New Roman"/>
          <w:color w:val="000000" w:themeColor="text1"/>
          <w:sz w:val="22"/>
        </w:rPr>
        <w:t xml:space="preserve"> </w:t>
      </w:r>
      <w:r w:rsidR="001F4F27" w:rsidRPr="008A203B">
        <w:rPr>
          <w:rFonts w:ascii="Times New Roman" w:hAnsi="Times New Roman" w:cs="Times New Roman"/>
          <w:color w:val="000000" w:themeColor="text1"/>
          <w:sz w:val="22"/>
        </w:rPr>
        <w:t>Charge carrier</w:t>
      </w:r>
      <w:r w:rsidR="00350F7D" w:rsidRPr="008A203B">
        <w:rPr>
          <w:rFonts w:ascii="Times New Roman" w:hAnsi="Times New Roman" w:cs="Times New Roman"/>
          <w:color w:val="000000" w:themeColor="text1"/>
          <w:sz w:val="22"/>
        </w:rPr>
        <w:t xml:space="preserve"> lifetime as a function of </w:t>
      </w:r>
      <w:r w:rsidR="00350F7D" w:rsidRPr="008A203B">
        <w:rPr>
          <w:rFonts w:ascii="Times New Roman" w:hAnsi="Times New Roman" w:cs="Times New Roman"/>
          <w:i/>
          <w:iCs/>
          <w:color w:val="000000" w:themeColor="text1"/>
          <w:sz w:val="22"/>
        </w:rPr>
        <w:t>V</w:t>
      </w:r>
      <w:r w:rsidR="00350F7D" w:rsidRPr="008A203B">
        <w:rPr>
          <w:rFonts w:ascii="Times New Roman" w:hAnsi="Times New Roman" w:cs="Times New Roman"/>
          <w:color w:val="000000" w:themeColor="text1"/>
          <w:sz w:val="22"/>
          <w:vertAlign w:val="subscript"/>
        </w:rPr>
        <w:t>OC</w:t>
      </w:r>
      <w:r w:rsidR="00350F7D" w:rsidRPr="008A203B">
        <w:rPr>
          <w:rFonts w:ascii="Times New Roman" w:hAnsi="Times New Roman" w:cs="Times New Roman"/>
          <w:color w:val="000000" w:themeColor="text1"/>
          <w:sz w:val="22"/>
        </w:rPr>
        <w:t xml:space="preserve"> detected by TPV.</w:t>
      </w:r>
      <w:r w:rsidR="00350F7D" w:rsidRPr="008A203B">
        <w:rPr>
          <w:rFonts w:ascii="Times New Roman" w:hAnsi="Times New Roman" w:cs="Times New Roman"/>
          <w:b/>
          <w:bCs/>
          <w:color w:val="000000" w:themeColor="text1"/>
          <w:sz w:val="22"/>
        </w:rPr>
        <w:t xml:space="preserve"> </w:t>
      </w:r>
      <w:r w:rsidR="00C35BD7" w:rsidRPr="008A203B">
        <w:rPr>
          <w:rFonts w:ascii="Times New Roman" w:hAnsi="Times New Roman" w:cs="Times New Roman"/>
          <w:color w:val="000000" w:themeColor="text1"/>
          <w:sz w:val="22"/>
        </w:rPr>
        <w:t>(k)</w:t>
      </w:r>
      <w:r w:rsidR="001F4F27" w:rsidRPr="008A203B">
        <w:rPr>
          <w:rFonts w:ascii="Times New Roman" w:hAnsi="Times New Roman" w:cs="Times New Roman"/>
          <w:b/>
          <w:bCs/>
          <w:color w:val="000000" w:themeColor="text1"/>
          <w:sz w:val="22"/>
        </w:rPr>
        <w:t xml:space="preserve"> </w:t>
      </w:r>
      <w:r w:rsidR="001F4F27" w:rsidRPr="008A203B">
        <w:rPr>
          <w:rFonts w:ascii="Times New Roman" w:hAnsi="Times New Roman" w:cs="Times New Roman"/>
          <w:color w:val="000000" w:themeColor="text1"/>
          <w:sz w:val="22"/>
        </w:rPr>
        <w:t xml:space="preserve">Charge carrier density as a function of </w:t>
      </w:r>
      <w:r w:rsidR="001F4F27" w:rsidRPr="008A203B">
        <w:rPr>
          <w:rFonts w:ascii="Times New Roman" w:hAnsi="Times New Roman" w:cs="Times New Roman"/>
          <w:i/>
          <w:iCs/>
          <w:color w:val="000000" w:themeColor="text1"/>
          <w:sz w:val="22"/>
        </w:rPr>
        <w:t>V</w:t>
      </w:r>
      <w:r w:rsidR="001F4F27" w:rsidRPr="008A203B">
        <w:rPr>
          <w:rFonts w:ascii="Times New Roman" w:hAnsi="Times New Roman" w:cs="Times New Roman"/>
          <w:color w:val="000000" w:themeColor="text1"/>
          <w:sz w:val="22"/>
          <w:vertAlign w:val="subscript"/>
        </w:rPr>
        <w:t>OC</w:t>
      </w:r>
      <w:r w:rsidR="001F4F27" w:rsidRPr="008A203B">
        <w:rPr>
          <w:rFonts w:ascii="Times New Roman" w:hAnsi="Times New Roman" w:cs="Times New Roman"/>
          <w:color w:val="000000" w:themeColor="text1"/>
          <w:sz w:val="22"/>
        </w:rPr>
        <w:t xml:space="preserve"> detected by CE</w:t>
      </w:r>
      <w:r w:rsidR="009461F5" w:rsidRPr="008A203B">
        <w:rPr>
          <w:rFonts w:ascii="Times New Roman" w:hAnsi="Times New Roman" w:cs="Times New Roman"/>
          <w:color w:val="000000" w:themeColor="text1"/>
          <w:sz w:val="22"/>
        </w:rPr>
        <w:t>;</w:t>
      </w:r>
      <w:r w:rsidR="00C320C2" w:rsidRPr="008A203B">
        <w:rPr>
          <w:rFonts w:ascii="Times New Roman" w:hAnsi="Times New Roman" w:cs="Times New Roman"/>
          <w:color w:val="000000" w:themeColor="text1"/>
          <w:sz w:val="22"/>
        </w:rPr>
        <w:t xml:space="preserve"> arrows and d</w:t>
      </w:r>
      <w:r w:rsidR="009461F5" w:rsidRPr="008A203B">
        <w:rPr>
          <w:rFonts w:ascii="Times New Roman" w:hAnsi="Times New Roman" w:cs="Times New Roman"/>
          <w:color w:val="000000" w:themeColor="text1"/>
          <w:sz w:val="22"/>
        </w:rPr>
        <w:t xml:space="preserve">ashed lines represent </w:t>
      </w:r>
      <w:r w:rsidR="009461F5" w:rsidRPr="008A203B">
        <w:rPr>
          <w:rFonts w:ascii="Times New Roman" w:hAnsi="Times New Roman" w:cs="Times New Roman"/>
          <w:i/>
          <w:iCs/>
          <w:color w:val="000000" w:themeColor="text1"/>
          <w:sz w:val="22"/>
        </w:rPr>
        <w:t>V</w:t>
      </w:r>
      <w:r w:rsidR="009461F5" w:rsidRPr="008A203B">
        <w:rPr>
          <w:rFonts w:ascii="Times New Roman" w:hAnsi="Times New Roman" w:cs="Times New Roman"/>
          <w:color w:val="000000" w:themeColor="text1"/>
          <w:sz w:val="22"/>
          <w:vertAlign w:val="subscript"/>
        </w:rPr>
        <w:t>OC</w:t>
      </w:r>
      <w:r w:rsidR="009461F5" w:rsidRPr="008A203B">
        <w:rPr>
          <w:rFonts w:ascii="Times New Roman" w:hAnsi="Times New Roman" w:cs="Times New Roman"/>
          <w:color w:val="000000" w:themeColor="text1"/>
          <w:sz w:val="22"/>
        </w:rPr>
        <w:t xml:space="preserve"> under 1 sun illumination</w:t>
      </w:r>
      <w:r w:rsidR="001F4F27" w:rsidRPr="008A203B">
        <w:rPr>
          <w:rFonts w:ascii="Times New Roman" w:hAnsi="Times New Roman" w:cs="Times New Roman"/>
          <w:color w:val="000000" w:themeColor="text1"/>
          <w:sz w:val="22"/>
        </w:rPr>
        <w:t>.</w:t>
      </w:r>
      <w:r w:rsidR="001F4F27" w:rsidRPr="008A203B">
        <w:rPr>
          <w:rFonts w:ascii="Times New Roman" w:hAnsi="Times New Roman" w:cs="Times New Roman"/>
          <w:b/>
          <w:bCs/>
          <w:color w:val="000000" w:themeColor="text1"/>
          <w:sz w:val="22"/>
        </w:rPr>
        <w:t xml:space="preserve"> </w:t>
      </w:r>
      <w:r w:rsidR="00C35BD7" w:rsidRPr="008A203B">
        <w:rPr>
          <w:rFonts w:ascii="Times New Roman" w:hAnsi="Times New Roman" w:cs="Times New Roman"/>
          <w:color w:val="000000" w:themeColor="text1"/>
          <w:sz w:val="22"/>
        </w:rPr>
        <w:t>(l)</w:t>
      </w:r>
      <w:r w:rsidR="00AB3A5C" w:rsidRPr="008A203B">
        <w:rPr>
          <w:rFonts w:ascii="Times New Roman" w:hAnsi="Times New Roman" w:cs="Times New Roman"/>
          <w:color w:val="000000" w:themeColor="text1"/>
          <w:sz w:val="22"/>
        </w:rPr>
        <w:t xml:space="preserve"> </w:t>
      </w:r>
      <w:r w:rsidR="00350F7D" w:rsidRPr="008A203B">
        <w:rPr>
          <w:rFonts w:ascii="Times New Roman" w:hAnsi="Times New Roman" w:cs="Times New Roman"/>
          <w:color w:val="000000" w:themeColor="text1"/>
          <w:sz w:val="22"/>
        </w:rPr>
        <w:t xml:space="preserve">Hole and electron mobility measured by SCLC method </w:t>
      </w:r>
      <w:r w:rsidR="0030439C" w:rsidRPr="008A203B">
        <w:rPr>
          <w:rFonts w:ascii="Times New Roman" w:hAnsi="Times New Roman" w:cs="Times New Roman"/>
          <w:color w:val="000000" w:themeColor="text1"/>
          <w:sz w:val="22"/>
        </w:rPr>
        <w:t>via</w:t>
      </w:r>
      <w:r w:rsidR="00350F7D" w:rsidRPr="008A203B">
        <w:rPr>
          <w:rFonts w:ascii="Times New Roman" w:hAnsi="Times New Roman" w:cs="Times New Roman"/>
          <w:color w:val="000000" w:themeColor="text1"/>
          <w:sz w:val="22"/>
        </w:rPr>
        <w:t xml:space="preserve"> hole-only and electron-only device</w:t>
      </w:r>
      <w:r w:rsidR="00B50DE8" w:rsidRPr="008A203B">
        <w:rPr>
          <w:rFonts w:ascii="Times New Roman" w:hAnsi="Times New Roman" w:cs="Times New Roman"/>
          <w:color w:val="000000" w:themeColor="text1"/>
          <w:sz w:val="22"/>
        </w:rPr>
        <w:t>s</w:t>
      </w:r>
      <w:r w:rsidR="0030439C" w:rsidRPr="008A203B">
        <w:rPr>
          <w:rFonts w:ascii="Times New Roman" w:hAnsi="Times New Roman" w:cs="Times New Roman"/>
          <w:color w:val="000000" w:themeColor="text1"/>
          <w:sz w:val="22"/>
        </w:rPr>
        <w:t>,</w:t>
      </w:r>
      <w:r w:rsidR="00350F7D" w:rsidRPr="008A203B">
        <w:rPr>
          <w:rFonts w:ascii="Times New Roman" w:hAnsi="Times New Roman" w:cs="Times New Roman"/>
          <w:color w:val="000000" w:themeColor="text1"/>
          <w:sz w:val="22"/>
        </w:rPr>
        <w:t xml:space="preserve"> </w:t>
      </w:r>
      <w:r w:rsidR="00E61336" w:rsidRPr="008A203B">
        <w:rPr>
          <w:rFonts w:ascii="Times New Roman" w:hAnsi="Times New Roman" w:cs="Times New Roman"/>
          <w:color w:val="000000" w:themeColor="text1"/>
          <w:sz w:val="22"/>
        </w:rPr>
        <w:t>in comparison with</w:t>
      </w:r>
      <w:r w:rsidR="00350F7D" w:rsidRPr="008A203B">
        <w:rPr>
          <w:rFonts w:ascii="Times New Roman" w:hAnsi="Times New Roman" w:cs="Times New Roman"/>
          <w:color w:val="000000" w:themeColor="text1"/>
          <w:sz w:val="22"/>
        </w:rPr>
        <w:t xml:space="preserve"> </w:t>
      </w:r>
      <w:r w:rsidR="00877872" w:rsidRPr="008A203B">
        <w:rPr>
          <w:rFonts w:ascii="Times New Roman" w:hAnsi="Times New Roman" w:cs="Times New Roman"/>
          <w:color w:val="000000" w:themeColor="text1"/>
          <w:sz w:val="22"/>
        </w:rPr>
        <w:t xml:space="preserve">dynamic </w:t>
      </w:r>
      <w:r w:rsidR="00E61336" w:rsidRPr="008A203B">
        <w:rPr>
          <w:rFonts w:ascii="Times New Roman" w:hAnsi="Times New Roman" w:cs="Times New Roman"/>
          <w:color w:val="000000" w:themeColor="text1"/>
          <w:sz w:val="22"/>
        </w:rPr>
        <w:t>device mobility measured by photo-CELIV</w:t>
      </w:r>
      <w:r w:rsidR="00F201F2" w:rsidRPr="008A203B">
        <w:rPr>
          <w:rFonts w:ascii="Times New Roman" w:hAnsi="Times New Roman" w:cs="Times New Roman"/>
          <w:color w:val="000000" w:themeColor="text1"/>
          <w:sz w:val="22"/>
        </w:rPr>
        <w:t xml:space="preserve"> via </w:t>
      </w:r>
      <w:r w:rsidR="00877872" w:rsidRPr="008A203B">
        <w:rPr>
          <w:rFonts w:ascii="Times New Roman" w:hAnsi="Times New Roman" w:cs="Times New Roman"/>
          <w:color w:val="000000" w:themeColor="text1"/>
          <w:sz w:val="22"/>
        </w:rPr>
        <w:t>OSCs</w:t>
      </w:r>
      <w:r w:rsidR="001D41AA" w:rsidRPr="008A203B">
        <w:rPr>
          <w:rFonts w:ascii="Times New Roman" w:hAnsi="Times New Roman" w:cs="Times New Roman"/>
          <w:color w:val="000000" w:themeColor="text1"/>
          <w:sz w:val="22"/>
        </w:rPr>
        <w:t>.</w:t>
      </w:r>
      <w:r w:rsidR="00E15FF2" w:rsidRPr="008A203B">
        <w:rPr>
          <w:rFonts w:ascii="Times New Roman" w:hAnsi="Times New Roman" w:cs="Times New Roman"/>
          <w:color w:val="000000" w:themeColor="text1"/>
          <w:sz w:val="22"/>
        </w:rPr>
        <w:t xml:space="preserve"> </w:t>
      </w:r>
    </w:p>
    <w:p w14:paraId="22C1FB8C" w14:textId="77777777" w:rsidR="00D62D85" w:rsidRPr="008A203B" w:rsidRDefault="00D62D85" w:rsidP="00094003">
      <w:pPr>
        <w:spacing w:line="480" w:lineRule="auto"/>
        <w:rPr>
          <w:color w:val="000000" w:themeColor="text1"/>
        </w:rPr>
      </w:pPr>
    </w:p>
    <w:p w14:paraId="0A61FEDA" w14:textId="6650BE90" w:rsidR="00AE55C5" w:rsidRPr="008A203B" w:rsidRDefault="00EA72BC" w:rsidP="00AE55C5">
      <w:pPr>
        <w:spacing w:line="480" w:lineRule="auto"/>
        <w:ind w:firstLine="420"/>
        <w:rPr>
          <w:color w:val="000000" w:themeColor="text1"/>
        </w:rPr>
      </w:pPr>
      <w:r w:rsidRPr="008A203B">
        <w:rPr>
          <w:rFonts w:ascii="Times New Roman" w:hAnsi="Times New Roman" w:cs="Times New Roman"/>
          <w:color w:val="000000" w:themeColor="text1"/>
          <w:sz w:val="24"/>
          <w:szCs w:val="24"/>
        </w:rPr>
        <w:t xml:space="preserve">Previous studies </w:t>
      </w:r>
      <w:r w:rsidR="00CA0649" w:rsidRPr="008A203B">
        <w:rPr>
          <w:rFonts w:ascii="Times New Roman" w:hAnsi="Times New Roman" w:cs="Times New Roman"/>
          <w:color w:val="000000" w:themeColor="text1"/>
          <w:sz w:val="24"/>
          <w:szCs w:val="24"/>
        </w:rPr>
        <w:t>reported</w:t>
      </w:r>
      <w:r w:rsidRPr="008A203B">
        <w:rPr>
          <w:rFonts w:ascii="Times New Roman" w:hAnsi="Times New Roman" w:cs="Times New Roman"/>
          <w:color w:val="000000" w:themeColor="text1"/>
          <w:sz w:val="24"/>
          <w:szCs w:val="24"/>
        </w:rPr>
        <w:t xml:space="preserve"> that degradation in mobility</w:t>
      </w:r>
      <w:r w:rsidR="003D4E55" w:rsidRPr="008A203B">
        <w:rPr>
          <w:rFonts w:ascii="Times New Roman" w:hAnsi="Times New Roman" w:cs="Times New Roman"/>
          <w:color w:val="000000" w:themeColor="text1"/>
          <w:sz w:val="24"/>
          <w:szCs w:val="24"/>
        </w:rPr>
        <w:t xml:space="preserve"> caused by heat or light ageing</w:t>
      </w:r>
      <w:r w:rsidRPr="008A203B">
        <w:rPr>
          <w:rFonts w:ascii="Times New Roman" w:hAnsi="Times New Roman" w:cs="Times New Roman"/>
          <w:color w:val="000000" w:themeColor="text1"/>
          <w:sz w:val="24"/>
          <w:szCs w:val="24"/>
        </w:rPr>
        <w:t xml:space="preserve">, particularly </w:t>
      </w:r>
      <w:r w:rsidR="00CA0649" w:rsidRPr="008A203B">
        <w:rPr>
          <w:rFonts w:ascii="Times New Roman" w:hAnsi="Times New Roman" w:cs="Times New Roman"/>
          <w:color w:val="000000" w:themeColor="text1"/>
          <w:sz w:val="24"/>
          <w:szCs w:val="24"/>
        </w:rPr>
        <w:t xml:space="preserve">in </w:t>
      </w:r>
      <w:r w:rsidRPr="008A203B">
        <w:rPr>
          <w:rFonts w:ascii="Times New Roman" w:hAnsi="Times New Roman" w:cs="Times New Roman"/>
          <w:color w:val="000000" w:themeColor="text1"/>
          <w:sz w:val="24"/>
          <w:szCs w:val="24"/>
        </w:rPr>
        <w:t xml:space="preserve">electron mobility, is </w:t>
      </w:r>
      <w:r w:rsidR="00CA0649" w:rsidRPr="008A203B">
        <w:rPr>
          <w:rFonts w:ascii="Times New Roman" w:hAnsi="Times New Roman" w:cs="Times New Roman"/>
          <w:color w:val="000000" w:themeColor="text1"/>
          <w:sz w:val="24"/>
          <w:szCs w:val="24"/>
        </w:rPr>
        <w:t>one of</w:t>
      </w:r>
      <w:r w:rsidRPr="008A203B">
        <w:rPr>
          <w:rFonts w:ascii="Times New Roman" w:hAnsi="Times New Roman" w:cs="Times New Roman"/>
          <w:color w:val="000000" w:themeColor="text1"/>
          <w:sz w:val="24"/>
          <w:szCs w:val="24"/>
        </w:rPr>
        <w:t xml:space="preserve"> the most crucial factors</w:t>
      </w:r>
      <w:r w:rsidR="00CA0649" w:rsidRPr="008A203B">
        <w:rPr>
          <w:rFonts w:ascii="Times New Roman" w:hAnsi="Times New Roman" w:cs="Times New Roman"/>
          <w:color w:val="000000" w:themeColor="text1"/>
          <w:sz w:val="24"/>
          <w:szCs w:val="24"/>
        </w:rPr>
        <w:t xml:space="preserve"> contributing to</w:t>
      </w:r>
      <w:r w:rsidR="00A2338E" w:rsidRPr="008A203B">
        <w:rPr>
          <w:rFonts w:ascii="Times New Roman" w:hAnsi="Times New Roman" w:cs="Times New Roman"/>
          <w:color w:val="000000" w:themeColor="text1"/>
          <w:sz w:val="24"/>
          <w:szCs w:val="24"/>
        </w:rPr>
        <w:t xml:space="preserve"> the</w:t>
      </w:r>
      <w:r w:rsidRPr="008A203B">
        <w:rPr>
          <w:rFonts w:ascii="Times New Roman" w:hAnsi="Times New Roman" w:cs="Times New Roman"/>
          <w:color w:val="000000" w:themeColor="text1"/>
          <w:sz w:val="24"/>
          <w:szCs w:val="24"/>
        </w:rPr>
        <w:t xml:space="preserve"> increased recombination and </w:t>
      </w:r>
      <w:r w:rsidR="00CA0649" w:rsidRPr="008A203B">
        <w:rPr>
          <w:rFonts w:ascii="Times New Roman" w:hAnsi="Times New Roman" w:cs="Times New Roman"/>
          <w:color w:val="000000" w:themeColor="text1"/>
          <w:sz w:val="24"/>
          <w:szCs w:val="24"/>
        </w:rPr>
        <w:t xml:space="preserve">overall </w:t>
      </w:r>
      <w:r w:rsidRPr="008A203B">
        <w:rPr>
          <w:rFonts w:ascii="Times New Roman" w:hAnsi="Times New Roman" w:cs="Times New Roman"/>
          <w:color w:val="000000" w:themeColor="text1"/>
          <w:sz w:val="24"/>
          <w:szCs w:val="24"/>
        </w:rPr>
        <w:t>device degradation in NFA</w:t>
      </w:r>
      <w:r w:rsidR="00A2338E" w:rsidRPr="008A203B">
        <w:rPr>
          <w:rFonts w:ascii="Times New Roman" w:hAnsi="Times New Roman" w:cs="Times New Roman"/>
          <w:color w:val="000000" w:themeColor="text1"/>
          <w:sz w:val="24"/>
          <w:szCs w:val="24"/>
        </w:rPr>
        <w:t>-based OSCs</w:t>
      </w:r>
      <w:r w:rsidRPr="008A203B">
        <w:rPr>
          <w:rFonts w:ascii="Times New Roman" w:hAnsi="Times New Roman" w:cs="Times New Roman"/>
          <w:color w:val="000000" w:themeColor="text1"/>
          <w:sz w:val="24"/>
          <w:szCs w:val="24"/>
        </w:rPr>
        <w:t>.</w:t>
      </w:r>
      <w:r w:rsidR="001D5930" w:rsidRPr="008A203B">
        <w:rPr>
          <w:rFonts w:ascii="Times New Roman" w:hAnsi="Times New Roman" w:cs="Times New Roman"/>
          <w:color w:val="000000" w:themeColor="text1"/>
          <w:sz w:val="24"/>
          <w:szCs w:val="24"/>
          <w:vertAlign w:val="superscript"/>
        </w:rPr>
        <w:fldChar w:fldCharType="begin"/>
      </w:r>
      <w:r w:rsidR="001D5930" w:rsidRPr="008A203B">
        <w:rPr>
          <w:rFonts w:ascii="Times New Roman" w:hAnsi="Times New Roman" w:cs="Times New Roman"/>
          <w:color w:val="000000" w:themeColor="text1"/>
          <w:sz w:val="24"/>
          <w:szCs w:val="24"/>
          <w:vertAlign w:val="superscript"/>
        </w:rPr>
        <w:instrText xml:space="preserve"> NOTEREF _Ref137217072 \h  \* MERGEFORMAT </w:instrText>
      </w:r>
      <w:r w:rsidR="001D5930" w:rsidRPr="008A203B">
        <w:rPr>
          <w:rFonts w:ascii="Times New Roman" w:hAnsi="Times New Roman" w:cs="Times New Roman"/>
          <w:color w:val="000000" w:themeColor="text1"/>
          <w:sz w:val="24"/>
          <w:szCs w:val="24"/>
          <w:vertAlign w:val="superscript"/>
        </w:rPr>
      </w:r>
      <w:r w:rsidR="001D5930" w:rsidRPr="008A203B">
        <w:rPr>
          <w:rFonts w:ascii="Times New Roman" w:hAnsi="Times New Roman" w:cs="Times New Roman"/>
          <w:color w:val="000000" w:themeColor="text1"/>
          <w:sz w:val="24"/>
          <w:szCs w:val="24"/>
          <w:vertAlign w:val="superscript"/>
        </w:rPr>
        <w:fldChar w:fldCharType="separate"/>
      </w:r>
      <w:r w:rsidR="001D5930" w:rsidRPr="008A203B">
        <w:rPr>
          <w:rFonts w:ascii="Times New Roman" w:hAnsi="Times New Roman" w:cs="Times New Roman"/>
          <w:color w:val="000000" w:themeColor="text1"/>
          <w:sz w:val="24"/>
          <w:szCs w:val="24"/>
          <w:vertAlign w:val="superscript"/>
        </w:rPr>
        <w:t>20</w:t>
      </w:r>
      <w:r w:rsidR="001D5930" w:rsidRPr="008A203B">
        <w:rPr>
          <w:rFonts w:ascii="Times New Roman" w:hAnsi="Times New Roman" w:cs="Times New Roman"/>
          <w:color w:val="000000" w:themeColor="text1"/>
          <w:sz w:val="24"/>
          <w:szCs w:val="24"/>
          <w:vertAlign w:val="superscript"/>
        </w:rPr>
        <w:fldChar w:fldCharType="end"/>
      </w:r>
      <w:r w:rsidR="001D5930" w:rsidRPr="008A203B">
        <w:rPr>
          <w:rFonts w:ascii="Times New Roman" w:hAnsi="Times New Roman" w:cs="Times New Roman"/>
          <w:color w:val="000000" w:themeColor="text1"/>
          <w:sz w:val="24"/>
          <w:szCs w:val="24"/>
          <w:vertAlign w:val="superscript"/>
        </w:rPr>
        <w:t>,</w:t>
      </w:r>
      <w:r w:rsidR="00CA0649" w:rsidRPr="008A203B">
        <w:rPr>
          <w:rFonts w:ascii="Times New Roman" w:hAnsi="Times New Roman" w:cs="Times New Roman"/>
          <w:color w:val="000000" w:themeColor="text1"/>
          <w:sz w:val="24"/>
          <w:szCs w:val="24"/>
          <w:vertAlign w:val="superscript"/>
        </w:rPr>
        <w:fldChar w:fldCharType="begin"/>
      </w:r>
      <w:r w:rsidR="00CA0649" w:rsidRPr="008A203B">
        <w:rPr>
          <w:rFonts w:ascii="Times New Roman" w:hAnsi="Times New Roman" w:cs="Times New Roman"/>
          <w:color w:val="000000" w:themeColor="text1"/>
          <w:sz w:val="24"/>
          <w:szCs w:val="24"/>
          <w:vertAlign w:val="superscript"/>
        </w:rPr>
        <w:instrText xml:space="preserve"> NOTEREF _Ref138240542 \h </w:instrText>
      </w:r>
      <w:r w:rsidR="00CA0649" w:rsidRPr="008A203B">
        <w:rPr>
          <w:rFonts w:ascii="Times New Roman" w:hAnsi="Times New Roman" w:cs="Times New Roman"/>
          <w:color w:val="000000" w:themeColor="text1"/>
          <w:sz w:val="24"/>
          <w:szCs w:val="24"/>
          <w:vertAlign w:val="superscript"/>
        </w:rPr>
      </w:r>
      <w:r w:rsidR="008A203B">
        <w:rPr>
          <w:rFonts w:ascii="Times New Roman" w:hAnsi="Times New Roman" w:cs="Times New Roman"/>
          <w:color w:val="000000" w:themeColor="text1"/>
          <w:sz w:val="24"/>
          <w:szCs w:val="24"/>
          <w:vertAlign w:val="superscript"/>
        </w:rPr>
        <w:instrText xml:space="preserve"> \* MERGEFORMAT </w:instrText>
      </w:r>
      <w:r w:rsidR="00CA0649" w:rsidRPr="008A203B">
        <w:rPr>
          <w:rFonts w:ascii="Times New Roman" w:hAnsi="Times New Roman" w:cs="Times New Roman"/>
          <w:color w:val="000000" w:themeColor="text1"/>
          <w:sz w:val="24"/>
          <w:szCs w:val="24"/>
          <w:vertAlign w:val="superscript"/>
        </w:rPr>
        <w:fldChar w:fldCharType="separate"/>
      </w:r>
      <w:r w:rsidR="00CA0649" w:rsidRPr="008A203B">
        <w:rPr>
          <w:rFonts w:ascii="Times New Roman" w:hAnsi="Times New Roman" w:cs="Times New Roman"/>
          <w:color w:val="000000" w:themeColor="text1"/>
          <w:sz w:val="24"/>
          <w:szCs w:val="24"/>
          <w:vertAlign w:val="superscript"/>
        </w:rPr>
        <w:t>23</w:t>
      </w:r>
      <w:r w:rsidR="00CA0649" w:rsidRPr="008A203B">
        <w:rPr>
          <w:rFonts w:ascii="Times New Roman" w:hAnsi="Times New Roman" w:cs="Times New Roman"/>
          <w:color w:val="000000" w:themeColor="text1"/>
          <w:sz w:val="24"/>
          <w:szCs w:val="24"/>
          <w:vertAlign w:val="superscript"/>
        </w:rPr>
        <w:fldChar w:fldCharType="end"/>
      </w:r>
      <w:r w:rsidR="00362015" w:rsidRPr="008A203B">
        <w:rPr>
          <w:rFonts w:ascii="Times New Roman" w:hAnsi="Times New Roman" w:cs="Times New Roman"/>
          <w:color w:val="000000" w:themeColor="text1"/>
          <w:sz w:val="24"/>
          <w:szCs w:val="24"/>
        </w:rPr>
        <w:t xml:space="preserve"> </w:t>
      </w:r>
      <w:bookmarkStart w:id="10" w:name="_Hlk137907924"/>
      <w:r w:rsidR="002612F7" w:rsidRPr="008A203B">
        <w:rPr>
          <w:rFonts w:ascii="Times New Roman" w:hAnsi="Times New Roman" w:cs="Times New Roman"/>
          <w:color w:val="000000" w:themeColor="text1"/>
          <w:sz w:val="24"/>
          <w:szCs w:val="24"/>
        </w:rPr>
        <w:t xml:space="preserve">Herein, </w:t>
      </w:r>
      <w:r w:rsidR="00E503D2" w:rsidRPr="008A203B">
        <w:rPr>
          <w:rFonts w:ascii="Times New Roman" w:hAnsi="Times New Roman" w:cs="Times New Roman"/>
          <w:color w:val="000000" w:themeColor="text1"/>
          <w:sz w:val="24"/>
          <w:szCs w:val="24"/>
        </w:rPr>
        <w:t xml:space="preserve">the space-charge-limited current (SCLC) method was used </w:t>
      </w:r>
      <w:r w:rsidR="003D4E55" w:rsidRPr="008A203B">
        <w:rPr>
          <w:rFonts w:ascii="Times New Roman" w:hAnsi="Times New Roman" w:cs="Times New Roman"/>
          <w:color w:val="000000" w:themeColor="text1"/>
          <w:sz w:val="24"/>
          <w:szCs w:val="24"/>
        </w:rPr>
        <w:t>to calculate the electron mobilities and hole mobilities based on</w:t>
      </w:r>
      <w:r w:rsidR="00E503D2" w:rsidRPr="008A203B">
        <w:rPr>
          <w:rFonts w:ascii="Times New Roman" w:hAnsi="Times New Roman" w:cs="Times New Roman"/>
          <w:color w:val="000000" w:themeColor="text1"/>
          <w:sz w:val="24"/>
          <w:szCs w:val="24"/>
        </w:rPr>
        <w:t xml:space="preserve"> electron-only</w:t>
      </w:r>
      <w:r w:rsidR="003D4E55" w:rsidRPr="008A203B">
        <w:rPr>
          <w:rFonts w:ascii="Times New Roman" w:hAnsi="Times New Roman" w:cs="Times New Roman"/>
          <w:color w:val="000000" w:themeColor="text1"/>
          <w:sz w:val="24"/>
          <w:szCs w:val="24"/>
        </w:rPr>
        <w:t xml:space="preserve"> devices</w:t>
      </w:r>
      <w:r w:rsidR="00E503D2" w:rsidRPr="008A203B">
        <w:rPr>
          <w:rFonts w:ascii="Times New Roman" w:hAnsi="Times New Roman" w:cs="Times New Roman"/>
          <w:color w:val="000000" w:themeColor="text1"/>
          <w:sz w:val="24"/>
          <w:szCs w:val="24"/>
        </w:rPr>
        <w:t xml:space="preserve"> (ITO/</w:t>
      </w:r>
      <w:proofErr w:type="spellStart"/>
      <w:r w:rsidR="00E503D2" w:rsidRPr="008A203B">
        <w:rPr>
          <w:rFonts w:ascii="Times New Roman" w:hAnsi="Times New Roman" w:cs="Times New Roman"/>
          <w:color w:val="000000" w:themeColor="text1"/>
          <w:sz w:val="24"/>
          <w:szCs w:val="24"/>
        </w:rPr>
        <w:t>ZnO</w:t>
      </w:r>
      <w:proofErr w:type="spellEnd"/>
      <w:r w:rsidR="00E503D2" w:rsidRPr="008A203B">
        <w:rPr>
          <w:rFonts w:ascii="Times New Roman" w:hAnsi="Times New Roman" w:cs="Times New Roman"/>
          <w:color w:val="000000" w:themeColor="text1"/>
          <w:sz w:val="24"/>
          <w:szCs w:val="24"/>
        </w:rPr>
        <w:t>/active layer/PFN-Br/Ag) and hole-only</w:t>
      </w:r>
      <w:r w:rsidR="003D4E55" w:rsidRPr="008A203B">
        <w:rPr>
          <w:rFonts w:ascii="Times New Roman" w:hAnsi="Times New Roman" w:cs="Times New Roman"/>
          <w:color w:val="000000" w:themeColor="text1"/>
          <w:sz w:val="24"/>
          <w:szCs w:val="24"/>
        </w:rPr>
        <w:t xml:space="preserve"> devices</w:t>
      </w:r>
      <w:r w:rsidR="00E503D2" w:rsidRPr="008A203B">
        <w:rPr>
          <w:rFonts w:ascii="Times New Roman" w:hAnsi="Times New Roman" w:cs="Times New Roman"/>
          <w:color w:val="000000" w:themeColor="text1"/>
          <w:sz w:val="24"/>
          <w:szCs w:val="24"/>
        </w:rPr>
        <w:t xml:space="preserve"> (ITO/2PACz/active layer/</w:t>
      </w:r>
      <w:proofErr w:type="spellStart"/>
      <w:r w:rsidR="00E503D2" w:rsidRPr="008A203B">
        <w:rPr>
          <w:rFonts w:ascii="Times New Roman" w:hAnsi="Times New Roman" w:cs="Times New Roman"/>
          <w:color w:val="000000" w:themeColor="text1"/>
          <w:sz w:val="24"/>
          <w:szCs w:val="24"/>
        </w:rPr>
        <w:t>MoO</w:t>
      </w:r>
      <w:r w:rsidR="003739EC" w:rsidRPr="008A203B">
        <w:rPr>
          <w:rFonts w:ascii="Times New Roman" w:hAnsi="Times New Roman" w:cs="Times New Roman"/>
          <w:color w:val="000000" w:themeColor="text1"/>
          <w:sz w:val="24"/>
          <w:szCs w:val="24"/>
          <w:vertAlign w:val="subscript"/>
        </w:rPr>
        <w:t>x</w:t>
      </w:r>
      <w:proofErr w:type="spellEnd"/>
      <w:r w:rsidR="00E503D2" w:rsidRPr="008A203B">
        <w:rPr>
          <w:rFonts w:ascii="Times New Roman" w:hAnsi="Times New Roman" w:cs="Times New Roman"/>
          <w:color w:val="000000" w:themeColor="text1"/>
          <w:sz w:val="24"/>
          <w:szCs w:val="24"/>
        </w:rPr>
        <w:t>/Ag)</w:t>
      </w:r>
      <w:r w:rsidR="00326647" w:rsidRPr="008A203B">
        <w:rPr>
          <w:rFonts w:ascii="Times New Roman" w:hAnsi="Times New Roman" w:cs="Times New Roman"/>
          <w:color w:val="000000" w:themeColor="text1"/>
          <w:sz w:val="24"/>
          <w:szCs w:val="24"/>
        </w:rPr>
        <w:t xml:space="preserve"> (Fig. S5 and S6, ESI†)</w:t>
      </w:r>
      <w:r w:rsidR="00E503D2" w:rsidRPr="008A203B">
        <w:rPr>
          <w:rFonts w:ascii="Times New Roman" w:hAnsi="Times New Roman" w:cs="Times New Roman"/>
          <w:color w:val="000000" w:themeColor="text1"/>
          <w:sz w:val="24"/>
          <w:szCs w:val="24"/>
        </w:rPr>
        <w:t xml:space="preserve">. </w:t>
      </w:r>
      <w:r w:rsidR="00B468EF" w:rsidRPr="008A203B">
        <w:rPr>
          <w:rFonts w:ascii="Times New Roman" w:hAnsi="Times New Roman" w:cs="Times New Roman"/>
          <w:color w:val="000000" w:themeColor="text1"/>
          <w:sz w:val="24"/>
          <w:szCs w:val="24"/>
        </w:rPr>
        <w:t xml:space="preserve">Interestingly, the results </w:t>
      </w:r>
      <w:r w:rsidR="00E503D2" w:rsidRPr="008A203B">
        <w:rPr>
          <w:rFonts w:ascii="Times New Roman" w:hAnsi="Times New Roman" w:cs="Times New Roman"/>
          <w:color w:val="000000" w:themeColor="text1"/>
          <w:sz w:val="24"/>
          <w:szCs w:val="24"/>
        </w:rPr>
        <w:t>shown in Fig. 2l</w:t>
      </w:r>
      <w:r w:rsidR="004C3C29" w:rsidRPr="008A203B">
        <w:rPr>
          <w:rFonts w:ascii="Times New Roman" w:hAnsi="Times New Roman" w:cs="Times New Roman"/>
          <w:color w:val="000000" w:themeColor="text1"/>
          <w:sz w:val="24"/>
          <w:szCs w:val="24"/>
        </w:rPr>
        <w:t xml:space="preserve"> and Table S1 (ESI†)</w:t>
      </w:r>
      <w:r w:rsidR="00E503D2" w:rsidRPr="008A203B">
        <w:rPr>
          <w:rFonts w:ascii="Times New Roman" w:hAnsi="Times New Roman" w:cs="Times New Roman"/>
          <w:color w:val="000000" w:themeColor="text1"/>
          <w:sz w:val="24"/>
          <w:szCs w:val="24"/>
        </w:rPr>
        <w:t xml:space="preserve"> </w:t>
      </w:r>
      <w:r w:rsidR="00B468EF" w:rsidRPr="008A203B">
        <w:rPr>
          <w:rFonts w:ascii="Times New Roman" w:hAnsi="Times New Roman" w:cs="Times New Roman"/>
          <w:color w:val="000000" w:themeColor="text1"/>
          <w:sz w:val="24"/>
          <w:szCs w:val="24"/>
        </w:rPr>
        <w:t xml:space="preserve">exhibit only minor </w:t>
      </w:r>
      <w:r w:rsidR="00E503D2" w:rsidRPr="008A203B">
        <w:rPr>
          <w:rFonts w:ascii="Times New Roman" w:hAnsi="Times New Roman" w:cs="Times New Roman"/>
          <w:color w:val="000000" w:themeColor="text1"/>
          <w:sz w:val="24"/>
          <w:szCs w:val="24"/>
        </w:rPr>
        <w:t xml:space="preserve">changes in both electron and hole mobility. </w:t>
      </w:r>
      <w:r w:rsidR="00B06EEB" w:rsidRPr="008A203B">
        <w:rPr>
          <w:rFonts w:ascii="Times New Roman" w:hAnsi="Times New Roman" w:cs="Times New Roman"/>
          <w:color w:val="000000" w:themeColor="text1"/>
          <w:sz w:val="24"/>
          <w:szCs w:val="24"/>
        </w:rPr>
        <w:t>In contrast</w:t>
      </w:r>
      <w:r w:rsidR="00E503D2" w:rsidRPr="008A203B">
        <w:rPr>
          <w:rFonts w:ascii="Times New Roman" w:hAnsi="Times New Roman" w:cs="Times New Roman"/>
          <w:color w:val="000000" w:themeColor="text1"/>
          <w:sz w:val="24"/>
          <w:szCs w:val="24"/>
        </w:rPr>
        <w:t>, the photoinduced charge carrier</w:t>
      </w:r>
      <w:r w:rsidR="00A2338E" w:rsidRPr="008A203B">
        <w:rPr>
          <w:rFonts w:ascii="Times New Roman" w:hAnsi="Times New Roman" w:cs="Times New Roman"/>
          <w:color w:val="000000" w:themeColor="text1"/>
          <w:sz w:val="24"/>
          <w:szCs w:val="24"/>
        </w:rPr>
        <w:t>s</w:t>
      </w:r>
      <w:r w:rsidR="00E503D2" w:rsidRPr="008A203B">
        <w:rPr>
          <w:rFonts w:ascii="Times New Roman" w:hAnsi="Times New Roman" w:cs="Times New Roman"/>
          <w:color w:val="000000" w:themeColor="text1"/>
          <w:sz w:val="24"/>
          <w:szCs w:val="24"/>
        </w:rPr>
        <w:t xml:space="preserve"> extract</w:t>
      </w:r>
      <w:r w:rsidR="00B06EEB" w:rsidRPr="008A203B">
        <w:rPr>
          <w:rFonts w:ascii="Times New Roman" w:hAnsi="Times New Roman" w:cs="Times New Roman"/>
          <w:color w:val="000000" w:themeColor="text1"/>
          <w:sz w:val="24"/>
          <w:szCs w:val="24"/>
        </w:rPr>
        <w:t>ed</w:t>
      </w:r>
      <w:r w:rsidR="00E503D2" w:rsidRPr="008A203B">
        <w:rPr>
          <w:rFonts w:ascii="Times New Roman" w:hAnsi="Times New Roman" w:cs="Times New Roman"/>
          <w:color w:val="000000" w:themeColor="text1"/>
          <w:sz w:val="24"/>
          <w:szCs w:val="24"/>
        </w:rPr>
        <w:t xml:space="preserve"> by linearly increasing voltage (photo-CELIV) method</w:t>
      </w:r>
      <w:r w:rsidR="00B06EEB" w:rsidRPr="008A203B">
        <w:rPr>
          <w:rFonts w:ascii="Times New Roman" w:hAnsi="Times New Roman" w:cs="Times New Roman"/>
          <w:color w:val="000000" w:themeColor="text1"/>
          <w:sz w:val="24"/>
          <w:szCs w:val="24"/>
        </w:rPr>
        <w:t>,</w:t>
      </w:r>
      <w:r w:rsidR="005D0C1A" w:rsidRPr="008A203B">
        <w:rPr>
          <w:rStyle w:val="ad"/>
          <w:rFonts w:ascii="Times New Roman" w:hAnsi="Times New Roman" w:cs="Times New Roman"/>
          <w:color w:val="000000" w:themeColor="text1"/>
          <w:sz w:val="24"/>
          <w:szCs w:val="24"/>
        </w:rPr>
        <w:endnoteReference w:id="36"/>
      </w:r>
      <w:r w:rsidR="00B06EEB" w:rsidRPr="008A203B">
        <w:rPr>
          <w:rFonts w:ascii="Times New Roman" w:hAnsi="Times New Roman" w:cs="Times New Roman"/>
          <w:color w:val="000000" w:themeColor="text1"/>
          <w:sz w:val="24"/>
          <w:szCs w:val="24"/>
        </w:rPr>
        <w:t xml:space="preserve"> </w:t>
      </w:r>
      <w:r w:rsidR="002612F7" w:rsidRPr="008A203B">
        <w:rPr>
          <w:rFonts w:ascii="Times New Roman" w:hAnsi="Times New Roman" w:cs="Times New Roman"/>
          <w:color w:val="000000" w:themeColor="text1"/>
          <w:sz w:val="24"/>
          <w:szCs w:val="24"/>
        </w:rPr>
        <w:t xml:space="preserve">which provide insight into the dynamic device mobility within OSCs, </w:t>
      </w:r>
      <w:r w:rsidR="00B06EEB" w:rsidRPr="008A203B">
        <w:rPr>
          <w:rFonts w:ascii="Times New Roman" w:hAnsi="Times New Roman" w:cs="Times New Roman"/>
          <w:color w:val="000000" w:themeColor="text1"/>
          <w:sz w:val="24"/>
          <w:szCs w:val="24"/>
        </w:rPr>
        <w:t>demonstrated contrasting results</w:t>
      </w:r>
      <w:r w:rsidR="00661333" w:rsidRPr="008A203B">
        <w:rPr>
          <w:rFonts w:ascii="Times New Roman" w:hAnsi="Times New Roman" w:cs="Times New Roman"/>
          <w:color w:val="000000" w:themeColor="text1"/>
          <w:sz w:val="24"/>
          <w:szCs w:val="24"/>
        </w:rPr>
        <w:t xml:space="preserve"> (</w:t>
      </w:r>
      <w:r w:rsidR="0092536E" w:rsidRPr="008A203B">
        <w:rPr>
          <w:rFonts w:ascii="Times New Roman" w:hAnsi="Times New Roman" w:cs="Times New Roman"/>
          <w:color w:val="000000" w:themeColor="text1"/>
          <w:sz w:val="24"/>
          <w:szCs w:val="24"/>
        </w:rPr>
        <w:t xml:space="preserve">Fig. 2l and </w:t>
      </w:r>
      <w:r w:rsidR="00661333" w:rsidRPr="008A203B">
        <w:rPr>
          <w:rFonts w:ascii="Times New Roman" w:hAnsi="Times New Roman" w:cs="Times New Roman"/>
          <w:color w:val="000000" w:themeColor="text1"/>
          <w:sz w:val="24"/>
          <w:szCs w:val="24"/>
        </w:rPr>
        <w:t>Fig. S7, ESI†)</w:t>
      </w:r>
      <w:r w:rsidR="00B06EEB" w:rsidRPr="008A203B">
        <w:rPr>
          <w:rFonts w:ascii="Times New Roman" w:hAnsi="Times New Roman" w:cs="Times New Roman"/>
          <w:color w:val="000000" w:themeColor="text1"/>
          <w:sz w:val="24"/>
          <w:szCs w:val="24"/>
        </w:rPr>
        <w:t>.</w:t>
      </w:r>
      <w:r w:rsidR="00E503D2" w:rsidRPr="008A203B">
        <w:rPr>
          <w:rFonts w:ascii="Times New Roman" w:hAnsi="Times New Roman" w:cs="Times New Roman"/>
          <w:color w:val="000000" w:themeColor="text1"/>
          <w:sz w:val="24"/>
          <w:szCs w:val="24"/>
        </w:rPr>
        <w:t xml:space="preserve"> </w:t>
      </w:r>
      <w:r w:rsidR="002612F7" w:rsidRPr="008A203B">
        <w:rPr>
          <w:rFonts w:ascii="Times New Roman" w:hAnsi="Times New Roman" w:cs="Times New Roman"/>
          <w:color w:val="000000" w:themeColor="text1"/>
          <w:sz w:val="24"/>
          <w:szCs w:val="24"/>
        </w:rPr>
        <w:t xml:space="preserve">The dynamic device mobility </w:t>
      </w:r>
      <w:r w:rsidR="00E503D2" w:rsidRPr="008A203B">
        <w:rPr>
          <w:rFonts w:ascii="Times New Roman" w:hAnsi="Times New Roman" w:cs="Times New Roman"/>
          <w:color w:val="000000" w:themeColor="text1"/>
          <w:sz w:val="24"/>
          <w:szCs w:val="24"/>
        </w:rPr>
        <w:t>decrease</w:t>
      </w:r>
      <w:r w:rsidR="002612F7" w:rsidRPr="008A203B">
        <w:rPr>
          <w:rFonts w:ascii="Times New Roman" w:hAnsi="Times New Roman" w:cs="Times New Roman"/>
          <w:color w:val="000000" w:themeColor="text1"/>
          <w:sz w:val="24"/>
          <w:szCs w:val="24"/>
        </w:rPr>
        <w:t>d</w:t>
      </w:r>
      <w:r w:rsidR="00E503D2" w:rsidRPr="008A203B">
        <w:rPr>
          <w:rFonts w:ascii="Times New Roman" w:hAnsi="Times New Roman" w:cs="Times New Roman"/>
          <w:color w:val="000000" w:themeColor="text1"/>
          <w:sz w:val="24"/>
          <w:szCs w:val="24"/>
        </w:rPr>
        <w:t xml:space="preserve"> from 1.37 × 10</w:t>
      </w:r>
      <w:r w:rsidR="00E503D2" w:rsidRPr="008A203B">
        <w:rPr>
          <w:rFonts w:ascii="Times New Roman" w:hAnsi="Times New Roman" w:cs="Times New Roman"/>
          <w:color w:val="000000" w:themeColor="text1"/>
          <w:sz w:val="24"/>
          <w:szCs w:val="24"/>
          <w:vertAlign w:val="superscript"/>
        </w:rPr>
        <w:t>−4</w:t>
      </w:r>
      <w:r w:rsidR="00E503D2" w:rsidRPr="008A203B">
        <w:rPr>
          <w:rFonts w:ascii="Times New Roman" w:hAnsi="Times New Roman" w:cs="Times New Roman"/>
          <w:color w:val="000000" w:themeColor="text1"/>
          <w:sz w:val="24"/>
          <w:szCs w:val="24"/>
        </w:rPr>
        <w:t xml:space="preserve"> cm</w:t>
      </w:r>
      <w:r w:rsidR="00E503D2" w:rsidRPr="008A203B">
        <w:rPr>
          <w:rFonts w:ascii="Times New Roman" w:hAnsi="Times New Roman" w:cs="Times New Roman"/>
          <w:color w:val="000000" w:themeColor="text1"/>
          <w:sz w:val="24"/>
          <w:szCs w:val="24"/>
          <w:vertAlign w:val="superscript"/>
        </w:rPr>
        <w:t>2</w:t>
      </w:r>
      <w:r w:rsidR="00E503D2" w:rsidRPr="008A203B">
        <w:rPr>
          <w:rFonts w:ascii="Times New Roman" w:hAnsi="Times New Roman" w:cs="Times New Roman"/>
          <w:color w:val="000000" w:themeColor="text1"/>
          <w:sz w:val="24"/>
          <w:szCs w:val="24"/>
        </w:rPr>
        <w:t xml:space="preserve"> V</w:t>
      </w:r>
      <w:r w:rsidR="00E503D2" w:rsidRPr="008A203B">
        <w:rPr>
          <w:rFonts w:ascii="Times New Roman" w:hAnsi="Times New Roman" w:cs="Times New Roman"/>
          <w:color w:val="000000" w:themeColor="text1"/>
          <w:sz w:val="24"/>
          <w:szCs w:val="24"/>
          <w:vertAlign w:val="superscript"/>
        </w:rPr>
        <w:t>−1</w:t>
      </w:r>
      <w:r w:rsidR="00E503D2" w:rsidRPr="008A203B">
        <w:rPr>
          <w:rFonts w:ascii="Times New Roman" w:hAnsi="Times New Roman" w:cs="Times New Roman"/>
          <w:color w:val="000000" w:themeColor="text1"/>
          <w:sz w:val="24"/>
          <w:szCs w:val="24"/>
        </w:rPr>
        <w:t xml:space="preserve"> s</w:t>
      </w:r>
      <w:r w:rsidR="00E503D2" w:rsidRPr="008A203B">
        <w:rPr>
          <w:rFonts w:ascii="Times New Roman" w:hAnsi="Times New Roman" w:cs="Times New Roman"/>
          <w:color w:val="000000" w:themeColor="text1"/>
          <w:sz w:val="24"/>
          <w:szCs w:val="24"/>
          <w:vertAlign w:val="superscript"/>
        </w:rPr>
        <w:t>−1</w:t>
      </w:r>
      <w:r w:rsidR="00E503D2" w:rsidRPr="008A203B">
        <w:rPr>
          <w:rFonts w:ascii="Times New Roman" w:hAnsi="Times New Roman" w:cs="Times New Roman"/>
          <w:color w:val="000000" w:themeColor="text1"/>
          <w:sz w:val="24"/>
          <w:szCs w:val="24"/>
        </w:rPr>
        <w:t xml:space="preserve"> in fresh device</w:t>
      </w:r>
      <w:r w:rsidR="00B06EEB" w:rsidRPr="008A203B">
        <w:rPr>
          <w:rFonts w:ascii="Times New Roman" w:hAnsi="Times New Roman" w:cs="Times New Roman"/>
          <w:color w:val="000000" w:themeColor="text1"/>
          <w:sz w:val="24"/>
          <w:szCs w:val="24"/>
        </w:rPr>
        <w:t>s</w:t>
      </w:r>
      <w:r w:rsidR="002612F7" w:rsidRPr="008A203B">
        <w:rPr>
          <w:rFonts w:ascii="Times New Roman" w:hAnsi="Times New Roman" w:cs="Times New Roman"/>
          <w:color w:val="000000" w:themeColor="text1"/>
          <w:sz w:val="24"/>
          <w:szCs w:val="24"/>
        </w:rPr>
        <w:t>,</w:t>
      </w:r>
      <w:r w:rsidR="00E503D2" w:rsidRPr="008A203B">
        <w:rPr>
          <w:rFonts w:ascii="Times New Roman" w:hAnsi="Times New Roman" w:cs="Times New Roman"/>
          <w:color w:val="000000" w:themeColor="text1"/>
          <w:sz w:val="24"/>
          <w:szCs w:val="24"/>
        </w:rPr>
        <w:t xml:space="preserve"> to 8.29 × 10</w:t>
      </w:r>
      <w:r w:rsidR="00E503D2" w:rsidRPr="008A203B">
        <w:rPr>
          <w:rFonts w:ascii="Times New Roman" w:hAnsi="Times New Roman" w:cs="Times New Roman"/>
          <w:color w:val="000000" w:themeColor="text1"/>
          <w:sz w:val="24"/>
          <w:szCs w:val="24"/>
          <w:vertAlign w:val="superscript"/>
        </w:rPr>
        <w:t>−5</w:t>
      </w:r>
      <w:r w:rsidR="00E503D2" w:rsidRPr="008A203B">
        <w:rPr>
          <w:rFonts w:ascii="Times New Roman" w:hAnsi="Times New Roman" w:cs="Times New Roman"/>
          <w:color w:val="000000" w:themeColor="text1"/>
          <w:sz w:val="24"/>
          <w:szCs w:val="24"/>
        </w:rPr>
        <w:t xml:space="preserve"> cm</w:t>
      </w:r>
      <w:r w:rsidR="00E503D2" w:rsidRPr="008A203B">
        <w:rPr>
          <w:rFonts w:ascii="Times New Roman" w:hAnsi="Times New Roman" w:cs="Times New Roman"/>
          <w:color w:val="000000" w:themeColor="text1"/>
          <w:sz w:val="24"/>
          <w:szCs w:val="24"/>
          <w:vertAlign w:val="superscript"/>
        </w:rPr>
        <w:t>2</w:t>
      </w:r>
      <w:r w:rsidR="00E503D2" w:rsidRPr="008A203B">
        <w:rPr>
          <w:rFonts w:ascii="Times New Roman" w:hAnsi="Times New Roman" w:cs="Times New Roman"/>
          <w:color w:val="000000" w:themeColor="text1"/>
          <w:sz w:val="24"/>
          <w:szCs w:val="24"/>
        </w:rPr>
        <w:t xml:space="preserve"> V</w:t>
      </w:r>
      <w:r w:rsidR="00E503D2" w:rsidRPr="008A203B">
        <w:rPr>
          <w:rFonts w:ascii="Times New Roman" w:hAnsi="Times New Roman" w:cs="Times New Roman"/>
          <w:color w:val="000000" w:themeColor="text1"/>
          <w:sz w:val="24"/>
          <w:szCs w:val="24"/>
          <w:vertAlign w:val="superscript"/>
        </w:rPr>
        <w:t>−1</w:t>
      </w:r>
      <w:r w:rsidR="00E503D2" w:rsidRPr="008A203B">
        <w:rPr>
          <w:rFonts w:ascii="Times New Roman" w:hAnsi="Times New Roman" w:cs="Times New Roman"/>
          <w:color w:val="000000" w:themeColor="text1"/>
          <w:sz w:val="24"/>
          <w:szCs w:val="24"/>
        </w:rPr>
        <w:t xml:space="preserve"> s</w:t>
      </w:r>
      <w:r w:rsidR="00E503D2" w:rsidRPr="008A203B">
        <w:rPr>
          <w:rFonts w:ascii="Times New Roman" w:hAnsi="Times New Roman" w:cs="Times New Roman"/>
          <w:color w:val="000000" w:themeColor="text1"/>
          <w:sz w:val="24"/>
          <w:szCs w:val="24"/>
          <w:vertAlign w:val="superscript"/>
        </w:rPr>
        <w:t>−1</w:t>
      </w:r>
      <w:r w:rsidR="00E503D2" w:rsidRPr="008A203B">
        <w:rPr>
          <w:rFonts w:ascii="Times New Roman" w:hAnsi="Times New Roman" w:cs="Times New Roman"/>
          <w:color w:val="000000" w:themeColor="text1"/>
          <w:sz w:val="24"/>
          <w:szCs w:val="24"/>
        </w:rPr>
        <w:t xml:space="preserve"> in age</w:t>
      </w:r>
      <w:r w:rsidR="00AF029C" w:rsidRPr="008A203B">
        <w:rPr>
          <w:rFonts w:ascii="Times New Roman" w:hAnsi="Times New Roman" w:cs="Times New Roman" w:hint="eastAsia"/>
          <w:color w:val="000000" w:themeColor="text1"/>
          <w:sz w:val="24"/>
          <w:szCs w:val="24"/>
        </w:rPr>
        <w:t>d</w:t>
      </w:r>
      <w:r w:rsidR="00E503D2" w:rsidRPr="008A203B">
        <w:rPr>
          <w:rFonts w:ascii="Times New Roman" w:hAnsi="Times New Roman" w:cs="Times New Roman"/>
          <w:color w:val="000000" w:themeColor="text1"/>
          <w:sz w:val="24"/>
          <w:szCs w:val="24"/>
        </w:rPr>
        <w:t xml:space="preserve"> device</w:t>
      </w:r>
      <w:r w:rsidR="00B06EEB" w:rsidRPr="008A203B">
        <w:rPr>
          <w:rFonts w:ascii="Times New Roman" w:hAnsi="Times New Roman" w:cs="Times New Roman"/>
          <w:color w:val="000000" w:themeColor="text1"/>
          <w:sz w:val="24"/>
          <w:szCs w:val="24"/>
        </w:rPr>
        <w:t>s</w:t>
      </w:r>
      <w:r w:rsidR="002612F7" w:rsidRPr="008A203B">
        <w:rPr>
          <w:rFonts w:ascii="Times New Roman" w:hAnsi="Times New Roman" w:cs="Times New Roman"/>
          <w:color w:val="000000" w:themeColor="text1"/>
          <w:sz w:val="24"/>
          <w:szCs w:val="24"/>
        </w:rPr>
        <w:t>,</w:t>
      </w:r>
      <w:r w:rsidR="00E503D2" w:rsidRPr="008A203B">
        <w:rPr>
          <w:rFonts w:ascii="Times New Roman" w:hAnsi="Times New Roman" w:cs="Times New Roman"/>
          <w:color w:val="000000" w:themeColor="text1"/>
          <w:sz w:val="24"/>
          <w:szCs w:val="24"/>
        </w:rPr>
        <w:t xml:space="preserve"> and </w:t>
      </w:r>
      <w:r w:rsidR="00B06EEB" w:rsidRPr="008A203B">
        <w:rPr>
          <w:rFonts w:ascii="Times New Roman" w:hAnsi="Times New Roman" w:cs="Times New Roman"/>
          <w:color w:val="000000" w:themeColor="text1"/>
          <w:sz w:val="24"/>
          <w:szCs w:val="24"/>
        </w:rPr>
        <w:t xml:space="preserve">subsequently partially </w:t>
      </w:r>
      <w:r w:rsidR="00E503D2" w:rsidRPr="008A203B">
        <w:rPr>
          <w:rFonts w:ascii="Times New Roman" w:hAnsi="Times New Roman" w:cs="Times New Roman"/>
          <w:color w:val="000000" w:themeColor="text1"/>
          <w:sz w:val="24"/>
          <w:szCs w:val="24"/>
        </w:rPr>
        <w:t xml:space="preserve">recovered </w:t>
      </w:r>
      <w:r w:rsidR="00B06EEB" w:rsidRPr="008A203B">
        <w:rPr>
          <w:rFonts w:ascii="Times New Roman" w:hAnsi="Times New Roman" w:cs="Times New Roman"/>
          <w:color w:val="000000" w:themeColor="text1"/>
          <w:sz w:val="24"/>
          <w:szCs w:val="24"/>
        </w:rPr>
        <w:t xml:space="preserve">back </w:t>
      </w:r>
      <w:r w:rsidR="00E503D2" w:rsidRPr="008A203B">
        <w:rPr>
          <w:rFonts w:ascii="Times New Roman" w:hAnsi="Times New Roman" w:cs="Times New Roman"/>
          <w:color w:val="000000" w:themeColor="text1"/>
          <w:sz w:val="24"/>
          <w:szCs w:val="24"/>
        </w:rPr>
        <w:t>to 1.26 × 10</w:t>
      </w:r>
      <w:r w:rsidR="00E503D2" w:rsidRPr="008A203B">
        <w:rPr>
          <w:rFonts w:ascii="Times New Roman" w:hAnsi="Times New Roman" w:cs="Times New Roman"/>
          <w:color w:val="000000" w:themeColor="text1"/>
          <w:sz w:val="24"/>
          <w:szCs w:val="24"/>
          <w:vertAlign w:val="superscript"/>
        </w:rPr>
        <w:t>−4</w:t>
      </w:r>
      <w:r w:rsidR="00E503D2" w:rsidRPr="008A203B">
        <w:rPr>
          <w:rFonts w:ascii="Times New Roman" w:hAnsi="Times New Roman" w:cs="Times New Roman"/>
          <w:color w:val="000000" w:themeColor="text1"/>
          <w:sz w:val="24"/>
          <w:szCs w:val="24"/>
        </w:rPr>
        <w:t xml:space="preserve"> cm</w:t>
      </w:r>
      <w:r w:rsidR="00E503D2" w:rsidRPr="008A203B">
        <w:rPr>
          <w:rFonts w:ascii="Times New Roman" w:hAnsi="Times New Roman" w:cs="Times New Roman"/>
          <w:color w:val="000000" w:themeColor="text1"/>
          <w:sz w:val="24"/>
          <w:szCs w:val="24"/>
          <w:vertAlign w:val="superscript"/>
        </w:rPr>
        <w:t>2</w:t>
      </w:r>
      <w:r w:rsidR="00E503D2" w:rsidRPr="008A203B">
        <w:rPr>
          <w:rFonts w:ascii="Times New Roman" w:hAnsi="Times New Roman" w:cs="Times New Roman"/>
          <w:color w:val="000000" w:themeColor="text1"/>
          <w:sz w:val="24"/>
          <w:szCs w:val="24"/>
        </w:rPr>
        <w:t xml:space="preserve"> V</w:t>
      </w:r>
      <w:r w:rsidR="00E503D2" w:rsidRPr="008A203B">
        <w:rPr>
          <w:rFonts w:ascii="Times New Roman" w:hAnsi="Times New Roman" w:cs="Times New Roman"/>
          <w:color w:val="000000" w:themeColor="text1"/>
          <w:sz w:val="24"/>
          <w:szCs w:val="24"/>
          <w:vertAlign w:val="superscript"/>
        </w:rPr>
        <w:t>−1</w:t>
      </w:r>
      <w:r w:rsidR="00E503D2" w:rsidRPr="008A203B">
        <w:rPr>
          <w:rFonts w:ascii="Times New Roman" w:hAnsi="Times New Roman" w:cs="Times New Roman"/>
          <w:color w:val="000000" w:themeColor="text1"/>
          <w:sz w:val="24"/>
          <w:szCs w:val="24"/>
        </w:rPr>
        <w:t xml:space="preserve"> s</w:t>
      </w:r>
      <w:r w:rsidR="00E503D2" w:rsidRPr="008A203B">
        <w:rPr>
          <w:rFonts w:ascii="Times New Roman" w:hAnsi="Times New Roman" w:cs="Times New Roman"/>
          <w:color w:val="000000" w:themeColor="text1"/>
          <w:sz w:val="24"/>
          <w:szCs w:val="24"/>
          <w:vertAlign w:val="superscript"/>
        </w:rPr>
        <w:t>−1</w:t>
      </w:r>
      <w:r w:rsidR="00E503D2" w:rsidRPr="008A203B">
        <w:rPr>
          <w:rFonts w:ascii="Times New Roman" w:hAnsi="Times New Roman" w:cs="Times New Roman"/>
          <w:color w:val="000000" w:themeColor="text1"/>
          <w:sz w:val="24"/>
          <w:szCs w:val="24"/>
        </w:rPr>
        <w:t xml:space="preserve"> in TA</w:t>
      </w:r>
      <w:r w:rsidR="00B06EEB" w:rsidRPr="008A203B">
        <w:rPr>
          <w:rFonts w:ascii="Times New Roman" w:hAnsi="Times New Roman" w:cs="Times New Roman"/>
          <w:color w:val="000000" w:themeColor="text1"/>
          <w:sz w:val="24"/>
          <w:szCs w:val="24"/>
        </w:rPr>
        <w:t>-treated aged</w:t>
      </w:r>
      <w:r w:rsidR="00E503D2" w:rsidRPr="008A203B">
        <w:rPr>
          <w:rFonts w:ascii="Times New Roman" w:hAnsi="Times New Roman" w:cs="Times New Roman"/>
          <w:color w:val="000000" w:themeColor="text1"/>
          <w:sz w:val="24"/>
          <w:szCs w:val="24"/>
        </w:rPr>
        <w:t xml:space="preserve"> device</w:t>
      </w:r>
      <w:r w:rsidR="00B06EEB" w:rsidRPr="008A203B">
        <w:rPr>
          <w:rFonts w:ascii="Times New Roman" w:hAnsi="Times New Roman" w:cs="Times New Roman"/>
          <w:color w:val="000000" w:themeColor="text1"/>
          <w:sz w:val="24"/>
          <w:szCs w:val="24"/>
        </w:rPr>
        <w:t>s. T</w:t>
      </w:r>
      <w:r w:rsidR="00E503D2" w:rsidRPr="008A203B">
        <w:rPr>
          <w:rFonts w:ascii="Times New Roman" w:hAnsi="Times New Roman" w:cs="Times New Roman"/>
          <w:color w:val="000000" w:themeColor="text1"/>
          <w:sz w:val="24"/>
          <w:szCs w:val="24"/>
        </w:rPr>
        <w:t xml:space="preserve">he </w:t>
      </w:r>
      <w:r w:rsidR="00B06EEB" w:rsidRPr="008A203B">
        <w:rPr>
          <w:rFonts w:ascii="Times New Roman" w:hAnsi="Times New Roman" w:cs="Times New Roman"/>
          <w:color w:val="000000" w:themeColor="text1"/>
          <w:sz w:val="24"/>
          <w:szCs w:val="24"/>
        </w:rPr>
        <w:t xml:space="preserve">results obtained from SCLC method </w:t>
      </w:r>
      <w:r w:rsidR="008F271E" w:rsidRPr="008A203B">
        <w:rPr>
          <w:rFonts w:ascii="Times New Roman" w:hAnsi="Times New Roman" w:cs="Times New Roman"/>
          <w:color w:val="000000" w:themeColor="text1"/>
          <w:sz w:val="24"/>
          <w:szCs w:val="24"/>
        </w:rPr>
        <w:t xml:space="preserve">demonstrate </w:t>
      </w:r>
      <w:r w:rsidR="00B06EEB" w:rsidRPr="008A203B">
        <w:rPr>
          <w:rFonts w:ascii="Times New Roman" w:hAnsi="Times New Roman" w:cs="Times New Roman"/>
          <w:color w:val="000000" w:themeColor="text1"/>
          <w:sz w:val="24"/>
          <w:szCs w:val="24"/>
        </w:rPr>
        <w:t>no obvious change in charge transporting channels with</w:t>
      </w:r>
      <w:r w:rsidR="00C944B9" w:rsidRPr="008A203B">
        <w:rPr>
          <w:rFonts w:ascii="Times New Roman" w:hAnsi="Times New Roman" w:cs="Times New Roman"/>
          <w:color w:val="000000" w:themeColor="text1"/>
          <w:sz w:val="24"/>
          <w:szCs w:val="24"/>
        </w:rPr>
        <w:t>in</w:t>
      </w:r>
      <w:r w:rsidR="00B06EEB" w:rsidRPr="008A203B">
        <w:rPr>
          <w:rFonts w:ascii="Times New Roman" w:hAnsi="Times New Roman" w:cs="Times New Roman"/>
          <w:color w:val="000000" w:themeColor="text1"/>
          <w:sz w:val="24"/>
          <w:szCs w:val="24"/>
        </w:rPr>
        <w:t xml:space="preserve"> the active layers, corroborat</w:t>
      </w:r>
      <w:r w:rsidR="00ED6806" w:rsidRPr="008A203B">
        <w:rPr>
          <w:rFonts w:ascii="Times New Roman" w:hAnsi="Times New Roman" w:cs="Times New Roman"/>
          <w:color w:val="000000" w:themeColor="text1"/>
          <w:sz w:val="24"/>
          <w:szCs w:val="24"/>
        </w:rPr>
        <w:t>ing</w:t>
      </w:r>
      <w:r w:rsidR="00B06EEB" w:rsidRPr="008A203B">
        <w:rPr>
          <w:rFonts w:ascii="Times New Roman" w:hAnsi="Times New Roman" w:cs="Times New Roman"/>
          <w:color w:val="000000" w:themeColor="text1"/>
          <w:sz w:val="24"/>
          <w:szCs w:val="24"/>
        </w:rPr>
        <w:t xml:space="preserve"> the </w:t>
      </w:r>
      <w:r w:rsidR="00E503D2" w:rsidRPr="008A203B">
        <w:rPr>
          <w:rFonts w:ascii="Times New Roman" w:hAnsi="Times New Roman" w:cs="Times New Roman"/>
          <w:color w:val="000000" w:themeColor="text1"/>
          <w:sz w:val="24"/>
          <w:szCs w:val="24"/>
        </w:rPr>
        <w:t>findings</w:t>
      </w:r>
      <w:r w:rsidR="00B06EEB" w:rsidRPr="008A203B">
        <w:rPr>
          <w:rFonts w:ascii="Times New Roman" w:hAnsi="Times New Roman" w:cs="Times New Roman"/>
          <w:color w:val="000000" w:themeColor="text1"/>
          <w:sz w:val="24"/>
          <w:szCs w:val="24"/>
        </w:rPr>
        <w:t xml:space="preserve"> of the morphology analysis (Fig. 2b-d)</w:t>
      </w:r>
      <w:r w:rsidR="008F271E" w:rsidRPr="008A203B">
        <w:rPr>
          <w:rFonts w:ascii="Times New Roman" w:hAnsi="Times New Roman" w:cs="Times New Roman"/>
          <w:color w:val="000000" w:themeColor="text1"/>
          <w:sz w:val="24"/>
          <w:szCs w:val="24"/>
        </w:rPr>
        <w:t>, while</w:t>
      </w:r>
      <w:r w:rsidR="00B06EEB" w:rsidRPr="008A203B">
        <w:rPr>
          <w:rFonts w:ascii="Times New Roman" w:hAnsi="Times New Roman" w:cs="Times New Roman"/>
          <w:color w:val="000000" w:themeColor="text1"/>
          <w:sz w:val="24"/>
          <w:szCs w:val="24"/>
        </w:rPr>
        <w:t xml:space="preserve"> the results from photo-CELIV </w:t>
      </w:r>
      <w:r w:rsidR="00271C70" w:rsidRPr="008A203B">
        <w:rPr>
          <w:rFonts w:ascii="Times New Roman" w:hAnsi="Times New Roman" w:cs="Times New Roman"/>
          <w:color w:val="000000" w:themeColor="text1"/>
          <w:sz w:val="24"/>
          <w:szCs w:val="24"/>
        </w:rPr>
        <w:t>provid</w:t>
      </w:r>
      <w:r w:rsidR="008F271E" w:rsidRPr="008A203B">
        <w:rPr>
          <w:rFonts w:ascii="Times New Roman" w:hAnsi="Times New Roman" w:cs="Times New Roman"/>
          <w:color w:val="000000" w:themeColor="text1"/>
          <w:sz w:val="24"/>
          <w:szCs w:val="24"/>
        </w:rPr>
        <w:t>e</w:t>
      </w:r>
      <w:r w:rsidR="00271C70" w:rsidRPr="008A203B">
        <w:rPr>
          <w:rFonts w:ascii="Times New Roman" w:hAnsi="Times New Roman" w:cs="Times New Roman"/>
          <w:color w:val="000000" w:themeColor="text1"/>
          <w:sz w:val="24"/>
          <w:szCs w:val="24"/>
        </w:rPr>
        <w:t xml:space="preserve"> compelling evidence that light</w:t>
      </w:r>
      <w:r w:rsidR="00E503D2" w:rsidRPr="008A203B">
        <w:rPr>
          <w:rFonts w:ascii="Times New Roman" w:hAnsi="Times New Roman" w:cs="Times New Roman"/>
          <w:color w:val="000000" w:themeColor="text1"/>
          <w:sz w:val="24"/>
          <w:szCs w:val="24"/>
        </w:rPr>
        <w:t xml:space="preserve"> ageing process </w:t>
      </w:r>
      <w:r w:rsidR="00271C70" w:rsidRPr="008A203B">
        <w:rPr>
          <w:rFonts w:ascii="Times New Roman" w:hAnsi="Times New Roman" w:cs="Times New Roman"/>
          <w:color w:val="000000" w:themeColor="text1"/>
          <w:sz w:val="24"/>
          <w:szCs w:val="24"/>
        </w:rPr>
        <w:t>could</w:t>
      </w:r>
      <w:r w:rsidR="00E503D2" w:rsidRPr="008A203B">
        <w:rPr>
          <w:rFonts w:ascii="Times New Roman" w:hAnsi="Times New Roman" w:cs="Times New Roman"/>
          <w:color w:val="000000" w:themeColor="text1"/>
          <w:sz w:val="24"/>
          <w:szCs w:val="24"/>
        </w:rPr>
        <w:t xml:space="preserve"> hinder charge extraction in operat</w:t>
      </w:r>
      <w:r w:rsidR="00271C70" w:rsidRPr="008A203B">
        <w:rPr>
          <w:rFonts w:ascii="Times New Roman" w:hAnsi="Times New Roman" w:cs="Times New Roman"/>
          <w:color w:val="000000" w:themeColor="text1"/>
          <w:sz w:val="24"/>
          <w:szCs w:val="24"/>
        </w:rPr>
        <w:t>ional</w:t>
      </w:r>
      <w:r w:rsidR="00E503D2" w:rsidRPr="008A203B">
        <w:rPr>
          <w:rFonts w:ascii="Times New Roman" w:hAnsi="Times New Roman" w:cs="Times New Roman"/>
          <w:color w:val="000000" w:themeColor="text1"/>
          <w:sz w:val="24"/>
          <w:szCs w:val="24"/>
        </w:rPr>
        <w:t xml:space="preserve"> </w:t>
      </w:r>
      <w:r w:rsidR="00ED6806" w:rsidRPr="008A203B">
        <w:rPr>
          <w:rFonts w:ascii="Times New Roman" w:hAnsi="Times New Roman" w:cs="Times New Roman"/>
          <w:color w:val="000000" w:themeColor="text1"/>
          <w:sz w:val="24"/>
          <w:szCs w:val="24"/>
        </w:rPr>
        <w:t>OSCs</w:t>
      </w:r>
      <w:r w:rsidR="00E503D2" w:rsidRPr="008A203B">
        <w:rPr>
          <w:rFonts w:ascii="Times New Roman" w:hAnsi="Times New Roman" w:cs="Times New Roman"/>
          <w:color w:val="000000" w:themeColor="text1"/>
          <w:sz w:val="24"/>
          <w:szCs w:val="24"/>
        </w:rPr>
        <w:t xml:space="preserve">. </w:t>
      </w:r>
      <w:r w:rsidR="00AE55C5" w:rsidRPr="008A203B">
        <w:rPr>
          <w:rFonts w:ascii="Times New Roman" w:hAnsi="Times New Roman" w:cs="Times New Roman"/>
          <w:color w:val="000000" w:themeColor="text1"/>
          <w:sz w:val="24"/>
          <w:szCs w:val="24"/>
        </w:rPr>
        <w:t>Furthermore, the effect of active layer thicknesses (90 and 130 nm) on the reversible process was also investigated (Fig. S</w:t>
      </w:r>
      <w:r w:rsidR="00B82483" w:rsidRPr="008A203B">
        <w:rPr>
          <w:rFonts w:ascii="Times New Roman" w:hAnsi="Times New Roman" w:cs="Times New Roman"/>
          <w:color w:val="000000" w:themeColor="text1"/>
          <w:sz w:val="24"/>
          <w:szCs w:val="24"/>
        </w:rPr>
        <w:t>8</w:t>
      </w:r>
      <w:r w:rsidR="00AE55C5" w:rsidRPr="008A203B">
        <w:rPr>
          <w:rFonts w:ascii="Times New Roman" w:hAnsi="Times New Roman" w:cs="Times New Roman"/>
          <w:color w:val="000000" w:themeColor="text1"/>
          <w:sz w:val="24"/>
          <w:szCs w:val="24"/>
        </w:rPr>
        <w:t>, ESI†). Devices combined with thicker active layers exhibited a more pronounced burn-in loss and a larger recovery amplitude after T</w:t>
      </w:r>
      <w:r w:rsidR="00AE55C5" w:rsidRPr="008A203B">
        <w:rPr>
          <w:rFonts w:ascii="Times New Roman" w:hAnsi="Times New Roman" w:cs="Times New Roman" w:hint="eastAsia"/>
          <w:color w:val="000000" w:themeColor="text1"/>
          <w:sz w:val="24"/>
          <w:szCs w:val="24"/>
        </w:rPr>
        <w:t>A</w:t>
      </w:r>
      <w:r w:rsidR="00AE55C5" w:rsidRPr="008A203B">
        <w:rPr>
          <w:rFonts w:ascii="Times New Roman" w:hAnsi="Times New Roman" w:cs="Times New Roman"/>
          <w:color w:val="000000" w:themeColor="text1"/>
          <w:sz w:val="24"/>
          <w:szCs w:val="24"/>
        </w:rPr>
        <w:t>, because the thicker-film devices with weakened electric field suffer from a more pronounced extraction problem during the ageing process.</w:t>
      </w:r>
    </w:p>
    <w:bookmarkEnd w:id="10"/>
    <w:p w14:paraId="35E55C4F" w14:textId="0C87B875" w:rsidR="0008381E" w:rsidRPr="008A203B" w:rsidRDefault="0008381E" w:rsidP="00094003">
      <w:pPr>
        <w:spacing w:line="480" w:lineRule="auto"/>
        <w:rPr>
          <w:color w:val="000000" w:themeColor="text1"/>
        </w:rPr>
      </w:pPr>
    </w:p>
    <w:p w14:paraId="099C2494" w14:textId="18F5E3FC" w:rsidR="007D1274" w:rsidRPr="008A203B" w:rsidRDefault="00040BF9" w:rsidP="00094003">
      <w:pPr>
        <w:pStyle w:val="2"/>
        <w:spacing w:line="480" w:lineRule="auto"/>
        <w:rPr>
          <w:color w:val="000000" w:themeColor="text1"/>
        </w:rPr>
      </w:pPr>
      <w:r w:rsidRPr="008A203B">
        <w:rPr>
          <w:color w:val="000000" w:themeColor="text1"/>
        </w:rPr>
        <w:t xml:space="preserve">2.3. </w:t>
      </w:r>
      <w:r w:rsidR="0052500C" w:rsidRPr="008A203B">
        <w:rPr>
          <w:color w:val="000000" w:themeColor="text1"/>
        </w:rPr>
        <w:t>Drift-diffusion s</w:t>
      </w:r>
      <w:r w:rsidR="001D3E7F" w:rsidRPr="008A203B">
        <w:rPr>
          <w:rFonts w:hint="eastAsia"/>
          <w:color w:val="000000" w:themeColor="text1"/>
        </w:rPr>
        <w:t>imu</w:t>
      </w:r>
      <w:r w:rsidR="001D3E7F" w:rsidRPr="008A203B">
        <w:rPr>
          <w:color w:val="000000" w:themeColor="text1"/>
        </w:rPr>
        <w:t>lat</w:t>
      </w:r>
      <w:r w:rsidR="00A712A0" w:rsidRPr="008A203B">
        <w:rPr>
          <w:color w:val="000000" w:themeColor="text1"/>
        </w:rPr>
        <w:t>ion</w:t>
      </w:r>
      <w:r w:rsidR="001D3E7F" w:rsidRPr="008A203B">
        <w:rPr>
          <w:color w:val="000000" w:themeColor="text1"/>
        </w:rPr>
        <w:t xml:space="preserve"> </w:t>
      </w:r>
    </w:p>
    <w:p w14:paraId="2FBB9C5D" w14:textId="5980A35E" w:rsidR="003E74DB" w:rsidRPr="008A203B" w:rsidRDefault="00DA4A00" w:rsidP="00094003">
      <w:pPr>
        <w:spacing w:line="480" w:lineRule="auto"/>
        <w:jc w:val="center"/>
        <w:rPr>
          <w:color w:val="000000" w:themeColor="text1"/>
        </w:rPr>
      </w:pPr>
      <w:r w:rsidRPr="008A203B">
        <w:rPr>
          <w:noProof/>
          <w:color w:val="000000" w:themeColor="text1"/>
        </w:rPr>
        <w:drawing>
          <wp:inline distT="0" distB="0" distL="0" distR="0" wp14:anchorId="36E01160" wp14:editId="6810A22B">
            <wp:extent cx="6192520" cy="1737995"/>
            <wp:effectExtent l="0" t="0" r="0" b="0"/>
            <wp:docPr id="17147470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2520" cy="1737995"/>
                    </a:xfrm>
                    <a:prstGeom prst="rect">
                      <a:avLst/>
                    </a:prstGeom>
                    <a:noFill/>
                    <a:ln>
                      <a:noFill/>
                    </a:ln>
                  </pic:spPr>
                </pic:pic>
              </a:graphicData>
            </a:graphic>
          </wp:inline>
        </w:drawing>
      </w:r>
    </w:p>
    <w:p w14:paraId="1EFFF2CB" w14:textId="7771A1A2" w:rsidR="003E74DB" w:rsidRPr="008A203B" w:rsidRDefault="003E74DB" w:rsidP="005427F9">
      <w:pPr>
        <w:spacing w:line="276" w:lineRule="auto"/>
        <w:rPr>
          <w:rFonts w:ascii="Times New Roman" w:hAnsi="Times New Roman" w:cs="Times New Roman"/>
          <w:color w:val="000000" w:themeColor="text1"/>
          <w:sz w:val="22"/>
        </w:rPr>
      </w:pPr>
      <w:r w:rsidRPr="008A203B">
        <w:rPr>
          <w:rFonts w:ascii="Times New Roman" w:hAnsi="Times New Roman" w:cs="Times New Roman"/>
          <w:b/>
          <w:bCs/>
          <w:color w:val="000000" w:themeColor="text1"/>
          <w:sz w:val="22"/>
        </w:rPr>
        <w:t xml:space="preserve">Fig. 3 </w:t>
      </w:r>
      <w:r w:rsidR="00AB6CED" w:rsidRPr="008A203B">
        <w:rPr>
          <w:rFonts w:ascii="Times New Roman" w:hAnsi="Times New Roman" w:cs="Times New Roman"/>
          <w:color w:val="000000" w:themeColor="text1"/>
          <w:sz w:val="22"/>
        </w:rPr>
        <w:t>D</w:t>
      </w:r>
      <w:r w:rsidR="00FD12AD" w:rsidRPr="008A203B">
        <w:rPr>
          <w:rFonts w:ascii="Times New Roman" w:hAnsi="Times New Roman" w:cs="Times New Roman"/>
          <w:color w:val="000000" w:themeColor="text1"/>
          <w:sz w:val="22"/>
        </w:rPr>
        <w:t>rift-diffusion</w:t>
      </w:r>
      <w:r w:rsidR="00AB6CED" w:rsidRPr="008A203B">
        <w:rPr>
          <w:rFonts w:ascii="Times New Roman" w:hAnsi="Times New Roman" w:cs="Times New Roman"/>
          <w:color w:val="000000" w:themeColor="text1"/>
          <w:sz w:val="22"/>
        </w:rPr>
        <w:t xml:space="preserve"> simulations of</w:t>
      </w:r>
      <w:r w:rsidRPr="008A203B">
        <w:rPr>
          <w:rFonts w:ascii="Times New Roman" w:hAnsi="Times New Roman" w:cs="Times New Roman"/>
          <w:color w:val="000000" w:themeColor="text1"/>
          <w:sz w:val="22"/>
        </w:rPr>
        <w:t xml:space="preserve"> devices parameters as a function of </w:t>
      </w:r>
      <w:r w:rsidR="00D620DD" w:rsidRPr="008A203B">
        <w:rPr>
          <w:rFonts w:ascii="Times New Roman" w:hAnsi="Times New Roman" w:cs="Times New Roman"/>
          <w:color w:val="000000" w:themeColor="text1"/>
          <w:sz w:val="22"/>
        </w:rPr>
        <w:t>(a)</w:t>
      </w:r>
      <w:r w:rsidR="00EF6396" w:rsidRPr="008A203B">
        <w:rPr>
          <w:rFonts w:ascii="Times New Roman" w:hAnsi="Times New Roman" w:cs="Times New Roman"/>
          <w:color w:val="000000" w:themeColor="text1"/>
          <w:sz w:val="22"/>
        </w:rPr>
        <w:t xml:space="preserve"> </w:t>
      </w:r>
      <w:r w:rsidRPr="008A203B">
        <w:rPr>
          <w:rFonts w:ascii="Times New Roman" w:hAnsi="Times New Roman" w:cs="Times New Roman"/>
          <w:color w:val="000000" w:themeColor="text1"/>
          <w:sz w:val="22"/>
        </w:rPr>
        <w:t>electron mobility</w:t>
      </w:r>
      <w:r w:rsidR="00EF6396" w:rsidRPr="008A203B">
        <w:rPr>
          <w:rFonts w:ascii="Times New Roman" w:hAnsi="Times New Roman" w:cs="Times New Roman"/>
          <w:color w:val="000000" w:themeColor="text1"/>
          <w:sz w:val="22"/>
        </w:rPr>
        <w:t>,</w:t>
      </w:r>
      <w:r w:rsidRPr="008A203B">
        <w:rPr>
          <w:rFonts w:ascii="Times New Roman" w:hAnsi="Times New Roman" w:cs="Times New Roman"/>
          <w:b/>
          <w:bCs/>
          <w:color w:val="000000" w:themeColor="text1"/>
          <w:sz w:val="22"/>
        </w:rPr>
        <w:t xml:space="preserve"> </w:t>
      </w:r>
      <w:r w:rsidR="00D620DD" w:rsidRPr="008A203B">
        <w:rPr>
          <w:rFonts w:ascii="Times New Roman" w:hAnsi="Times New Roman" w:cs="Times New Roman"/>
          <w:color w:val="000000" w:themeColor="text1"/>
          <w:sz w:val="22"/>
        </w:rPr>
        <w:t>(b)</w:t>
      </w:r>
      <w:r w:rsidRPr="008A203B">
        <w:rPr>
          <w:rFonts w:ascii="Times New Roman" w:hAnsi="Times New Roman" w:cs="Times New Roman"/>
          <w:color w:val="000000" w:themeColor="text1"/>
          <w:sz w:val="22"/>
        </w:rPr>
        <w:t xml:space="preserve"> </w:t>
      </w:r>
      <w:r w:rsidR="00EF6396" w:rsidRPr="008A203B">
        <w:rPr>
          <w:rFonts w:ascii="Times New Roman" w:hAnsi="Times New Roman" w:cs="Times New Roman"/>
          <w:color w:val="000000" w:themeColor="text1"/>
          <w:sz w:val="22"/>
        </w:rPr>
        <w:t>bimolecular recombination efficiency</w:t>
      </w:r>
      <w:r w:rsidR="00FD12AD" w:rsidRPr="008A203B">
        <w:rPr>
          <w:rFonts w:ascii="Times New Roman" w:hAnsi="Times New Roman" w:cs="Times New Roman"/>
          <w:color w:val="000000" w:themeColor="text1"/>
          <w:sz w:val="22"/>
        </w:rPr>
        <w:t xml:space="preserve"> </w:t>
      </w:r>
      <w:r w:rsidR="00EF6396" w:rsidRPr="008A203B">
        <w:rPr>
          <w:rFonts w:ascii="Times New Roman" w:hAnsi="Times New Roman" w:cs="Times New Roman"/>
          <w:color w:val="000000" w:themeColor="text1"/>
          <w:sz w:val="22"/>
        </w:rPr>
        <w:t>and</w:t>
      </w:r>
      <w:r w:rsidRPr="008A203B">
        <w:rPr>
          <w:rFonts w:ascii="Times New Roman" w:hAnsi="Times New Roman" w:cs="Times New Roman"/>
          <w:color w:val="000000" w:themeColor="text1"/>
          <w:sz w:val="22"/>
        </w:rPr>
        <w:t xml:space="preserve"> </w:t>
      </w:r>
      <w:r w:rsidR="00D620DD" w:rsidRPr="008A203B">
        <w:rPr>
          <w:rFonts w:ascii="Times New Roman" w:hAnsi="Times New Roman" w:cs="Times New Roman"/>
          <w:color w:val="000000" w:themeColor="text1"/>
          <w:sz w:val="22"/>
        </w:rPr>
        <w:t>(c)</w:t>
      </w:r>
      <w:r w:rsidRPr="008A203B">
        <w:rPr>
          <w:rFonts w:ascii="Times New Roman" w:hAnsi="Times New Roman" w:cs="Times New Roman"/>
          <w:color w:val="000000" w:themeColor="text1"/>
          <w:sz w:val="22"/>
        </w:rPr>
        <w:t xml:space="preserve"> </w:t>
      </w:r>
      <w:r w:rsidR="00EF6396" w:rsidRPr="008A203B">
        <w:rPr>
          <w:rFonts w:ascii="Times New Roman" w:hAnsi="Times New Roman" w:cs="Times New Roman"/>
          <w:color w:val="000000" w:themeColor="text1"/>
          <w:sz w:val="22"/>
        </w:rPr>
        <w:t>electron trap density</w:t>
      </w:r>
      <w:r w:rsidR="00CC34EA" w:rsidRPr="008A203B">
        <w:rPr>
          <w:rFonts w:ascii="Times New Roman" w:hAnsi="Times New Roman" w:cs="Times New Roman"/>
          <w:color w:val="000000" w:themeColor="text1"/>
          <w:sz w:val="22"/>
        </w:rPr>
        <w:t>.</w:t>
      </w:r>
    </w:p>
    <w:p w14:paraId="5D52CD6B" w14:textId="77777777" w:rsidR="00746C44" w:rsidRPr="008A203B" w:rsidRDefault="00746C44" w:rsidP="005427F9">
      <w:pPr>
        <w:spacing w:line="276" w:lineRule="auto"/>
        <w:rPr>
          <w:rFonts w:ascii="Times New Roman" w:hAnsi="Times New Roman" w:cs="Times New Roman"/>
          <w:color w:val="000000" w:themeColor="text1"/>
          <w:sz w:val="28"/>
          <w:szCs w:val="32"/>
        </w:rPr>
      </w:pPr>
    </w:p>
    <w:p w14:paraId="2D4EC811" w14:textId="0B0C1AA9" w:rsidR="0008771E" w:rsidRPr="008A203B" w:rsidRDefault="003566F7" w:rsidP="0008771E">
      <w:pPr>
        <w:spacing w:line="480" w:lineRule="auto"/>
        <w:ind w:firstLineChars="200" w:firstLine="48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To identify factors that </w:t>
      </w:r>
      <w:r w:rsidR="00630475" w:rsidRPr="008A203B">
        <w:rPr>
          <w:rFonts w:ascii="Times New Roman" w:hAnsi="Times New Roman" w:cs="Times New Roman"/>
          <w:color w:val="000000" w:themeColor="text1"/>
          <w:sz w:val="24"/>
          <w:szCs w:val="24"/>
        </w:rPr>
        <w:t>contributed to</w:t>
      </w:r>
      <w:r w:rsidR="0008771E" w:rsidRPr="008A203B">
        <w:rPr>
          <w:rFonts w:ascii="Times New Roman" w:hAnsi="Times New Roman" w:cs="Times New Roman"/>
          <w:color w:val="000000" w:themeColor="text1"/>
          <w:sz w:val="24"/>
          <w:szCs w:val="24"/>
        </w:rPr>
        <w:t xml:space="preserve"> the reversible</w:t>
      </w:r>
      <w:r w:rsidRPr="008A203B">
        <w:rPr>
          <w:rFonts w:ascii="Times New Roman" w:hAnsi="Times New Roman" w:cs="Times New Roman"/>
          <w:color w:val="000000" w:themeColor="text1"/>
          <w:sz w:val="24"/>
          <w:szCs w:val="24"/>
        </w:rPr>
        <w:t xml:space="preserve"> </w:t>
      </w:r>
      <w:r w:rsidR="00A05E73" w:rsidRPr="008A203B">
        <w:rPr>
          <w:rFonts w:ascii="Times New Roman" w:hAnsi="Times New Roman" w:cs="Times New Roman"/>
          <w:color w:val="000000" w:themeColor="text1"/>
          <w:sz w:val="24"/>
          <w:szCs w:val="24"/>
        </w:rPr>
        <w:t>degradation</w:t>
      </w:r>
      <w:r w:rsidRPr="008A203B">
        <w:rPr>
          <w:rFonts w:ascii="Times New Roman" w:hAnsi="Times New Roman" w:cs="Times New Roman"/>
          <w:color w:val="000000" w:themeColor="text1"/>
          <w:sz w:val="24"/>
          <w:szCs w:val="24"/>
        </w:rPr>
        <w:t xml:space="preserve"> in </w:t>
      </w:r>
      <w:r w:rsidRPr="008A203B">
        <w:rPr>
          <w:rFonts w:ascii="Times New Roman" w:hAnsi="Times New Roman" w:cs="Times New Roman"/>
          <w:i/>
          <w:iCs/>
          <w:color w:val="000000" w:themeColor="text1"/>
          <w:sz w:val="24"/>
          <w:szCs w:val="24"/>
        </w:rPr>
        <w:t>J</w:t>
      </w:r>
      <w:r w:rsidRPr="008A203B">
        <w:rPr>
          <w:rFonts w:ascii="Times New Roman" w:hAnsi="Times New Roman" w:cs="Times New Roman"/>
          <w:color w:val="000000" w:themeColor="text1"/>
          <w:sz w:val="24"/>
          <w:szCs w:val="24"/>
          <w:vertAlign w:val="subscript"/>
        </w:rPr>
        <w:t>SC</w:t>
      </w:r>
      <w:r w:rsidRPr="008A203B">
        <w:rPr>
          <w:rFonts w:ascii="Times New Roman" w:hAnsi="Times New Roman" w:cs="Times New Roman"/>
          <w:color w:val="000000" w:themeColor="text1"/>
          <w:sz w:val="24"/>
          <w:szCs w:val="24"/>
        </w:rPr>
        <w:t xml:space="preserve"> and FF, we reconstructed the </w:t>
      </w:r>
      <w:r w:rsidRPr="008A203B">
        <w:rPr>
          <w:rFonts w:ascii="Times New Roman" w:hAnsi="Times New Roman" w:cs="Times New Roman"/>
          <w:i/>
          <w:iCs/>
          <w:color w:val="000000" w:themeColor="text1"/>
          <w:sz w:val="24"/>
          <w:szCs w:val="24"/>
        </w:rPr>
        <w:t>J</w:t>
      </w:r>
      <w:r w:rsidRPr="008A203B">
        <w:rPr>
          <w:rFonts w:ascii="Times New Roman" w:hAnsi="Times New Roman" w:cs="Times New Roman"/>
          <w:color w:val="000000" w:themeColor="text1"/>
          <w:sz w:val="24"/>
          <w:szCs w:val="24"/>
        </w:rPr>
        <w:t>–</w:t>
      </w:r>
      <w:r w:rsidRPr="008A203B">
        <w:rPr>
          <w:rFonts w:ascii="Times New Roman" w:hAnsi="Times New Roman" w:cs="Times New Roman"/>
          <w:i/>
          <w:iCs/>
          <w:color w:val="000000" w:themeColor="text1"/>
          <w:sz w:val="24"/>
          <w:szCs w:val="24"/>
        </w:rPr>
        <w:t>V</w:t>
      </w:r>
      <w:r w:rsidRPr="008A203B">
        <w:rPr>
          <w:rFonts w:ascii="Times New Roman" w:hAnsi="Times New Roman" w:cs="Times New Roman"/>
          <w:color w:val="000000" w:themeColor="text1"/>
          <w:sz w:val="24"/>
          <w:szCs w:val="24"/>
        </w:rPr>
        <w:t xml:space="preserve"> curve based on a drift-diffusion model by using the commercial optoelectronic simulation software SETFOS.</w:t>
      </w:r>
      <w:r w:rsidR="00165DBF" w:rsidRPr="008A203B">
        <w:rPr>
          <w:rFonts w:ascii="Times New Roman" w:hAnsi="Times New Roman" w:cs="Times New Roman"/>
          <w:color w:val="000000" w:themeColor="text1"/>
          <w:sz w:val="24"/>
          <w:szCs w:val="24"/>
        </w:rPr>
        <w:t xml:space="preserve"> </w:t>
      </w:r>
      <w:r w:rsidR="003F3D58" w:rsidRPr="008A203B">
        <w:rPr>
          <w:rFonts w:ascii="Times New Roman" w:hAnsi="Times New Roman" w:cs="Times New Roman"/>
          <w:color w:val="000000" w:themeColor="text1"/>
          <w:sz w:val="24"/>
          <w:szCs w:val="24"/>
        </w:rPr>
        <w:t>O</w:t>
      </w:r>
      <w:r w:rsidR="0008771E" w:rsidRPr="008A203B">
        <w:rPr>
          <w:rFonts w:ascii="Times New Roman" w:hAnsi="Times New Roman" w:cs="Times New Roman"/>
          <w:color w:val="000000" w:themeColor="text1"/>
          <w:sz w:val="24"/>
          <w:szCs w:val="24"/>
        </w:rPr>
        <w:t xml:space="preserve">xygen </w:t>
      </w:r>
      <w:r w:rsidR="003F3D58" w:rsidRPr="008A203B">
        <w:rPr>
          <w:rFonts w:ascii="Times New Roman" w:hAnsi="Times New Roman" w:cs="Times New Roman"/>
          <w:color w:val="000000" w:themeColor="text1"/>
          <w:sz w:val="24"/>
          <w:szCs w:val="24"/>
        </w:rPr>
        <w:t>or</w:t>
      </w:r>
      <w:r w:rsidR="0008771E" w:rsidRPr="008A203B">
        <w:rPr>
          <w:rFonts w:ascii="Times New Roman" w:hAnsi="Times New Roman" w:cs="Times New Roman"/>
          <w:color w:val="000000" w:themeColor="text1"/>
          <w:sz w:val="24"/>
          <w:szCs w:val="24"/>
        </w:rPr>
        <w:t xml:space="preserve"> water doping </w:t>
      </w:r>
      <w:r w:rsidR="003F3D58" w:rsidRPr="008A203B">
        <w:rPr>
          <w:rFonts w:ascii="Times New Roman" w:hAnsi="Times New Roman" w:cs="Times New Roman"/>
          <w:color w:val="000000" w:themeColor="text1"/>
          <w:sz w:val="24"/>
          <w:szCs w:val="24"/>
        </w:rPr>
        <w:t xml:space="preserve">in active layer and interfaces </w:t>
      </w:r>
      <w:r w:rsidR="003067F9" w:rsidRPr="008A203B">
        <w:rPr>
          <w:rFonts w:ascii="Times New Roman" w:hAnsi="Times New Roman" w:cs="Times New Roman"/>
          <w:color w:val="000000" w:themeColor="text1"/>
          <w:sz w:val="24"/>
          <w:szCs w:val="24"/>
        </w:rPr>
        <w:t>is</w:t>
      </w:r>
      <w:r w:rsidR="0008771E" w:rsidRPr="008A203B">
        <w:rPr>
          <w:rFonts w:ascii="Times New Roman" w:hAnsi="Times New Roman" w:cs="Times New Roman"/>
          <w:color w:val="000000" w:themeColor="text1"/>
          <w:sz w:val="24"/>
          <w:szCs w:val="24"/>
        </w:rPr>
        <w:t xml:space="preserve"> usually accompanied </w:t>
      </w:r>
      <w:r w:rsidR="009F5FA1" w:rsidRPr="008A203B">
        <w:rPr>
          <w:rFonts w:ascii="Times New Roman" w:hAnsi="Times New Roman" w:cs="Times New Roman"/>
          <w:color w:val="000000" w:themeColor="text1"/>
          <w:sz w:val="24"/>
          <w:szCs w:val="24"/>
        </w:rPr>
        <w:t xml:space="preserve">by </w:t>
      </w:r>
      <w:r w:rsidR="0008771E" w:rsidRPr="008A203B">
        <w:rPr>
          <w:rFonts w:ascii="Times New Roman" w:hAnsi="Times New Roman" w:cs="Times New Roman"/>
          <w:color w:val="000000" w:themeColor="text1"/>
          <w:sz w:val="24"/>
          <w:szCs w:val="24"/>
        </w:rPr>
        <w:t xml:space="preserve">degradation in </w:t>
      </w:r>
      <w:r w:rsidR="0008771E" w:rsidRPr="008A203B">
        <w:rPr>
          <w:rFonts w:ascii="Times New Roman" w:hAnsi="Times New Roman" w:cs="Times New Roman"/>
          <w:i/>
          <w:iCs/>
          <w:color w:val="000000" w:themeColor="text1"/>
          <w:sz w:val="24"/>
          <w:szCs w:val="24"/>
        </w:rPr>
        <w:t>V</w:t>
      </w:r>
      <w:r w:rsidR="0008771E" w:rsidRPr="008A203B">
        <w:rPr>
          <w:rFonts w:ascii="Times New Roman" w:hAnsi="Times New Roman" w:cs="Times New Roman"/>
          <w:color w:val="000000" w:themeColor="text1"/>
          <w:sz w:val="24"/>
          <w:szCs w:val="24"/>
          <w:vertAlign w:val="subscript"/>
        </w:rPr>
        <w:t>OC</w:t>
      </w:r>
      <w:r w:rsidR="005522C2" w:rsidRPr="008A203B">
        <w:rPr>
          <w:rFonts w:ascii="Times New Roman" w:hAnsi="Times New Roman" w:cs="Times New Roman"/>
          <w:color w:val="000000" w:themeColor="text1"/>
          <w:sz w:val="24"/>
          <w:szCs w:val="24"/>
        </w:rPr>
        <w:t xml:space="preserve"> and FF</w:t>
      </w:r>
      <w:r w:rsidR="0051713C" w:rsidRPr="008A203B">
        <w:rPr>
          <w:rFonts w:ascii="Times New Roman" w:hAnsi="Times New Roman" w:cs="Times New Roman"/>
          <w:color w:val="000000" w:themeColor="text1"/>
          <w:sz w:val="24"/>
          <w:szCs w:val="24"/>
        </w:rPr>
        <w:t>,</w:t>
      </w:r>
      <w:r w:rsidR="0008771E" w:rsidRPr="008A203B">
        <w:rPr>
          <w:rStyle w:val="ad"/>
          <w:rFonts w:ascii="Times New Roman" w:hAnsi="Times New Roman" w:cs="Times New Roman"/>
          <w:color w:val="000000" w:themeColor="text1"/>
          <w:sz w:val="24"/>
          <w:szCs w:val="24"/>
        </w:rPr>
        <w:endnoteReference w:id="37"/>
      </w:r>
      <w:r w:rsidR="0008771E" w:rsidRPr="008A203B">
        <w:rPr>
          <w:rFonts w:ascii="Times New Roman" w:hAnsi="Times New Roman" w:cs="Times New Roman"/>
          <w:color w:val="000000" w:themeColor="text1"/>
          <w:sz w:val="24"/>
          <w:szCs w:val="24"/>
          <w:vertAlign w:val="superscript"/>
        </w:rPr>
        <w:t>-</w:t>
      </w:r>
      <w:r w:rsidR="0008771E" w:rsidRPr="008A203B">
        <w:rPr>
          <w:rStyle w:val="ad"/>
          <w:rFonts w:ascii="Times New Roman" w:hAnsi="Times New Roman" w:cs="Times New Roman"/>
          <w:vanish/>
          <w:color w:val="000000" w:themeColor="text1"/>
          <w:sz w:val="24"/>
          <w:szCs w:val="24"/>
        </w:rPr>
        <w:endnoteReference w:id="38"/>
      </w:r>
      <w:r w:rsidR="0008771E" w:rsidRPr="008A203B">
        <w:rPr>
          <w:rStyle w:val="ad"/>
          <w:rFonts w:ascii="Times New Roman" w:hAnsi="Times New Roman" w:cs="Times New Roman"/>
          <w:vanish/>
          <w:color w:val="000000" w:themeColor="text1"/>
          <w:sz w:val="24"/>
          <w:szCs w:val="24"/>
        </w:rPr>
        <w:endnoteReference w:id="39"/>
      </w:r>
      <w:r w:rsidR="0008771E" w:rsidRPr="008A203B">
        <w:rPr>
          <w:rStyle w:val="ad"/>
          <w:rFonts w:ascii="Times New Roman" w:hAnsi="Times New Roman" w:cs="Times New Roman"/>
          <w:color w:val="000000" w:themeColor="text1"/>
          <w:sz w:val="24"/>
          <w:szCs w:val="24"/>
        </w:rPr>
        <w:endnoteReference w:id="40"/>
      </w:r>
      <w:r w:rsidR="0008771E" w:rsidRPr="008A203B">
        <w:rPr>
          <w:rFonts w:ascii="Times New Roman" w:hAnsi="Times New Roman" w:cs="Times New Roman"/>
          <w:color w:val="000000" w:themeColor="text1"/>
          <w:sz w:val="24"/>
          <w:szCs w:val="24"/>
        </w:rPr>
        <w:t xml:space="preserve"> </w:t>
      </w:r>
      <w:r w:rsidR="0051713C" w:rsidRPr="008A203B">
        <w:rPr>
          <w:rFonts w:ascii="Times New Roman" w:hAnsi="Times New Roman" w:cs="Times New Roman"/>
          <w:color w:val="000000" w:themeColor="text1"/>
          <w:sz w:val="24"/>
          <w:szCs w:val="24"/>
        </w:rPr>
        <w:t xml:space="preserve">but </w:t>
      </w:r>
      <w:r w:rsidR="005522C2" w:rsidRPr="008A203B">
        <w:rPr>
          <w:rFonts w:ascii="Times New Roman" w:hAnsi="Times New Roman" w:cs="Times New Roman"/>
          <w:color w:val="000000" w:themeColor="text1"/>
          <w:sz w:val="24"/>
          <w:szCs w:val="24"/>
        </w:rPr>
        <w:t xml:space="preserve">the reversible trend in </w:t>
      </w:r>
      <w:r w:rsidR="005522C2" w:rsidRPr="008A203B">
        <w:rPr>
          <w:rFonts w:ascii="Times New Roman" w:hAnsi="Times New Roman" w:cs="Times New Roman"/>
          <w:i/>
          <w:iCs/>
          <w:color w:val="000000" w:themeColor="text1"/>
          <w:sz w:val="24"/>
          <w:szCs w:val="24"/>
        </w:rPr>
        <w:t>V</w:t>
      </w:r>
      <w:r w:rsidR="005522C2" w:rsidRPr="008A203B">
        <w:rPr>
          <w:rFonts w:ascii="Times New Roman" w:hAnsi="Times New Roman" w:cs="Times New Roman"/>
          <w:color w:val="000000" w:themeColor="text1"/>
          <w:sz w:val="24"/>
          <w:szCs w:val="24"/>
          <w:vertAlign w:val="subscript"/>
        </w:rPr>
        <w:t>OC</w:t>
      </w:r>
      <w:r w:rsidR="005522C2" w:rsidRPr="008A203B">
        <w:rPr>
          <w:rFonts w:ascii="Times New Roman" w:hAnsi="Times New Roman" w:cs="Times New Roman"/>
          <w:color w:val="000000" w:themeColor="text1"/>
          <w:sz w:val="24"/>
          <w:szCs w:val="24"/>
        </w:rPr>
        <w:t xml:space="preserve"> was not</w:t>
      </w:r>
      <w:r w:rsidR="0008771E" w:rsidRPr="008A203B">
        <w:rPr>
          <w:rFonts w:ascii="Times New Roman" w:hAnsi="Times New Roman" w:cs="Times New Roman"/>
          <w:color w:val="000000" w:themeColor="text1"/>
          <w:sz w:val="24"/>
          <w:szCs w:val="24"/>
        </w:rPr>
        <w:t xml:space="preserve"> observed in the degradation</w:t>
      </w:r>
      <w:r w:rsidR="005522C2" w:rsidRPr="008A203B">
        <w:rPr>
          <w:rFonts w:ascii="Times New Roman" w:hAnsi="Times New Roman" w:cs="Times New Roman"/>
          <w:color w:val="000000" w:themeColor="text1"/>
          <w:sz w:val="24"/>
          <w:szCs w:val="24"/>
        </w:rPr>
        <w:t xml:space="preserve"> process</w:t>
      </w:r>
      <w:r w:rsidR="0008771E" w:rsidRPr="008A203B">
        <w:rPr>
          <w:rFonts w:ascii="Times New Roman" w:hAnsi="Times New Roman" w:cs="Times New Roman"/>
          <w:color w:val="000000" w:themeColor="text1"/>
          <w:sz w:val="24"/>
          <w:szCs w:val="24"/>
        </w:rPr>
        <w:t xml:space="preserve">, </w:t>
      </w:r>
      <w:r w:rsidR="007C6ECC" w:rsidRPr="008A203B">
        <w:rPr>
          <w:rFonts w:ascii="Times New Roman" w:hAnsi="Times New Roman" w:cs="Times New Roman"/>
          <w:color w:val="000000" w:themeColor="text1"/>
          <w:sz w:val="24"/>
          <w:szCs w:val="24"/>
        </w:rPr>
        <w:t>the impact</w:t>
      </w:r>
      <w:r w:rsidR="0008771E" w:rsidRPr="008A203B">
        <w:rPr>
          <w:rFonts w:ascii="Times New Roman" w:hAnsi="Times New Roman" w:cs="Times New Roman"/>
          <w:color w:val="000000" w:themeColor="text1"/>
          <w:sz w:val="24"/>
          <w:szCs w:val="24"/>
        </w:rPr>
        <w:t xml:space="preserve"> of </w:t>
      </w:r>
      <w:r w:rsidR="00D42F9B" w:rsidRPr="008A203B">
        <w:rPr>
          <w:rFonts w:ascii="Times New Roman" w:hAnsi="Times New Roman" w:cs="Times New Roman"/>
          <w:color w:val="000000" w:themeColor="text1"/>
          <w:sz w:val="24"/>
          <w:szCs w:val="24"/>
        </w:rPr>
        <w:t>those factors</w:t>
      </w:r>
      <w:r w:rsidR="0008771E" w:rsidRPr="008A203B">
        <w:rPr>
          <w:rFonts w:ascii="Times New Roman" w:hAnsi="Times New Roman" w:cs="Times New Roman"/>
          <w:color w:val="000000" w:themeColor="text1"/>
          <w:sz w:val="24"/>
          <w:szCs w:val="24"/>
        </w:rPr>
        <w:t xml:space="preserve"> </w:t>
      </w:r>
      <w:r w:rsidR="000208E5" w:rsidRPr="008A203B">
        <w:rPr>
          <w:rFonts w:ascii="Times New Roman" w:hAnsi="Times New Roman" w:cs="Times New Roman"/>
          <w:color w:val="000000" w:themeColor="text1"/>
          <w:sz w:val="24"/>
          <w:szCs w:val="24"/>
        </w:rPr>
        <w:t>was</w:t>
      </w:r>
      <w:r w:rsidR="0008771E" w:rsidRPr="008A203B">
        <w:rPr>
          <w:rFonts w:ascii="Times New Roman" w:hAnsi="Times New Roman" w:cs="Times New Roman"/>
          <w:color w:val="000000" w:themeColor="text1"/>
          <w:sz w:val="24"/>
          <w:szCs w:val="24"/>
        </w:rPr>
        <w:t xml:space="preserve"> excluded</w:t>
      </w:r>
      <w:r w:rsidR="005522C2" w:rsidRPr="008A203B">
        <w:rPr>
          <w:rFonts w:ascii="Times New Roman" w:hAnsi="Times New Roman" w:cs="Times New Roman"/>
          <w:color w:val="000000" w:themeColor="text1"/>
          <w:sz w:val="24"/>
          <w:szCs w:val="24"/>
        </w:rPr>
        <w:t xml:space="preserve"> from the simulation</w:t>
      </w:r>
      <w:r w:rsidR="007C6ECC" w:rsidRPr="008A203B">
        <w:rPr>
          <w:rFonts w:ascii="Times New Roman" w:hAnsi="Times New Roman" w:cs="Times New Roman"/>
          <w:color w:val="000000" w:themeColor="text1"/>
          <w:sz w:val="24"/>
          <w:szCs w:val="24"/>
        </w:rPr>
        <w:t>.</w:t>
      </w:r>
      <w:r w:rsidR="00937757" w:rsidRPr="008A203B">
        <w:rPr>
          <w:rFonts w:ascii="Times New Roman" w:hAnsi="Times New Roman" w:cs="Times New Roman"/>
          <w:color w:val="000000" w:themeColor="text1"/>
          <w:sz w:val="24"/>
          <w:szCs w:val="24"/>
        </w:rPr>
        <w:t xml:space="preserve"> Accordingly, we </w:t>
      </w:r>
      <w:r w:rsidR="004455AC" w:rsidRPr="008A203B">
        <w:rPr>
          <w:rFonts w:ascii="Times New Roman" w:hAnsi="Times New Roman" w:cs="Times New Roman"/>
          <w:color w:val="000000" w:themeColor="text1"/>
          <w:sz w:val="24"/>
          <w:szCs w:val="24"/>
        </w:rPr>
        <w:t>mimicked</w:t>
      </w:r>
      <w:r w:rsidR="00937757" w:rsidRPr="008A203B">
        <w:rPr>
          <w:rFonts w:ascii="Times New Roman" w:hAnsi="Times New Roman" w:cs="Times New Roman"/>
          <w:color w:val="000000" w:themeColor="text1"/>
          <w:sz w:val="24"/>
          <w:szCs w:val="24"/>
        </w:rPr>
        <w:t xml:space="preserve"> the impact of the changes in charge carrier mobility, bimolecular recombination, </w:t>
      </w:r>
      <w:r w:rsidR="00D42F9B" w:rsidRPr="008A203B">
        <w:rPr>
          <w:rFonts w:ascii="Times New Roman" w:hAnsi="Times New Roman" w:cs="Times New Roman"/>
          <w:color w:val="000000" w:themeColor="text1"/>
          <w:sz w:val="24"/>
          <w:szCs w:val="24"/>
        </w:rPr>
        <w:t>trap density in interfaces</w:t>
      </w:r>
      <w:r w:rsidR="002F692F" w:rsidRPr="008A203B">
        <w:rPr>
          <w:rFonts w:ascii="Times New Roman" w:hAnsi="Times New Roman" w:cs="Times New Roman"/>
          <w:color w:val="000000" w:themeColor="text1"/>
          <w:sz w:val="24"/>
          <w:szCs w:val="24"/>
        </w:rPr>
        <w:t>,</w:t>
      </w:r>
      <w:r w:rsidR="00D42F9B" w:rsidRPr="008A203B">
        <w:rPr>
          <w:rFonts w:ascii="Times New Roman" w:hAnsi="Times New Roman" w:cs="Times New Roman"/>
          <w:color w:val="000000" w:themeColor="text1"/>
          <w:sz w:val="24"/>
          <w:szCs w:val="24"/>
        </w:rPr>
        <w:t xml:space="preserve"> </w:t>
      </w:r>
      <w:r w:rsidR="00937757" w:rsidRPr="008A203B">
        <w:rPr>
          <w:rFonts w:ascii="Times New Roman" w:hAnsi="Times New Roman" w:cs="Times New Roman"/>
          <w:color w:val="000000" w:themeColor="text1"/>
          <w:sz w:val="24"/>
          <w:szCs w:val="24"/>
        </w:rPr>
        <w:t>and trap density within the active layer</w:t>
      </w:r>
      <w:r w:rsidR="0020468C" w:rsidRPr="008A203B">
        <w:rPr>
          <w:rFonts w:ascii="Times New Roman" w:hAnsi="Times New Roman" w:cs="Times New Roman"/>
          <w:color w:val="000000" w:themeColor="text1"/>
          <w:sz w:val="24"/>
          <w:szCs w:val="24"/>
        </w:rPr>
        <w:t>.</w:t>
      </w:r>
      <w:r w:rsidR="00937757" w:rsidRPr="008A203B">
        <w:rPr>
          <w:rStyle w:val="ad"/>
          <w:rFonts w:ascii="Times New Roman" w:hAnsi="Times New Roman" w:cs="Times New Roman"/>
          <w:color w:val="000000" w:themeColor="text1"/>
          <w:sz w:val="24"/>
          <w:szCs w:val="24"/>
        </w:rPr>
        <w:endnoteReference w:id="41"/>
      </w:r>
    </w:p>
    <w:p w14:paraId="3475026C" w14:textId="697DBCC7" w:rsidR="00EE6CFE" w:rsidRPr="008A203B" w:rsidRDefault="009E2DF0" w:rsidP="00662B55">
      <w:pPr>
        <w:spacing w:line="480" w:lineRule="auto"/>
        <w:ind w:firstLineChars="200" w:firstLine="48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As shown in Fig. 3a</w:t>
      </w:r>
      <w:r w:rsidR="004C27E4" w:rsidRPr="008A203B">
        <w:rPr>
          <w:rFonts w:ascii="Times New Roman" w:hAnsi="Times New Roman" w:cs="Times New Roman"/>
          <w:color w:val="000000" w:themeColor="text1"/>
          <w:sz w:val="24"/>
          <w:szCs w:val="24"/>
        </w:rPr>
        <w:t xml:space="preserve"> and Fig. S</w:t>
      </w:r>
      <w:r w:rsidR="00B82483" w:rsidRPr="008A203B">
        <w:rPr>
          <w:rFonts w:ascii="Times New Roman" w:hAnsi="Times New Roman" w:cs="Times New Roman"/>
          <w:color w:val="000000" w:themeColor="text1"/>
          <w:sz w:val="24"/>
          <w:szCs w:val="24"/>
        </w:rPr>
        <w:t>9</w:t>
      </w:r>
      <w:r w:rsidR="004C27E4" w:rsidRPr="008A203B">
        <w:rPr>
          <w:rFonts w:ascii="Times New Roman" w:hAnsi="Times New Roman" w:cs="Times New Roman"/>
          <w:color w:val="000000" w:themeColor="text1"/>
          <w:sz w:val="24"/>
          <w:szCs w:val="24"/>
        </w:rPr>
        <w:t>a (ESI†)</w:t>
      </w:r>
      <w:r w:rsidRPr="008A203B">
        <w:rPr>
          <w:rFonts w:ascii="Times New Roman" w:hAnsi="Times New Roman" w:cs="Times New Roman"/>
          <w:color w:val="000000" w:themeColor="text1"/>
          <w:sz w:val="24"/>
          <w:szCs w:val="24"/>
        </w:rPr>
        <w:t xml:space="preserve">, a </w:t>
      </w:r>
      <w:r w:rsidR="00281836" w:rsidRPr="008A203B">
        <w:rPr>
          <w:rFonts w:ascii="Times New Roman" w:hAnsi="Times New Roman" w:cs="Times New Roman"/>
          <w:color w:val="000000" w:themeColor="text1"/>
          <w:sz w:val="24"/>
          <w:szCs w:val="24"/>
        </w:rPr>
        <w:t xml:space="preserve">slight </w:t>
      </w:r>
      <w:r w:rsidRPr="008A203B">
        <w:rPr>
          <w:rFonts w:ascii="Times New Roman" w:hAnsi="Times New Roman" w:cs="Times New Roman"/>
          <w:color w:val="000000" w:themeColor="text1"/>
          <w:sz w:val="24"/>
          <w:szCs w:val="24"/>
        </w:rPr>
        <w:t>decline in electron or hole mobility</w:t>
      </w:r>
      <w:r w:rsidR="00831A45" w:rsidRPr="008A203B">
        <w:rPr>
          <w:rFonts w:ascii="Times New Roman" w:hAnsi="Times New Roman" w:cs="Times New Roman"/>
          <w:color w:val="000000" w:themeColor="text1"/>
          <w:sz w:val="24"/>
          <w:szCs w:val="24"/>
        </w:rPr>
        <w:t>, even less than one order of magnitude,</w:t>
      </w:r>
      <w:r w:rsidRPr="008A203B">
        <w:rPr>
          <w:rFonts w:ascii="Times New Roman" w:hAnsi="Times New Roman" w:cs="Times New Roman"/>
          <w:color w:val="000000" w:themeColor="text1"/>
          <w:sz w:val="24"/>
          <w:szCs w:val="24"/>
        </w:rPr>
        <w:t xml:space="preserve"> </w:t>
      </w:r>
      <w:r w:rsidR="00831A45" w:rsidRPr="008A203B">
        <w:rPr>
          <w:rFonts w:ascii="Times New Roman" w:hAnsi="Times New Roman" w:cs="Times New Roman"/>
          <w:color w:val="000000" w:themeColor="text1"/>
          <w:sz w:val="24"/>
          <w:szCs w:val="24"/>
        </w:rPr>
        <w:t xml:space="preserve">can </w:t>
      </w:r>
      <w:r w:rsidRPr="008A203B">
        <w:rPr>
          <w:rFonts w:ascii="Times New Roman" w:hAnsi="Times New Roman" w:cs="Times New Roman"/>
          <w:color w:val="000000" w:themeColor="text1"/>
          <w:sz w:val="24"/>
          <w:szCs w:val="24"/>
        </w:rPr>
        <w:t xml:space="preserve">result in </w:t>
      </w:r>
      <w:r w:rsidR="00281836" w:rsidRPr="008A203B">
        <w:rPr>
          <w:rFonts w:ascii="Times New Roman" w:hAnsi="Times New Roman" w:cs="Times New Roman"/>
          <w:color w:val="000000" w:themeColor="text1"/>
          <w:sz w:val="24"/>
          <w:szCs w:val="24"/>
        </w:rPr>
        <w:t xml:space="preserve">an </w:t>
      </w:r>
      <w:r w:rsidR="00831A45" w:rsidRPr="008A203B">
        <w:rPr>
          <w:rFonts w:ascii="Times New Roman" w:hAnsi="Times New Roman" w:cs="Times New Roman"/>
          <w:color w:val="000000" w:themeColor="text1"/>
          <w:sz w:val="24"/>
          <w:szCs w:val="24"/>
        </w:rPr>
        <w:t xml:space="preserve">obvious </w:t>
      </w:r>
      <w:r w:rsidRPr="008A203B">
        <w:rPr>
          <w:rFonts w:ascii="Times New Roman" w:hAnsi="Times New Roman" w:cs="Times New Roman"/>
          <w:color w:val="000000" w:themeColor="text1"/>
          <w:sz w:val="24"/>
          <w:szCs w:val="24"/>
        </w:rPr>
        <w:t>decrease in FF</w:t>
      </w:r>
      <w:r w:rsidR="005E0D0C" w:rsidRPr="008A203B">
        <w:rPr>
          <w:rFonts w:ascii="Times New Roman" w:hAnsi="Times New Roman" w:cs="Times New Roman"/>
          <w:color w:val="000000" w:themeColor="text1"/>
          <w:sz w:val="24"/>
          <w:szCs w:val="24"/>
        </w:rPr>
        <w:t xml:space="preserve"> but</w:t>
      </w:r>
      <w:r w:rsidRPr="008A203B">
        <w:rPr>
          <w:rFonts w:ascii="Times New Roman" w:hAnsi="Times New Roman" w:cs="Times New Roman"/>
          <w:color w:val="000000" w:themeColor="text1"/>
          <w:sz w:val="24"/>
          <w:szCs w:val="24"/>
        </w:rPr>
        <w:t xml:space="preserve"> </w:t>
      </w:r>
      <w:r w:rsidR="005E0D0C" w:rsidRPr="008A203B">
        <w:rPr>
          <w:rFonts w:ascii="Times New Roman" w:hAnsi="Times New Roman" w:cs="Times New Roman"/>
          <w:color w:val="000000" w:themeColor="text1"/>
          <w:sz w:val="24"/>
          <w:szCs w:val="24"/>
        </w:rPr>
        <w:t>invisible</w:t>
      </w:r>
      <w:r w:rsidRPr="008A203B">
        <w:rPr>
          <w:rFonts w:ascii="Times New Roman" w:hAnsi="Times New Roman" w:cs="Times New Roman"/>
          <w:color w:val="000000" w:themeColor="text1"/>
          <w:sz w:val="24"/>
          <w:szCs w:val="24"/>
        </w:rPr>
        <w:t xml:space="preserve"> change in </w:t>
      </w:r>
      <w:r w:rsidRPr="008A203B">
        <w:rPr>
          <w:rFonts w:ascii="Times New Roman" w:hAnsi="Times New Roman" w:cs="Times New Roman"/>
          <w:i/>
          <w:iCs/>
          <w:color w:val="000000" w:themeColor="text1"/>
          <w:sz w:val="24"/>
          <w:szCs w:val="24"/>
        </w:rPr>
        <w:t>J</w:t>
      </w:r>
      <w:r w:rsidRPr="008A203B">
        <w:rPr>
          <w:rFonts w:ascii="Times New Roman" w:hAnsi="Times New Roman" w:cs="Times New Roman"/>
          <w:color w:val="000000" w:themeColor="text1"/>
          <w:sz w:val="24"/>
          <w:szCs w:val="24"/>
          <w:vertAlign w:val="subscript"/>
        </w:rPr>
        <w:t>SC</w:t>
      </w:r>
      <w:r w:rsidRPr="008A203B">
        <w:rPr>
          <w:rFonts w:ascii="Times New Roman" w:hAnsi="Times New Roman" w:cs="Times New Roman"/>
          <w:color w:val="000000" w:themeColor="text1"/>
          <w:sz w:val="24"/>
          <w:szCs w:val="24"/>
        </w:rPr>
        <w:t xml:space="preserve">. </w:t>
      </w:r>
      <w:r w:rsidR="00810DE5" w:rsidRPr="008A203B">
        <w:rPr>
          <w:rFonts w:ascii="Times New Roman" w:hAnsi="Times New Roman" w:cs="Times New Roman"/>
          <w:color w:val="000000" w:themeColor="text1"/>
          <w:sz w:val="24"/>
          <w:szCs w:val="24"/>
        </w:rPr>
        <w:t xml:space="preserve">In Fig. 3b, </w:t>
      </w:r>
      <w:r w:rsidRPr="008A203B">
        <w:rPr>
          <w:rFonts w:ascii="Times New Roman" w:hAnsi="Times New Roman" w:cs="Times New Roman"/>
          <w:color w:val="000000" w:themeColor="text1"/>
          <w:sz w:val="24"/>
          <w:szCs w:val="24"/>
        </w:rPr>
        <w:t xml:space="preserve">Langevin recombination with a </w:t>
      </w:r>
      <w:proofErr w:type="spellStart"/>
      <w:r w:rsidRPr="008A203B">
        <w:rPr>
          <w:rFonts w:ascii="Times New Roman" w:hAnsi="Times New Roman" w:cs="Times New Roman"/>
          <w:color w:val="000000" w:themeColor="text1"/>
          <w:sz w:val="24"/>
          <w:szCs w:val="24"/>
        </w:rPr>
        <w:t>prefactor</w:t>
      </w:r>
      <w:proofErr w:type="spellEnd"/>
      <w:r w:rsidRPr="008A203B">
        <w:rPr>
          <w:rFonts w:ascii="Times New Roman" w:hAnsi="Times New Roman" w:cs="Times New Roman"/>
          <w:color w:val="000000" w:themeColor="text1"/>
          <w:sz w:val="24"/>
          <w:szCs w:val="24"/>
        </w:rPr>
        <w:t xml:space="preserve"> ranging from 0 to 1 </w:t>
      </w:r>
      <w:r w:rsidR="00810DE5" w:rsidRPr="008A203B">
        <w:rPr>
          <w:rFonts w:ascii="Times New Roman" w:hAnsi="Times New Roman" w:cs="Times New Roman"/>
          <w:color w:val="000000" w:themeColor="text1"/>
          <w:sz w:val="24"/>
          <w:szCs w:val="24"/>
        </w:rPr>
        <w:t xml:space="preserve">was set </w:t>
      </w:r>
      <w:r w:rsidRPr="008A203B">
        <w:rPr>
          <w:rFonts w:ascii="Times New Roman" w:hAnsi="Times New Roman" w:cs="Times New Roman"/>
          <w:color w:val="000000" w:themeColor="text1"/>
          <w:sz w:val="24"/>
          <w:szCs w:val="24"/>
        </w:rPr>
        <w:t>as an independent variable</w:t>
      </w:r>
      <w:r w:rsidR="00810DE5" w:rsidRPr="008A203B">
        <w:rPr>
          <w:rFonts w:ascii="Times New Roman" w:hAnsi="Times New Roman" w:cs="Times New Roman"/>
          <w:color w:val="000000" w:themeColor="text1"/>
          <w:sz w:val="24"/>
          <w:szCs w:val="24"/>
        </w:rPr>
        <w:t xml:space="preserve"> to investigate the effect of the bimolecular recombination,</w:t>
      </w:r>
      <w:r w:rsidR="00491318" w:rsidRPr="008A203B">
        <w:rPr>
          <w:rStyle w:val="ad"/>
          <w:rFonts w:ascii="Times New Roman" w:hAnsi="Times New Roman" w:cs="Times New Roman"/>
          <w:color w:val="000000" w:themeColor="text1"/>
          <w:sz w:val="24"/>
          <w:szCs w:val="24"/>
        </w:rPr>
        <w:endnoteReference w:id="42"/>
      </w:r>
      <w:r w:rsidR="001A35F3" w:rsidRPr="008A203B">
        <w:rPr>
          <w:rFonts w:ascii="Times New Roman" w:hAnsi="Times New Roman" w:cs="Times New Roman"/>
          <w:color w:val="000000" w:themeColor="text1"/>
          <w:sz w:val="24"/>
          <w:szCs w:val="24"/>
        </w:rPr>
        <w:t xml:space="preserve"> </w:t>
      </w:r>
      <w:r w:rsidR="00810DE5" w:rsidRPr="008A203B">
        <w:rPr>
          <w:rFonts w:ascii="Times New Roman" w:hAnsi="Times New Roman" w:cs="Times New Roman"/>
          <w:color w:val="000000" w:themeColor="text1"/>
          <w:sz w:val="24"/>
          <w:szCs w:val="24"/>
        </w:rPr>
        <w:t xml:space="preserve">and </w:t>
      </w:r>
      <w:r w:rsidR="00281836" w:rsidRPr="008A203B">
        <w:rPr>
          <w:rFonts w:ascii="Times New Roman" w:hAnsi="Times New Roman" w:cs="Times New Roman"/>
          <w:color w:val="000000" w:themeColor="text1"/>
          <w:sz w:val="24"/>
          <w:szCs w:val="24"/>
        </w:rPr>
        <w:t>a gradual decline in</w:t>
      </w:r>
      <w:r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i/>
          <w:iCs/>
          <w:color w:val="000000" w:themeColor="text1"/>
          <w:sz w:val="24"/>
          <w:szCs w:val="24"/>
        </w:rPr>
        <w:t>V</w:t>
      </w:r>
      <w:r w:rsidRPr="008A203B">
        <w:rPr>
          <w:rFonts w:ascii="Times New Roman" w:hAnsi="Times New Roman" w:cs="Times New Roman"/>
          <w:color w:val="000000" w:themeColor="text1"/>
          <w:sz w:val="24"/>
          <w:szCs w:val="24"/>
          <w:vertAlign w:val="subscript"/>
        </w:rPr>
        <w:t>OC</w:t>
      </w:r>
      <w:r w:rsidRPr="008A203B">
        <w:rPr>
          <w:rFonts w:ascii="Times New Roman" w:hAnsi="Times New Roman" w:cs="Times New Roman"/>
          <w:color w:val="000000" w:themeColor="text1"/>
          <w:sz w:val="24"/>
          <w:szCs w:val="24"/>
        </w:rPr>
        <w:t xml:space="preserve"> and FF</w:t>
      </w:r>
      <w:r w:rsidR="00281836" w:rsidRPr="008A203B">
        <w:rPr>
          <w:rFonts w:ascii="Times New Roman" w:hAnsi="Times New Roman" w:cs="Times New Roman"/>
          <w:color w:val="000000" w:themeColor="text1"/>
          <w:sz w:val="24"/>
          <w:szCs w:val="24"/>
        </w:rPr>
        <w:t xml:space="preserve"> was observed</w:t>
      </w:r>
      <w:r w:rsidRPr="008A203B">
        <w:rPr>
          <w:rFonts w:ascii="Times New Roman" w:hAnsi="Times New Roman" w:cs="Times New Roman"/>
          <w:color w:val="000000" w:themeColor="text1"/>
          <w:sz w:val="24"/>
          <w:szCs w:val="24"/>
        </w:rPr>
        <w:t xml:space="preserve"> with increase</w:t>
      </w:r>
      <w:r w:rsidR="005E0D0C" w:rsidRPr="008A203B">
        <w:rPr>
          <w:rFonts w:ascii="Times New Roman" w:hAnsi="Times New Roman" w:cs="Times New Roman"/>
          <w:color w:val="000000" w:themeColor="text1"/>
          <w:sz w:val="24"/>
          <w:szCs w:val="24"/>
        </w:rPr>
        <w:t>d</w:t>
      </w:r>
      <w:r w:rsidR="004C27E4"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 xml:space="preserve">recombination. </w:t>
      </w:r>
      <w:r w:rsidR="00810DE5" w:rsidRPr="008A203B">
        <w:rPr>
          <w:rFonts w:ascii="Times New Roman" w:hAnsi="Times New Roman" w:cs="Times New Roman"/>
          <w:color w:val="000000" w:themeColor="text1"/>
          <w:sz w:val="24"/>
          <w:szCs w:val="24"/>
        </w:rPr>
        <w:t xml:space="preserve">The simulation results align with the findings of the SCLC method and </w:t>
      </w:r>
      <w:r w:rsidR="00810DE5" w:rsidRPr="008A203B">
        <w:rPr>
          <w:rFonts w:ascii="Times New Roman" w:hAnsi="Times New Roman" w:cs="Times New Roman"/>
          <w:i/>
          <w:iCs/>
          <w:color w:val="000000" w:themeColor="text1"/>
          <w:sz w:val="24"/>
          <w:szCs w:val="24"/>
        </w:rPr>
        <w:t>J</w:t>
      </w:r>
      <w:r w:rsidR="00810DE5" w:rsidRPr="008A203B">
        <w:rPr>
          <w:rFonts w:ascii="Times New Roman" w:hAnsi="Times New Roman" w:cs="Times New Roman"/>
          <w:color w:val="000000" w:themeColor="text1"/>
          <w:sz w:val="24"/>
          <w:szCs w:val="24"/>
          <w:vertAlign w:val="subscript"/>
        </w:rPr>
        <w:t>SC</w:t>
      </w:r>
      <w:r w:rsidR="00810DE5" w:rsidRPr="008A203B">
        <w:rPr>
          <w:rFonts w:ascii="Times New Roman" w:hAnsi="Times New Roman" w:cs="Times New Roman"/>
          <w:color w:val="000000" w:themeColor="text1"/>
          <w:sz w:val="24"/>
          <w:szCs w:val="24"/>
        </w:rPr>
        <w:t xml:space="preserve"> – </w:t>
      </w:r>
      <w:r w:rsidR="00810DE5" w:rsidRPr="008A203B">
        <w:rPr>
          <w:rFonts w:ascii="Times New Roman" w:hAnsi="Times New Roman" w:cs="Times New Roman"/>
          <w:i/>
          <w:iCs/>
          <w:color w:val="000000" w:themeColor="text1"/>
          <w:sz w:val="24"/>
          <w:szCs w:val="24"/>
        </w:rPr>
        <w:t>P</w:t>
      </w:r>
      <w:r w:rsidR="00810DE5" w:rsidRPr="008A203B">
        <w:rPr>
          <w:rFonts w:ascii="Times New Roman" w:hAnsi="Times New Roman" w:cs="Times New Roman"/>
          <w:color w:val="000000" w:themeColor="text1"/>
          <w:sz w:val="24"/>
          <w:szCs w:val="24"/>
          <w:vertAlign w:val="subscript"/>
        </w:rPr>
        <w:t>light</w:t>
      </w:r>
      <w:r w:rsidR="00810DE5" w:rsidRPr="008A203B">
        <w:rPr>
          <w:rFonts w:ascii="Times New Roman" w:hAnsi="Times New Roman" w:cs="Times New Roman"/>
          <w:color w:val="000000" w:themeColor="text1"/>
          <w:sz w:val="24"/>
          <w:szCs w:val="24"/>
        </w:rPr>
        <w:t xml:space="preserve"> measurements, underlining that the minor changes in hole and</w:t>
      </w:r>
      <w:r w:rsidR="00810DE5" w:rsidRPr="008A203B">
        <w:rPr>
          <w:rFonts w:ascii="Times New Roman" w:hAnsi="Times New Roman" w:cs="Times New Roman" w:hint="eastAsia"/>
          <w:color w:val="000000" w:themeColor="text1"/>
          <w:sz w:val="24"/>
          <w:szCs w:val="24"/>
        </w:rPr>
        <w:t>/</w:t>
      </w:r>
      <w:r w:rsidR="00810DE5" w:rsidRPr="008A203B">
        <w:rPr>
          <w:rFonts w:ascii="Times New Roman" w:hAnsi="Times New Roman" w:cs="Times New Roman"/>
          <w:color w:val="000000" w:themeColor="text1"/>
          <w:sz w:val="24"/>
          <w:szCs w:val="24"/>
        </w:rPr>
        <w:t xml:space="preserve">or electron mobility or bimolecular recombination are irrelevant of the reversible degradation. </w:t>
      </w:r>
      <w:r w:rsidR="000C1F48" w:rsidRPr="008A203B">
        <w:rPr>
          <w:rFonts w:ascii="Times New Roman" w:hAnsi="Times New Roman" w:cs="Times New Roman"/>
          <w:color w:val="000000" w:themeColor="text1"/>
          <w:sz w:val="24"/>
          <w:szCs w:val="24"/>
        </w:rPr>
        <w:t xml:space="preserve">Further simulation introduced electron traps in </w:t>
      </w:r>
      <w:proofErr w:type="spellStart"/>
      <w:r w:rsidR="000C1F48" w:rsidRPr="008A203B">
        <w:rPr>
          <w:rFonts w:ascii="Times New Roman" w:hAnsi="Times New Roman" w:cs="Times New Roman"/>
          <w:color w:val="000000" w:themeColor="text1"/>
          <w:sz w:val="24"/>
          <w:szCs w:val="24"/>
        </w:rPr>
        <w:t>ZnO</w:t>
      </w:r>
      <w:proofErr w:type="spellEnd"/>
      <w:r w:rsidR="000C1F48" w:rsidRPr="008A203B">
        <w:rPr>
          <w:rFonts w:ascii="Times New Roman" w:hAnsi="Times New Roman" w:cs="Times New Roman"/>
          <w:color w:val="000000" w:themeColor="text1"/>
          <w:sz w:val="24"/>
          <w:szCs w:val="24"/>
        </w:rPr>
        <w:t xml:space="preserve"> and hole traps in </w:t>
      </w:r>
      <w:proofErr w:type="spellStart"/>
      <w:r w:rsidR="000C1F48" w:rsidRPr="008A203B">
        <w:rPr>
          <w:rFonts w:ascii="Times New Roman" w:hAnsi="Times New Roman" w:cs="Times New Roman"/>
          <w:color w:val="000000" w:themeColor="text1"/>
          <w:sz w:val="24"/>
          <w:szCs w:val="24"/>
        </w:rPr>
        <w:t>MoO</w:t>
      </w:r>
      <w:r w:rsidR="000C1F48" w:rsidRPr="008A203B">
        <w:rPr>
          <w:rFonts w:ascii="Times New Roman" w:hAnsi="Times New Roman" w:cs="Times New Roman"/>
          <w:color w:val="000000" w:themeColor="text1"/>
          <w:sz w:val="24"/>
          <w:szCs w:val="24"/>
          <w:vertAlign w:val="subscript"/>
        </w:rPr>
        <w:t>x</w:t>
      </w:r>
      <w:proofErr w:type="spellEnd"/>
      <w:r w:rsidR="000C1F48" w:rsidRPr="008A203B">
        <w:rPr>
          <w:rFonts w:ascii="Times New Roman" w:hAnsi="Times New Roman" w:cs="Times New Roman"/>
          <w:color w:val="000000" w:themeColor="text1"/>
          <w:sz w:val="24"/>
          <w:szCs w:val="24"/>
        </w:rPr>
        <w:t xml:space="preserve">, both of which </w:t>
      </w:r>
      <w:r w:rsidR="00D003E4" w:rsidRPr="008A203B">
        <w:rPr>
          <w:rFonts w:ascii="Times New Roman" w:hAnsi="Times New Roman" w:cs="Times New Roman"/>
          <w:color w:val="000000" w:themeColor="text1"/>
          <w:sz w:val="24"/>
          <w:szCs w:val="24"/>
        </w:rPr>
        <w:t xml:space="preserve">led to a pronounced decrease in FF but a minor change in </w:t>
      </w:r>
      <w:r w:rsidR="00D003E4" w:rsidRPr="008A203B">
        <w:rPr>
          <w:rFonts w:ascii="Times New Roman" w:hAnsi="Times New Roman" w:cs="Times New Roman"/>
          <w:i/>
          <w:iCs/>
          <w:color w:val="000000" w:themeColor="text1"/>
          <w:sz w:val="24"/>
          <w:szCs w:val="24"/>
        </w:rPr>
        <w:t>J</w:t>
      </w:r>
      <w:r w:rsidR="00D003E4" w:rsidRPr="008A203B">
        <w:rPr>
          <w:rFonts w:ascii="Times New Roman" w:hAnsi="Times New Roman" w:cs="Times New Roman"/>
          <w:color w:val="000000" w:themeColor="text1"/>
          <w:sz w:val="24"/>
          <w:szCs w:val="24"/>
          <w:vertAlign w:val="subscript"/>
        </w:rPr>
        <w:t>SC</w:t>
      </w:r>
      <w:r w:rsidR="00692506" w:rsidRPr="008A203B">
        <w:rPr>
          <w:rFonts w:ascii="Times New Roman" w:hAnsi="Times New Roman" w:cs="Times New Roman"/>
          <w:color w:val="000000" w:themeColor="text1"/>
          <w:sz w:val="24"/>
          <w:szCs w:val="24"/>
        </w:rPr>
        <w:t xml:space="preserve"> (Fig. S</w:t>
      </w:r>
      <w:r w:rsidR="00B82483" w:rsidRPr="008A203B">
        <w:rPr>
          <w:rFonts w:ascii="Times New Roman" w:hAnsi="Times New Roman" w:cs="Times New Roman"/>
          <w:color w:val="000000" w:themeColor="text1"/>
          <w:sz w:val="24"/>
          <w:szCs w:val="24"/>
        </w:rPr>
        <w:t>9</w:t>
      </w:r>
      <w:r w:rsidR="00692506" w:rsidRPr="008A203B">
        <w:rPr>
          <w:rFonts w:ascii="Times New Roman" w:hAnsi="Times New Roman" w:cs="Times New Roman"/>
          <w:color w:val="000000" w:themeColor="text1"/>
          <w:sz w:val="24"/>
          <w:szCs w:val="24"/>
        </w:rPr>
        <w:t>b-c, ESI†)</w:t>
      </w:r>
      <w:r w:rsidR="000C1F48"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 xml:space="preserve">When electron or hole traps </w:t>
      </w:r>
      <w:r w:rsidR="000A1E29" w:rsidRPr="008A203B">
        <w:rPr>
          <w:rFonts w:ascii="Times New Roman" w:hAnsi="Times New Roman" w:cs="Times New Roman"/>
          <w:color w:val="000000" w:themeColor="text1"/>
          <w:sz w:val="24"/>
          <w:szCs w:val="24"/>
        </w:rPr>
        <w:t xml:space="preserve">were introduced </w:t>
      </w:r>
      <w:r w:rsidRPr="008A203B">
        <w:rPr>
          <w:rFonts w:ascii="Times New Roman" w:hAnsi="Times New Roman" w:cs="Times New Roman"/>
          <w:color w:val="000000" w:themeColor="text1"/>
          <w:sz w:val="24"/>
          <w:szCs w:val="24"/>
        </w:rPr>
        <w:t xml:space="preserve">in </w:t>
      </w:r>
      <w:r w:rsidR="000A1E29" w:rsidRPr="008A203B">
        <w:rPr>
          <w:rFonts w:ascii="Times New Roman" w:hAnsi="Times New Roman" w:cs="Times New Roman"/>
          <w:color w:val="000000" w:themeColor="text1"/>
          <w:sz w:val="24"/>
          <w:szCs w:val="24"/>
        </w:rPr>
        <w:t xml:space="preserve">the </w:t>
      </w:r>
      <w:r w:rsidRPr="008A203B">
        <w:rPr>
          <w:rFonts w:ascii="Times New Roman" w:hAnsi="Times New Roman" w:cs="Times New Roman"/>
          <w:color w:val="000000" w:themeColor="text1"/>
          <w:sz w:val="24"/>
          <w:szCs w:val="24"/>
        </w:rPr>
        <w:t xml:space="preserve">bulk, </w:t>
      </w:r>
      <w:r w:rsidR="007D0844" w:rsidRPr="008A203B">
        <w:rPr>
          <w:rFonts w:ascii="Times New Roman" w:hAnsi="Times New Roman" w:cs="Times New Roman"/>
          <w:color w:val="000000" w:themeColor="text1"/>
          <w:sz w:val="24"/>
          <w:szCs w:val="24"/>
        </w:rPr>
        <w:t xml:space="preserve">the simulated parameters </w:t>
      </w:r>
      <w:r w:rsidR="005F67C9" w:rsidRPr="008A203B">
        <w:rPr>
          <w:rFonts w:ascii="Times New Roman" w:hAnsi="Times New Roman" w:cs="Times New Roman"/>
          <w:color w:val="000000" w:themeColor="text1"/>
          <w:sz w:val="24"/>
          <w:szCs w:val="24"/>
        </w:rPr>
        <w:t xml:space="preserve">degraded </w:t>
      </w:r>
      <w:r w:rsidR="007D0844" w:rsidRPr="008A203B">
        <w:rPr>
          <w:rFonts w:ascii="Times New Roman" w:hAnsi="Times New Roman" w:cs="Times New Roman"/>
          <w:color w:val="000000" w:themeColor="text1"/>
          <w:sz w:val="24"/>
          <w:szCs w:val="24"/>
        </w:rPr>
        <w:t xml:space="preserve">evenly, achieving a good fit </w:t>
      </w:r>
      <w:r w:rsidR="005F67C9" w:rsidRPr="008A203B">
        <w:rPr>
          <w:rFonts w:ascii="Times New Roman" w:hAnsi="Times New Roman" w:cs="Times New Roman"/>
          <w:color w:val="000000" w:themeColor="text1"/>
          <w:sz w:val="24"/>
          <w:szCs w:val="24"/>
        </w:rPr>
        <w:t xml:space="preserve">with </w:t>
      </w:r>
      <w:r w:rsidR="00973AAA" w:rsidRPr="008A203B">
        <w:rPr>
          <w:rFonts w:ascii="Times New Roman" w:hAnsi="Times New Roman" w:cs="Times New Roman"/>
          <w:color w:val="000000" w:themeColor="text1"/>
          <w:sz w:val="24"/>
          <w:szCs w:val="24"/>
        </w:rPr>
        <w:t xml:space="preserve">the evolution trend of device parameters </w:t>
      </w:r>
      <w:r w:rsidR="007D0844" w:rsidRPr="008A203B">
        <w:rPr>
          <w:rFonts w:ascii="Times New Roman" w:hAnsi="Times New Roman" w:cs="Times New Roman"/>
          <w:color w:val="000000" w:themeColor="text1"/>
          <w:sz w:val="24"/>
          <w:szCs w:val="24"/>
        </w:rPr>
        <w:t>(Fig. 3c</w:t>
      </w:r>
      <w:r w:rsidR="004C27E4" w:rsidRPr="008A203B">
        <w:rPr>
          <w:rFonts w:ascii="Times New Roman" w:hAnsi="Times New Roman" w:cs="Times New Roman"/>
          <w:color w:val="000000" w:themeColor="text1"/>
          <w:sz w:val="24"/>
          <w:szCs w:val="24"/>
        </w:rPr>
        <w:t xml:space="preserve"> and Fig. S</w:t>
      </w:r>
      <w:r w:rsidR="00B82483" w:rsidRPr="008A203B">
        <w:rPr>
          <w:rFonts w:ascii="Times New Roman" w:hAnsi="Times New Roman" w:cs="Times New Roman"/>
          <w:color w:val="000000" w:themeColor="text1"/>
          <w:sz w:val="24"/>
          <w:szCs w:val="24"/>
        </w:rPr>
        <w:t>9</w:t>
      </w:r>
      <w:r w:rsidR="00D42F9B" w:rsidRPr="008A203B">
        <w:rPr>
          <w:rFonts w:ascii="Times New Roman" w:hAnsi="Times New Roman" w:cs="Times New Roman"/>
          <w:color w:val="000000" w:themeColor="text1"/>
          <w:sz w:val="24"/>
          <w:szCs w:val="24"/>
        </w:rPr>
        <w:t>d</w:t>
      </w:r>
      <w:r w:rsidR="004C27E4" w:rsidRPr="008A203B">
        <w:rPr>
          <w:rFonts w:ascii="Times New Roman" w:hAnsi="Times New Roman" w:cs="Times New Roman"/>
          <w:color w:val="000000" w:themeColor="text1"/>
          <w:sz w:val="24"/>
          <w:szCs w:val="24"/>
        </w:rPr>
        <w:t>, ESI†</w:t>
      </w:r>
      <w:r w:rsidR="007D0844" w:rsidRPr="008A203B">
        <w:rPr>
          <w:rFonts w:ascii="Times New Roman" w:hAnsi="Times New Roman" w:cs="Times New Roman"/>
          <w:color w:val="000000" w:themeColor="text1"/>
          <w:sz w:val="24"/>
          <w:szCs w:val="24"/>
        </w:rPr>
        <w:t>).</w:t>
      </w:r>
      <w:r w:rsidR="00385A6D" w:rsidRPr="008A203B">
        <w:rPr>
          <w:rFonts w:ascii="Times New Roman" w:hAnsi="Times New Roman" w:cs="Times New Roman"/>
          <w:color w:val="000000" w:themeColor="text1"/>
          <w:sz w:val="24"/>
          <w:szCs w:val="24"/>
        </w:rPr>
        <w:t xml:space="preserve"> However, the </w:t>
      </w:r>
      <w:r w:rsidR="00E35326" w:rsidRPr="008A203B">
        <w:rPr>
          <w:rFonts w:ascii="Times New Roman" w:hAnsi="Times New Roman" w:cs="Times New Roman"/>
          <w:color w:val="000000" w:themeColor="text1"/>
          <w:sz w:val="24"/>
          <w:szCs w:val="24"/>
        </w:rPr>
        <w:t>recombination</w:t>
      </w:r>
      <w:r w:rsidR="00385A6D" w:rsidRPr="008A203B">
        <w:rPr>
          <w:rFonts w:ascii="Times New Roman" w:hAnsi="Times New Roman" w:cs="Times New Roman"/>
          <w:color w:val="000000" w:themeColor="text1"/>
          <w:sz w:val="24"/>
          <w:szCs w:val="24"/>
        </w:rPr>
        <w:t xml:space="preserve"> model </w:t>
      </w:r>
      <w:r w:rsidR="006411B9" w:rsidRPr="008A203B">
        <w:rPr>
          <w:rFonts w:ascii="Times New Roman" w:hAnsi="Times New Roman" w:cs="Times New Roman"/>
          <w:color w:val="000000" w:themeColor="text1"/>
          <w:sz w:val="24"/>
          <w:szCs w:val="24"/>
        </w:rPr>
        <w:t xml:space="preserve">in our experiment described a </w:t>
      </w:r>
      <w:r w:rsidR="001D7D75" w:rsidRPr="008A203B">
        <w:rPr>
          <w:rFonts w:ascii="Times New Roman" w:hAnsi="Times New Roman" w:cs="Times New Roman"/>
          <w:color w:val="000000" w:themeColor="text1"/>
          <w:sz w:val="24"/>
          <w:szCs w:val="24"/>
        </w:rPr>
        <w:t>typical electron capture rate</w:t>
      </w:r>
      <w:r w:rsidR="00C52CDB" w:rsidRPr="008A203B">
        <w:rPr>
          <w:rFonts w:ascii="Times New Roman" w:hAnsi="Times New Roman" w:cs="Times New Roman"/>
          <w:color w:val="000000" w:themeColor="text1"/>
          <w:sz w:val="24"/>
          <w:szCs w:val="24"/>
        </w:rPr>
        <w:t xml:space="preserve"> (1</w:t>
      </w:r>
      <w:r w:rsidR="00C52CDB" w:rsidRPr="008A203B">
        <w:rPr>
          <w:rFonts w:ascii="Times New Roman" w:hAnsi="Times New Roman" w:cs="Times New Roman" w:hint="eastAsia"/>
          <w:color w:val="000000" w:themeColor="text1"/>
          <w:sz w:val="24"/>
          <w:szCs w:val="24"/>
        </w:rPr>
        <w:t>×</w:t>
      </w:r>
      <w:r w:rsidR="00C52CDB" w:rsidRPr="008A203B">
        <w:rPr>
          <w:rFonts w:ascii="Times New Roman" w:hAnsi="Times New Roman" w:cs="Times New Roman"/>
          <w:color w:val="000000" w:themeColor="text1"/>
          <w:sz w:val="24"/>
          <w:szCs w:val="24"/>
        </w:rPr>
        <w:t>10</w:t>
      </w:r>
      <w:r w:rsidR="00C52CDB" w:rsidRPr="008A203B">
        <w:rPr>
          <w:rFonts w:ascii="Times New Roman" w:hAnsi="Times New Roman" w:cs="Times New Roman"/>
          <w:color w:val="000000" w:themeColor="text1"/>
          <w:sz w:val="24"/>
          <w:szCs w:val="24"/>
          <w:vertAlign w:val="superscript"/>
        </w:rPr>
        <w:t>-8</w:t>
      </w:r>
      <w:r w:rsidR="00C52CDB" w:rsidRPr="008A203B">
        <w:rPr>
          <w:rFonts w:ascii="Times New Roman" w:hAnsi="Times New Roman" w:cs="Times New Roman"/>
          <w:color w:val="000000" w:themeColor="text1"/>
          <w:sz w:val="24"/>
          <w:szCs w:val="24"/>
        </w:rPr>
        <w:t xml:space="preserve"> cm</w:t>
      </w:r>
      <w:r w:rsidR="00C52CDB" w:rsidRPr="008A203B">
        <w:rPr>
          <w:rFonts w:ascii="Times New Roman" w:hAnsi="Times New Roman" w:cs="Times New Roman"/>
          <w:color w:val="000000" w:themeColor="text1"/>
          <w:sz w:val="24"/>
          <w:szCs w:val="24"/>
          <w:vertAlign w:val="superscript"/>
        </w:rPr>
        <w:t>3</w:t>
      </w:r>
      <w:r w:rsidR="00C52CDB" w:rsidRPr="008A203B">
        <w:rPr>
          <w:rFonts w:ascii="Times New Roman" w:hAnsi="Times New Roman" w:cs="Times New Roman"/>
          <w:color w:val="000000" w:themeColor="text1"/>
          <w:sz w:val="24"/>
          <w:szCs w:val="24"/>
        </w:rPr>
        <w:t xml:space="preserve"> s</w:t>
      </w:r>
      <w:r w:rsidR="00C52CDB" w:rsidRPr="008A203B">
        <w:rPr>
          <w:rFonts w:ascii="Times New Roman" w:hAnsi="Times New Roman" w:cs="Times New Roman"/>
          <w:color w:val="000000" w:themeColor="text1"/>
          <w:sz w:val="24"/>
          <w:szCs w:val="24"/>
          <w:vertAlign w:val="superscript"/>
        </w:rPr>
        <w:t>-1</w:t>
      </w:r>
      <w:r w:rsidR="00C52CDB" w:rsidRPr="008A203B">
        <w:rPr>
          <w:rFonts w:ascii="Times New Roman" w:hAnsi="Times New Roman" w:cs="Times New Roman"/>
          <w:color w:val="000000" w:themeColor="text1"/>
          <w:sz w:val="24"/>
          <w:szCs w:val="24"/>
        </w:rPr>
        <w:t>)</w:t>
      </w:r>
      <w:r w:rsidR="001D7D75" w:rsidRPr="008A203B">
        <w:rPr>
          <w:rFonts w:ascii="Times New Roman" w:hAnsi="Times New Roman" w:cs="Times New Roman"/>
          <w:color w:val="000000" w:themeColor="text1"/>
          <w:sz w:val="24"/>
          <w:szCs w:val="24"/>
        </w:rPr>
        <w:t xml:space="preserve"> and a very slow hole capture rate</w:t>
      </w:r>
      <w:r w:rsidR="00C52CDB" w:rsidRPr="008A203B">
        <w:rPr>
          <w:rFonts w:ascii="Times New Roman" w:hAnsi="Times New Roman" w:cs="Times New Roman"/>
          <w:color w:val="000000" w:themeColor="text1"/>
          <w:sz w:val="24"/>
          <w:szCs w:val="24"/>
        </w:rPr>
        <w:t xml:space="preserve"> (1</w:t>
      </w:r>
      <w:r w:rsidR="00C52CDB" w:rsidRPr="008A203B">
        <w:rPr>
          <w:rFonts w:ascii="Times New Roman" w:hAnsi="Times New Roman" w:cs="Times New Roman" w:hint="eastAsia"/>
          <w:color w:val="000000" w:themeColor="text1"/>
          <w:sz w:val="24"/>
          <w:szCs w:val="24"/>
        </w:rPr>
        <w:t>×</w:t>
      </w:r>
      <w:r w:rsidR="00C52CDB" w:rsidRPr="008A203B">
        <w:rPr>
          <w:rFonts w:ascii="Times New Roman" w:hAnsi="Times New Roman" w:cs="Times New Roman"/>
          <w:color w:val="000000" w:themeColor="text1"/>
          <w:sz w:val="24"/>
          <w:szCs w:val="24"/>
        </w:rPr>
        <w:t>10</w:t>
      </w:r>
      <w:r w:rsidR="00C52CDB" w:rsidRPr="008A203B">
        <w:rPr>
          <w:rFonts w:ascii="Times New Roman" w:hAnsi="Times New Roman" w:cs="Times New Roman"/>
          <w:color w:val="000000" w:themeColor="text1"/>
          <w:sz w:val="24"/>
          <w:szCs w:val="24"/>
          <w:vertAlign w:val="superscript"/>
        </w:rPr>
        <w:t>-16</w:t>
      </w:r>
      <w:r w:rsidR="00C52CDB" w:rsidRPr="008A203B">
        <w:rPr>
          <w:rFonts w:ascii="Times New Roman" w:hAnsi="Times New Roman" w:cs="Times New Roman"/>
          <w:color w:val="000000" w:themeColor="text1"/>
          <w:sz w:val="24"/>
          <w:szCs w:val="24"/>
        </w:rPr>
        <w:t xml:space="preserve"> cm</w:t>
      </w:r>
      <w:r w:rsidR="00C52CDB" w:rsidRPr="008A203B">
        <w:rPr>
          <w:rFonts w:ascii="Times New Roman" w:hAnsi="Times New Roman" w:cs="Times New Roman"/>
          <w:color w:val="000000" w:themeColor="text1"/>
          <w:sz w:val="24"/>
          <w:szCs w:val="24"/>
          <w:vertAlign w:val="superscript"/>
        </w:rPr>
        <w:t>3</w:t>
      </w:r>
      <w:r w:rsidR="00C52CDB" w:rsidRPr="008A203B">
        <w:rPr>
          <w:rFonts w:ascii="Times New Roman" w:hAnsi="Times New Roman" w:cs="Times New Roman"/>
          <w:color w:val="000000" w:themeColor="text1"/>
          <w:sz w:val="24"/>
          <w:szCs w:val="24"/>
        </w:rPr>
        <w:t xml:space="preserve"> s</w:t>
      </w:r>
      <w:r w:rsidR="00C52CDB" w:rsidRPr="008A203B">
        <w:rPr>
          <w:rFonts w:ascii="Times New Roman" w:hAnsi="Times New Roman" w:cs="Times New Roman"/>
          <w:color w:val="000000" w:themeColor="text1"/>
          <w:sz w:val="24"/>
          <w:szCs w:val="24"/>
          <w:vertAlign w:val="superscript"/>
        </w:rPr>
        <w:t>-1</w:t>
      </w:r>
      <w:r w:rsidR="00C52CDB" w:rsidRPr="008A203B">
        <w:rPr>
          <w:rFonts w:ascii="Times New Roman" w:hAnsi="Times New Roman" w:cs="Times New Roman"/>
          <w:color w:val="000000" w:themeColor="text1"/>
          <w:sz w:val="24"/>
          <w:szCs w:val="24"/>
        </w:rPr>
        <w:t>)</w:t>
      </w:r>
      <w:r w:rsidR="001D7D75" w:rsidRPr="008A203B">
        <w:rPr>
          <w:rFonts w:ascii="Times New Roman" w:hAnsi="Times New Roman" w:cs="Times New Roman"/>
          <w:color w:val="000000" w:themeColor="text1"/>
          <w:sz w:val="24"/>
          <w:szCs w:val="24"/>
        </w:rPr>
        <w:t>, which led to a reduced Sh</w:t>
      </w:r>
      <w:r w:rsidR="001D7D75" w:rsidRPr="008A203B">
        <w:rPr>
          <w:rFonts w:ascii="Times New Roman" w:hAnsi="Times New Roman" w:cs="Times New Roman" w:hint="eastAsia"/>
          <w:color w:val="000000" w:themeColor="text1"/>
          <w:sz w:val="24"/>
          <w:szCs w:val="24"/>
        </w:rPr>
        <w:t>o</w:t>
      </w:r>
      <w:r w:rsidR="001D7D75" w:rsidRPr="008A203B">
        <w:rPr>
          <w:rFonts w:ascii="Times New Roman" w:hAnsi="Times New Roman" w:cs="Times New Roman"/>
          <w:color w:val="000000" w:themeColor="text1"/>
          <w:sz w:val="24"/>
          <w:szCs w:val="24"/>
        </w:rPr>
        <w:t>ckley-Read-Hall (SRH) recombination but prolonged electron capture time, resulting in a space charge effect</w:t>
      </w:r>
      <w:r w:rsidR="003A65A1" w:rsidRPr="008A203B">
        <w:rPr>
          <w:rFonts w:ascii="Times New Roman" w:hAnsi="Times New Roman" w:cs="Times New Roman"/>
          <w:color w:val="000000" w:themeColor="text1"/>
          <w:sz w:val="24"/>
          <w:szCs w:val="24"/>
        </w:rPr>
        <w:t>. It is</w:t>
      </w:r>
      <w:r w:rsidR="006411B9" w:rsidRPr="008A203B">
        <w:rPr>
          <w:rFonts w:ascii="Times New Roman" w:hAnsi="Times New Roman" w:cs="Times New Roman"/>
          <w:color w:val="000000" w:themeColor="text1"/>
          <w:sz w:val="24"/>
          <w:szCs w:val="24"/>
        </w:rPr>
        <w:t xml:space="preserve"> </w:t>
      </w:r>
      <w:r w:rsidR="00385A6D" w:rsidRPr="008A203B">
        <w:rPr>
          <w:rFonts w:ascii="Times New Roman" w:hAnsi="Times New Roman" w:cs="Times New Roman"/>
          <w:color w:val="000000" w:themeColor="text1"/>
          <w:sz w:val="24"/>
          <w:szCs w:val="24"/>
        </w:rPr>
        <w:t>differe</w:t>
      </w:r>
      <w:r w:rsidR="006411B9" w:rsidRPr="008A203B">
        <w:rPr>
          <w:rFonts w:ascii="Times New Roman" w:hAnsi="Times New Roman" w:cs="Times New Roman"/>
          <w:color w:val="000000" w:themeColor="text1"/>
          <w:sz w:val="24"/>
          <w:szCs w:val="24"/>
        </w:rPr>
        <w:t>nt</w:t>
      </w:r>
      <w:r w:rsidR="00385A6D" w:rsidRPr="008A203B">
        <w:rPr>
          <w:rFonts w:ascii="Times New Roman" w:hAnsi="Times New Roman" w:cs="Times New Roman"/>
          <w:color w:val="000000" w:themeColor="text1"/>
          <w:sz w:val="24"/>
          <w:szCs w:val="24"/>
        </w:rPr>
        <w:t xml:space="preserve"> from typical SRH recombination model</w:t>
      </w:r>
      <w:r w:rsidR="00EE72D9" w:rsidRPr="008A203B">
        <w:rPr>
          <w:rStyle w:val="ad"/>
          <w:rFonts w:ascii="Times New Roman" w:hAnsi="Times New Roman" w:cs="Times New Roman"/>
          <w:color w:val="000000" w:themeColor="text1"/>
          <w:sz w:val="24"/>
          <w:szCs w:val="24"/>
        </w:rPr>
        <w:endnoteReference w:id="43"/>
      </w:r>
      <w:r w:rsidR="00EE72D9" w:rsidRPr="008A203B">
        <w:rPr>
          <w:rFonts w:ascii="Times New Roman" w:hAnsi="Times New Roman" w:cs="Times New Roman"/>
          <w:color w:val="000000" w:themeColor="text1"/>
          <w:sz w:val="24"/>
          <w:szCs w:val="24"/>
          <w:vertAlign w:val="superscript"/>
        </w:rPr>
        <w:t>,</w:t>
      </w:r>
      <w:r w:rsidR="00EE72D9" w:rsidRPr="008A203B">
        <w:rPr>
          <w:rStyle w:val="ad"/>
          <w:rFonts w:ascii="Times New Roman" w:hAnsi="Times New Roman" w:cs="Times New Roman"/>
          <w:color w:val="000000" w:themeColor="text1"/>
          <w:sz w:val="24"/>
          <w:szCs w:val="24"/>
        </w:rPr>
        <w:endnoteReference w:id="44"/>
      </w:r>
      <w:r w:rsidR="00E61CDC" w:rsidRPr="008A203B">
        <w:rPr>
          <w:rFonts w:ascii="Times New Roman" w:hAnsi="Times New Roman" w:cs="Times New Roman"/>
          <w:color w:val="000000" w:themeColor="text1"/>
          <w:sz w:val="24"/>
          <w:szCs w:val="24"/>
        </w:rPr>
        <w:t xml:space="preserve">, </w:t>
      </w:r>
      <w:r w:rsidR="003A65A1" w:rsidRPr="008A203B">
        <w:rPr>
          <w:rFonts w:ascii="Times New Roman" w:hAnsi="Times New Roman" w:cs="Times New Roman"/>
          <w:color w:val="000000" w:themeColor="text1"/>
          <w:sz w:val="24"/>
          <w:szCs w:val="24"/>
        </w:rPr>
        <w:t>which</w:t>
      </w:r>
      <w:r w:rsidR="006821E4" w:rsidRPr="008A203B">
        <w:rPr>
          <w:rFonts w:ascii="Times New Roman" w:hAnsi="Times New Roman" w:cs="Times New Roman"/>
          <w:color w:val="000000" w:themeColor="text1"/>
          <w:sz w:val="24"/>
          <w:szCs w:val="24"/>
        </w:rPr>
        <w:t xml:space="preserve"> describ</w:t>
      </w:r>
      <w:r w:rsidR="003A65A1" w:rsidRPr="008A203B">
        <w:rPr>
          <w:rFonts w:ascii="Times New Roman" w:hAnsi="Times New Roman" w:cs="Times New Roman"/>
          <w:color w:val="000000" w:themeColor="text1"/>
          <w:sz w:val="24"/>
          <w:szCs w:val="24"/>
        </w:rPr>
        <w:t>es</w:t>
      </w:r>
      <w:r w:rsidR="00E35326" w:rsidRPr="008A203B">
        <w:rPr>
          <w:rFonts w:ascii="Times New Roman" w:hAnsi="Times New Roman" w:cs="Times New Roman"/>
          <w:color w:val="000000" w:themeColor="text1"/>
          <w:sz w:val="24"/>
          <w:szCs w:val="24"/>
        </w:rPr>
        <w:t xml:space="preserve"> an</w:t>
      </w:r>
      <w:r w:rsidR="006821E4" w:rsidRPr="008A203B">
        <w:rPr>
          <w:rFonts w:ascii="Times New Roman" w:hAnsi="Times New Roman" w:cs="Times New Roman"/>
          <w:color w:val="000000" w:themeColor="text1"/>
          <w:sz w:val="24"/>
          <w:szCs w:val="24"/>
        </w:rPr>
        <w:t xml:space="preserve"> indirect</w:t>
      </w:r>
      <w:r w:rsidR="00385A6D" w:rsidRPr="008A203B">
        <w:rPr>
          <w:rFonts w:ascii="Times New Roman" w:hAnsi="Times New Roman" w:cs="Times New Roman"/>
          <w:color w:val="000000" w:themeColor="text1"/>
          <w:sz w:val="24"/>
          <w:szCs w:val="24"/>
        </w:rPr>
        <w:t xml:space="preserve"> bimolecular</w:t>
      </w:r>
      <w:r w:rsidR="006821E4" w:rsidRPr="008A203B">
        <w:rPr>
          <w:rFonts w:ascii="Times New Roman" w:hAnsi="Times New Roman" w:cs="Times New Roman"/>
          <w:color w:val="000000" w:themeColor="text1"/>
          <w:sz w:val="24"/>
          <w:szCs w:val="24"/>
        </w:rPr>
        <w:t xml:space="preserve"> recombination </w:t>
      </w:r>
      <w:r w:rsidR="00385A6D" w:rsidRPr="008A203B">
        <w:rPr>
          <w:rFonts w:ascii="Times New Roman" w:hAnsi="Times New Roman" w:cs="Times New Roman"/>
          <w:color w:val="000000" w:themeColor="text1"/>
          <w:sz w:val="24"/>
          <w:szCs w:val="24"/>
        </w:rPr>
        <w:t xml:space="preserve">process </w:t>
      </w:r>
      <w:r w:rsidR="006821E4" w:rsidRPr="008A203B">
        <w:rPr>
          <w:rFonts w:ascii="Times New Roman" w:hAnsi="Times New Roman" w:cs="Times New Roman"/>
          <w:color w:val="000000" w:themeColor="text1"/>
          <w:sz w:val="24"/>
          <w:szCs w:val="24"/>
        </w:rPr>
        <w:t xml:space="preserve">through a </w:t>
      </w:r>
      <w:r w:rsidR="00385A6D" w:rsidRPr="008A203B">
        <w:rPr>
          <w:rFonts w:ascii="Times New Roman" w:hAnsi="Times New Roman" w:cs="Times New Roman"/>
          <w:color w:val="000000" w:themeColor="text1"/>
          <w:sz w:val="24"/>
          <w:szCs w:val="24"/>
        </w:rPr>
        <w:t>defect</w:t>
      </w:r>
      <w:r w:rsidR="00C52CDB" w:rsidRPr="008A203B">
        <w:rPr>
          <w:rFonts w:ascii="Times New Roman" w:hAnsi="Times New Roman" w:cs="Times New Roman"/>
          <w:color w:val="000000" w:themeColor="text1"/>
          <w:sz w:val="24"/>
          <w:szCs w:val="24"/>
        </w:rPr>
        <w:t xml:space="preserve"> with balanced hole and electron capture rate</w:t>
      </w:r>
      <w:r w:rsidR="00EF659D" w:rsidRPr="008A203B">
        <w:rPr>
          <w:rFonts w:ascii="Times New Roman" w:hAnsi="Times New Roman" w:cs="Times New Roman"/>
          <w:color w:val="000000" w:themeColor="text1"/>
          <w:sz w:val="24"/>
          <w:szCs w:val="24"/>
        </w:rPr>
        <w:t xml:space="preserve">, </w:t>
      </w:r>
      <w:r w:rsidR="003A65A1" w:rsidRPr="008A203B">
        <w:rPr>
          <w:rFonts w:ascii="Times New Roman" w:hAnsi="Times New Roman" w:cs="Times New Roman"/>
          <w:color w:val="000000" w:themeColor="text1"/>
          <w:sz w:val="24"/>
          <w:szCs w:val="24"/>
        </w:rPr>
        <w:t>and can lead</w:t>
      </w:r>
      <w:r w:rsidR="00EF659D" w:rsidRPr="008A203B">
        <w:rPr>
          <w:rFonts w:ascii="Times New Roman" w:hAnsi="Times New Roman" w:cs="Times New Roman"/>
          <w:color w:val="000000" w:themeColor="text1"/>
          <w:sz w:val="24"/>
          <w:szCs w:val="24"/>
        </w:rPr>
        <w:t xml:space="preserve"> to a severe decline in </w:t>
      </w:r>
      <w:r w:rsidR="00EF659D" w:rsidRPr="008A203B">
        <w:rPr>
          <w:rFonts w:ascii="Times New Roman" w:hAnsi="Times New Roman" w:cs="Times New Roman"/>
          <w:i/>
          <w:iCs/>
          <w:color w:val="000000" w:themeColor="text1"/>
          <w:sz w:val="24"/>
          <w:szCs w:val="24"/>
        </w:rPr>
        <w:t>V</w:t>
      </w:r>
      <w:r w:rsidR="00EF659D" w:rsidRPr="008A203B">
        <w:rPr>
          <w:rFonts w:ascii="Times New Roman" w:hAnsi="Times New Roman" w:cs="Times New Roman"/>
          <w:color w:val="000000" w:themeColor="text1"/>
          <w:sz w:val="24"/>
          <w:szCs w:val="24"/>
          <w:vertAlign w:val="subscript"/>
        </w:rPr>
        <w:t>OC</w:t>
      </w:r>
      <w:r w:rsidR="00EF659D" w:rsidRPr="008A203B">
        <w:rPr>
          <w:rFonts w:ascii="Times New Roman" w:hAnsi="Times New Roman" w:cs="Times New Roman"/>
          <w:color w:val="000000" w:themeColor="text1"/>
          <w:sz w:val="24"/>
          <w:szCs w:val="24"/>
        </w:rPr>
        <w:t xml:space="preserve"> and FF </w:t>
      </w:r>
      <w:r w:rsidR="00744EEC" w:rsidRPr="008A203B">
        <w:rPr>
          <w:rFonts w:ascii="Times New Roman" w:hAnsi="Times New Roman" w:cs="Times New Roman"/>
          <w:color w:val="000000" w:themeColor="text1"/>
          <w:sz w:val="24"/>
          <w:szCs w:val="24"/>
        </w:rPr>
        <w:t xml:space="preserve">even with a small trap density </w:t>
      </w:r>
      <w:r w:rsidR="00385A6D" w:rsidRPr="008A203B">
        <w:rPr>
          <w:rFonts w:ascii="Times New Roman" w:hAnsi="Times New Roman" w:cs="Times New Roman"/>
          <w:color w:val="000000" w:themeColor="text1"/>
          <w:sz w:val="24"/>
          <w:szCs w:val="24"/>
        </w:rPr>
        <w:t>(Fig. S</w:t>
      </w:r>
      <w:r w:rsidR="00B82483" w:rsidRPr="008A203B">
        <w:rPr>
          <w:rFonts w:ascii="Times New Roman" w:hAnsi="Times New Roman" w:cs="Times New Roman"/>
          <w:color w:val="000000" w:themeColor="text1"/>
          <w:sz w:val="24"/>
          <w:szCs w:val="24"/>
        </w:rPr>
        <w:t>9</w:t>
      </w:r>
      <w:r w:rsidR="00D42F9B" w:rsidRPr="008A203B">
        <w:rPr>
          <w:rFonts w:ascii="Times New Roman" w:hAnsi="Times New Roman" w:cs="Times New Roman"/>
          <w:color w:val="000000" w:themeColor="text1"/>
          <w:sz w:val="24"/>
          <w:szCs w:val="24"/>
        </w:rPr>
        <w:t>e-f</w:t>
      </w:r>
      <w:r w:rsidR="00385A6D" w:rsidRPr="008A203B">
        <w:rPr>
          <w:rFonts w:ascii="Times New Roman" w:hAnsi="Times New Roman" w:cs="Times New Roman"/>
          <w:color w:val="000000" w:themeColor="text1"/>
          <w:sz w:val="24"/>
          <w:szCs w:val="24"/>
        </w:rPr>
        <w:t>, ESI†)</w:t>
      </w:r>
      <w:r w:rsidR="006821E4" w:rsidRPr="008A203B">
        <w:rPr>
          <w:rFonts w:ascii="Times New Roman" w:hAnsi="Times New Roman" w:cs="Times New Roman"/>
          <w:color w:val="000000" w:themeColor="text1"/>
          <w:sz w:val="24"/>
          <w:szCs w:val="24"/>
        </w:rPr>
        <w:t xml:space="preserve">. </w:t>
      </w:r>
      <w:r w:rsidR="00662B55" w:rsidRPr="008A203B">
        <w:rPr>
          <w:rFonts w:ascii="Times New Roman" w:hAnsi="Times New Roman" w:cs="Times New Roman"/>
          <w:color w:val="000000" w:themeColor="text1"/>
          <w:sz w:val="24"/>
          <w:szCs w:val="24"/>
        </w:rPr>
        <w:t>Simulation</w:t>
      </w:r>
      <w:r w:rsidR="006821E4" w:rsidRPr="008A203B">
        <w:rPr>
          <w:rFonts w:ascii="Times New Roman" w:hAnsi="Times New Roman" w:cs="Times New Roman"/>
          <w:color w:val="000000" w:themeColor="text1"/>
          <w:sz w:val="24"/>
          <w:szCs w:val="24"/>
        </w:rPr>
        <w:t xml:space="preserve"> results </w:t>
      </w:r>
      <w:r w:rsidR="003A65A1" w:rsidRPr="008A203B">
        <w:rPr>
          <w:rFonts w:ascii="Times New Roman" w:hAnsi="Times New Roman" w:cs="Times New Roman"/>
          <w:color w:val="000000" w:themeColor="text1"/>
          <w:sz w:val="24"/>
          <w:szCs w:val="24"/>
        </w:rPr>
        <w:t>suggest</w:t>
      </w:r>
      <w:r w:rsidR="006821E4" w:rsidRPr="008A203B">
        <w:rPr>
          <w:rFonts w:ascii="Times New Roman" w:hAnsi="Times New Roman" w:cs="Times New Roman"/>
          <w:color w:val="000000" w:themeColor="text1"/>
          <w:sz w:val="24"/>
          <w:szCs w:val="24"/>
        </w:rPr>
        <w:t xml:space="preserve"> that the </w:t>
      </w:r>
      <w:r w:rsidR="003A65A1" w:rsidRPr="008A203B">
        <w:rPr>
          <w:rFonts w:ascii="Times New Roman" w:hAnsi="Times New Roman" w:cs="Times New Roman"/>
          <w:color w:val="000000" w:themeColor="text1"/>
          <w:sz w:val="24"/>
          <w:szCs w:val="24"/>
        </w:rPr>
        <w:t>formation of traps</w:t>
      </w:r>
      <w:r w:rsidR="00C276FF" w:rsidRPr="008A203B">
        <w:rPr>
          <w:rFonts w:ascii="Times New Roman" w:hAnsi="Times New Roman" w:cs="Times New Roman"/>
          <w:color w:val="000000" w:themeColor="text1"/>
          <w:sz w:val="24"/>
          <w:szCs w:val="24"/>
        </w:rPr>
        <w:t xml:space="preserve"> </w:t>
      </w:r>
      <w:r w:rsidR="007D12D8" w:rsidRPr="008A203B">
        <w:rPr>
          <w:rFonts w:ascii="Times New Roman" w:hAnsi="Times New Roman" w:cs="Times New Roman"/>
          <w:color w:val="000000" w:themeColor="text1"/>
          <w:sz w:val="24"/>
          <w:szCs w:val="24"/>
        </w:rPr>
        <w:t xml:space="preserve">under light stress </w:t>
      </w:r>
      <w:r w:rsidR="003A65A1" w:rsidRPr="008A203B">
        <w:rPr>
          <w:rFonts w:ascii="Times New Roman" w:hAnsi="Times New Roman" w:cs="Times New Roman"/>
          <w:color w:val="000000" w:themeColor="text1"/>
          <w:sz w:val="24"/>
          <w:szCs w:val="24"/>
        </w:rPr>
        <w:t>in the bulk film</w:t>
      </w:r>
      <w:r w:rsidR="008B4F87" w:rsidRPr="008A203B">
        <w:rPr>
          <w:rFonts w:ascii="Times New Roman" w:hAnsi="Times New Roman" w:cs="Times New Roman"/>
          <w:color w:val="000000" w:themeColor="text1"/>
          <w:sz w:val="24"/>
          <w:szCs w:val="24"/>
        </w:rPr>
        <w:t xml:space="preserve"> </w:t>
      </w:r>
      <w:r w:rsidR="0061132E" w:rsidRPr="008A203B">
        <w:rPr>
          <w:rFonts w:ascii="Times New Roman" w:hAnsi="Times New Roman" w:cs="Times New Roman" w:hint="eastAsia"/>
          <w:color w:val="000000" w:themeColor="text1"/>
          <w:sz w:val="24"/>
          <w:szCs w:val="24"/>
        </w:rPr>
        <w:t>coul</w:t>
      </w:r>
      <w:r w:rsidR="0061132E" w:rsidRPr="008A203B">
        <w:rPr>
          <w:rFonts w:ascii="Times New Roman" w:hAnsi="Times New Roman" w:cs="Times New Roman"/>
          <w:color w:val="000000" w:themeColor="text1"/>
          <w:sz w:val="24"/>
          <w:szCs w:val="24"/>
        </w:rPr>
        <w:t xml:space="preserve">d cause </w:t>
      </w:r>
      <w:r w:rsidR="007D004F" w:rsidRPr="008A203B">
        <w:rPr>
          <w:rFonts w:ascii="Times New Roman" w:hAnsi="Times New Roman" w:cs="Times New Roman"/>
          <w:color w:val="000000" w:themeColor="text1"/>
          <w:sz w:val="24"/>
          <w:szCs w:val="24"/>
        </w:rPr>
        <w:t>unbalanced charge carrier capture rates</w:t>
      </w:r>
      <w:r w:rsidR="0061132E" w:rsidRPr="008A203B">
        <w:rPr>
          <w:rFonts w:ascii="Times New Roman" w:hAnsi="Times New Roman" w:cs="Times New Roman"/>
          <w:color w:val="000000" w:themeColor="text1"/>
          <w:sz w:val="24"/>
          <w:szCs w:val="24"/>
        </w:rPr>
        <w:t>,</w:t>
      </w:r>
      <w:r w:rsidR="007D004F" w:rsidRPr="008A203B">
        <w:rPr>
          <w:rFonts w:ascii="Times New Roman" w:hAnsi="Times New Roman" w:cs="Times New Roman"/>
          <w:color w:val="000000" w:themeColor="text1"/>
          <w:sz w:val="24"/>
          <w:szCs w:val="24"/>
        </w:rPr>
        <w:t xml:space="preserve"> </w:t>
      </w:r>
      <w:r w:rsidR="007D12D8" w:rsidRPr="008A203B">
        <w:rPr>
          <w:rFonts w:ascii="Times New Roman" w:hAnsi="Times New Roman" w:cs="Times New Roman"/>
          <w:color w:val="000000" w:themeColor="text1"/>
          <w:sz w:val="24"/>
          <w:szCs w:val="24"/>
        </w:rPr>
        <w:t>resulting in</w:t>
      </w:r>
      <w:r w:rsidR="0061132E" w:rsidRPr="008A203B">
        <w:rPr>
          <w:rFonts w:ascii="Times New Roman" w:hAnsi="Times New Roman" w:cs="Times New Roman"/>
          <w:color w:val="000000" w:themeColor="text1"/>
          <w:sz w:val="24"/>
          <w:szCs w:val="24"/>
        </w:rPr>
        <w:t xml:space="preserve"> </w:t>
      </w:r>
      <w:r w:rsidR="007D12D8" w:rsidRPr="008A203B">
        <w:rPr>
          <w:rFonts w:ascii="Times New Roman" w:hAnsi="Times New Roman" w:cs="Times New Roman"/>
          <w:color w:val="000000" w:themeColor="text1"/>
          <w:sz w:val="24"/>
          <w:szCs w:val="24"/>
        </w:rPr>
        <w:t xml:space="preserve">observed </w:t>
      </w:r>
      <w:r w:rsidR="003A65A1" w:rsidRPr="008A203B">
        <w:rPr>
          <w:rFonts w:ascii="Times New Roman" w:hAnsi="Times New Roman" w:cs="Times New Roman"/>
          <w:color w:val="000000" w:themeColor="text1"/>
          <w:sz w:val="24"/>
          <w:szCs w:val="24"/>
        </w:rPr>
        <w:t>device degradation</w:t>
      </w:r>
      <w:r w:rsidR="0061132E" w:rsidRPr="008A203B">
        <w:rPr>
          <w:rFonts w:ascii="Times New Roman" w:hAnsi="Times New Roman" w:cs="Times New Roman"/>
          <w:color w:val="000000" w:themeColor="text1"/>
          <w:sz w:val="24"/>
          <w:szCs w:val="24"/>
        </w:rPr>
        <w:t xml:space="preserve">. </w:t>
      </w:r>
    </w:p>
    <w:p w14:paraId="16C15E02" w14:textId="77777777" w:rsidR="00B250AD" w:rsidRPr="008A203B" w:rsidRDefault="00B250AD" w:rsidP="00094003">
      <w:pPr>
        <w:spacing w:line="480" w:lineRule="auto"/>
        <w:rPr>
          <w:color w:val="000000" w:themeColor="text1"/>
        </w:rPr>
      </w:pPr>
    </w:p>
    <w:p w14:paraId="7FB16A6D" w14:textId="2C38082D" w:rsidR="009B6534" w:rsidRPr="008A203B" w:rsidRDefault="00040BF9" w:rsidP="00094003">
      <w:pPr>
        <w:pStyle w:val="2"/>
        <w:spacing w:line="480" w:lineRule="auto"/>
        <w:rPr>
          <w:color w:val="000000" w:themeColor="text1"/>
        </w:rPr>
      </w:pPr>
      <w:r w:rsidRPr="008A203B">
        <w:rPr>
          <w:color w:val="000000" w:themeColor="text1"/>
        </w:rPr>
        <w:t xml:space="preserve">2.4. </w:t>
      </w:r>
      <w:r w:rsidR="0039152A" w:rsidRPr="008A203B">
        <w:rPr>
          <w:color w:val="000000" w:themeColor="text1"/>
        </w:rPr>
        <w:t xml:space="preserve">Impedance measurements and charge accumulation </w:t>
      </w:r>
    </w:p>
    <w:p w14:paraId="0E18A903" w14:textId="18656363" w:rsidR="002518BE" w:rsidRPr="008A203B" w:rsidRDefault="002518BE" w:rsidP="00094003">
      <w:pPr>
        <w:spacing w:line="480" w:lineRule="auto"/>
        <w:ind w:firstLineChars="200" w:firstLine="48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Impedance measurements were performed to </w:t>
      </w:r>
      <w:r w:rsidR="0092391F" w:rsidRPr="008A203B">
        <w:rPr>
          <w:rFonts w:ascii="Times New Roman" w:hAnsi="Times New Roman" w:cs="Times New Roman"/>
          <w:color w:val="000000" w:themeColor="text1"/>
          <w:sz w:val="24"/>
          <w:szCs w:val="24"/>
        </w:rPr>
        <w:t>characterize</w:t>
      </w:r>
      <w:r w:rsidRPr="008A203B">
        <w:rPr>
          <w:rFonts w:ascii="Times New Roman" w:hAnsi="Times New Roman" w:cs="Times New Roman"/>
          <w:color w:val="000000" w:themeColor="text1"/>
          <w:sz w:val="24"/>
          <w:szCs w:val="24"/>
        </w:rPr>
        <w:t xml:space="preserve"> the distribution of photo</w:t>
      </w:r>
      <w:r w:rsidR="007E271D" w:rsidRPr="008A203B">
        <w:rPr>
          <w:rFonts w:ascii="Times New Roman" w:hAnsi="Times New Roman" w:cs="Times New Roman"/>
          <w:color w:val="000000" w:themeColor="text1"/>
          <w:sz w:val="24"/>
          <w:szCs w:val="24"/>
        </w:rPr>
        <w:t>-induced</w:t>
      </w:r>
      <w:r w:rsidRPr="008A203B">
        <w:rPr>
          <w:rFonts w:ascii="Times New Roman" w:hAnsi="Times New Roman" w:cs="Times New Roman"/>
          <w:color w:val="000000" w:themeColor="text1"/>
          <w:sz w:val="24"/>
          <w:szCs w:val="24"/>
        </w:rPr>
        <w:t xml:space="preserve"> trap DOS in devices</w:t>
      </w:r>
      <w:r w:rsidR="0039152A" w:rsidRPr="008A203B">
        <w:rPr>
          <w:rFonts w:ascii="Times New Roman" w:hAnsi="Times New Roman" w:cs="Times New Roman"/>
          <w:color w:val="000000" w:themeColor="text1"/>
          <w:sz w:val="24"/>
          <w:szCs w:val="24"/>
        </w:rPr>
        <w:t>.</w:t>
      </w:r>
      <w:r w:rsidR="002C2AAE" w:rsidRPr="008A203B">
        <w:rPr>
          <w:rStyle w:val="ad"/>
          <w:rFonts w:ascii="Times New Roman" w:hAnsi="Times New Roman" w:cs="Times New Roman"/>
          <w:color w:val="000000" w:themeColor="text1"/>
          <w:sz w:val="24"/>
          <w:szCs w:val="24"/>
        </w:rPr>
        <w:endnoteReference w:id="45"/>
      </w:r>
      <w:r w:rsidR="00FF2549"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 xml:space="preserve">To exclude the improvement </w:t>
      </w:r>
      <w:r w:rsidR="007E271D" w:rsidRPr="008A203B">
        <w:rPr>
          <w:rFonts w:ascii="Times New Roman" w:hAnsi="Times New Roman" w:cs="Times New Roman"/>
          <w:color w:val="000000" w:themeColor="text1"/>
          <w:sz w:val="24"/>
          <w:szCs w:val="24"/>
        </w:rPr>
        <w:t>influence</w:t>
      </w:r>
      <w:r w:rsidRPr="008A203B">
        <w:rPr>
          <w:rFonts w:ascii="Times New Roman" w:hAnsi="Times New Roman" w:cs="Times New Roman"/>
          <w:color w:val="000000" w:themeColor="text1"/>
          <w:sz w:val="24"/>
          <w:szCs w:val="24"/>
        </w:rPr>
        <w:t xml:space="preserve"> of the </w:t>
      </w:r>
      <w:r w:rsidR="007E271D" w:rsidRPr="008A203B">
        <w:rPr>
          <w:rFonts w:ascii="Times New Roman" w:hAnsi="Times New Roman" w:cs="Times New Roman"/>
          <w:color w:val="000000" w:themeColor="text1"/>
          <w:sz w:val="24"/>
          <w:szCs w:val="24"/>
        </w:rPr>
        <w:t xml:space="preserve">initial </w:t>
      </w:r>
      <w:r w:rsidRPr="008A203B">
        <w:rPr>
          <w:rFonts w:ascii="Times New Roman" w:hAnsi="Times New Roman" w:cs="Times New Roman"/>
          <w:color w:val="000000" w:themeColor="text1"/>
          <w:sz w:val="24"/>
          <w:szCs w:val="24"/>
        </w:rPr>
        <w:t>TA treatment on interface contact</w:t>
      </w:r>
      <w:r w:rsidR="007E271D" w:rsidRPr="008A203B">
        <w:rPr>
          <w:rFonts w:ascii="Times New Roman" w:hAnsi="Times New Roman" w:cs="Times New Roman"/>
          <w:color w:val="000000" w:themeColor="text1"/>
          <w:sz w:val="24"/>
          <w:szCs w:val="24"/>
        </w:rPr>
        <w:t xml:space="preserve"> between active layers and charge extraction layers</w:t>
      </w:r>
      <w:r w:rsidRPr="008A203B">
        <w:rPr>
          <w:rFonts w:ascii="Times New Roman" w:hAnsi="Times New Roman" w:cs="Times New Roman"/>
          <w:color w:val="000000" w:themeColor="text1"/>
          <w:sz w:val="24"/>
          <w:szCs w:val="24"/>
        </w:rPr>
        <w:t xml:space="preserve">, </w:t>
      </w:r>
      <w:r w:rsidR="007E271D" w:rsidRPr="008A203B">
        <w:rPr>
          <w:rFonts w:ascii="Times New Roman" w:hAnsi="Times New Roman" w:cs="Times New Roman"/>
          <w:color w:val="000000" w:themeColor="text1"/>
          <w:sz w:val="24"/>
          <w:szCs w:val="24"/>
        </w:rPr>
        <w:t>the dependence of capacitance (</w:t>
      </w:r>
      <w:r w:rsidR="007E271D" w:rsidRPr="008A203B">
        <w:rPr>
          <w:rFonts w:ascii="Times New Roman" w:hAnsi="Times New Roman" w:cs="Times New Roman"/>
          <w:i/>
          <w:iCs/>
          <w:color w:val="000000" w:themeColor="text1"/>
          <w:sz w:val="24"/>
          <w:szCs w:val="24"/>
        </w:rPr>
        <w:t>C</w:t>
      </w:r>
      <w:r w:rsidR="007E271D" w:rsidRPr="008A203B">
        <w:rPr>
          <w:rFonts w:ascii="Times New Roman" w:hAnsi="Times New Roman" w:cs="Times New Roman"/>
          <w:color w:val="000000" w:themeColor="text1"/>
          <w:sz w:val="24"/>
          <w:szCs w:val="24"/>
        </w:rPr>
        <w:t>) on voltage (</w:t>
      </w:r>
      <w:r w:rsidR="007E271D" w:rsidRPr="008A203B">
        <w:rPr>
          <w:rFonts w:ascii="Times New Roman" w:hAnsi="Times New Roman" w:cs="Times New Roman"/>
          <w:i/>
          <w:iCs/>
          <w:color w:val="000000" w:themeColor="text1"/>
          <w:sz w:val="24"/>
          <w:szCs w:val="24"/>
        </w:rPr>
        <w:t>V</w:t>
      </w:r>
      <w:r w:rsidR="007E271D" w:rsidRPr="008A203B">
        <w:rPr>
          <w:rFonts w:ascii="Times New Roman" w:hAnsi="Times New Roman" w:cs="Times New Roman"/>
          <w:color w:val="000000" w:themeColor="text1"/>
          <w:sz w:val="24"/>
          <w:szCs w:val="24"/>
        </w:rPr>
        <w:t>) and frequency (</w:t>
      </w:r>
      <w:r w:rsidR="007E271D" w:rsidRPr="008A203B">
        <w:rPr>
          <w:rFonts w:ascii="Times New Roman" w:hAnsi="Times New Roman" w:cs="Times New Roman"/>
          <w:i/>
          <w:iCs/>
          <w:color w:val="000000" w:themeColor="text1"/>
          <w:sz w:val="24"/>
          <w:szCs w:val="24"/>
        </w:rPr>
        <w:t>F</w:t>
      </w:r>
      <w:r w:rsidR="007E271D" w:rsidRPr="008A203B">
        <w:rPr>
          <w:rFonts w:ascii="Times New Roman" w:hAnsi="Times New Roman" w:cs="Times New Roman"/>
          <w:color w:val="000000" w:themeColor="text1"/>
          <w:sz w:val="24"/>
          <w:szCs w:val="24"/>
        </w:rPr>
        <w:t xml:space="preserve">) was characterized and compared for both </w:t>
      </w:r>
      <w:r w:rsidRPr="008A203B">
        <w:rPr>
          <w:rFonts w:ascii="Times New Roman" w:hAnsi="Times New Roman" w:cs="Times New Roman"/>
          <w:color w:val="000000" w:themeColor="text1"/>
          <w:sz w:val="24"/>
          <w:szCs w:val="24"/>
        </w:rPr>
        <w:t>control and devices</w:t>
      </w:r>
      <w:r w:rsidR="007E271D" w:rsidRPr="008A203B">
        <w:rPr>
          <w:rFonts w:ascii="Times New Roman" w:hAnsi="Times New Roman" w:cs="Times New Roman"/>
          <w:color w:val="000000" w:themeColor="text1"/>
          <w:sz w:val="24"/>
          <w:szCs w:val="24"/>
        </w:rPr>
        <w:t xml:space="preserve"> with</w:t>
      </w:r>
      <w:r w:rsidRPr="008A203B">
        <w:rPr>
          <w:rFonts w:ascii="Times New Roman" w:hAnsi="Times New Roman" w:cs="Times New Roman"/>
          <w:color w:val="000000" w:themeColor="text1"/>
          <w:sz w:val="24"/>
          <w:szCs w:val="24"/>
        </w:rPr>
        <w:t xml:space="preserve"> </w:t>
      </w:r>
      <w:r w:rsidR="00E9376D" w:rsidRPr="008A203B">
        <w:rPr>
          <w:rFonts w:ascii="Times New Roman" w:hAnsi="Times New Roman" w:cs="Times New Roman"/>
          <w:color w:val="000000" w:themeColor="text1"/>
          <w:sz w:val="24"/>
          <w:szCs w:val="24"/>
        </w:rPr>
        <w:t>pre-TA</w:t>
      </w:r>
      <w:r w:rsidR="007E271D" w:rsidRPr="008A203B">
        <w:rPr>
          <w:rFonts w:ascii="Times New Roman" w:hAnsi="Times New Roman" w:cs="Times New Roman"/>
          <w:color w:val="000000" w:themeColor="text1"/>
          <w:sz w:val="24"/>
          <w:szCs w:val="24"/>
        </w:rPr>
        <w:t xml:space="preserve"> treatment</w:t>
      </w:r>
      <w:r w:rsidRPr="008A203B">
        <w:rPr>
          <w:rFonts w:ascii="Times New Roman" w:hAnsi="Times New Roman" w:cs="Times New Roman"/>
          <w:color w:val="000000" w:themeColor="text1"/>
          <w:sz w:val="24"/>
          <w:szCs w:val="24"/>
        </w:rPr>
        <w:t xml:space="preserve"> at 110 ℃/10 min before testing. According to the Mott–Schottky equation, </w:t>
      </w:r>
    </w:p>
    <w:p w14:paraId="43A7BDEE" w14:textId="0A0D8EA4" w:rsidR="0070445F" w:rsidRPr="008A203B" w:rsidRDefault="00000000" w:rsidP="00094003">
      <w:pPr>
        <w:spacing w:line="480" w:lineRule="auto"/>
        <w:ind w:left="2940" w:firstLineChars="200" w:firstLine="440"/>
        <w:rPr>
          <w:rFonts w:ascii="Times New Roman" w:hAnsi="Times New Roman" w:cs="Times New Roman"/>
          <w:vanish/>
          <w:color w:val="000000" w:themeColor="text1"/>
          <w:sz w:val="24"/>
          <w:szCs w:val="24"/>
          <w:specVanish/>
        </w:rPr>
      </w:pPr>
      <m:oMathPara>
        <m:oMathParaPr>
          <m:jc m:val="center"/>
        </m:oMathParaPr>
        <m:oMath>
          <m:sSup>
            <m:sSupPr>
              <m:ctrlPr>
                <w:rPr>
                  <w:rFonts w:ascii="Cambria Math" w:eastAsia="宋体" w:hAnsi="Cambria Math" w:cs="Times New Roman"/>
                  <w:i/>
                  <w:color w:val="000000" w:themeColor="text1"/>
                  <w:sz w:val="22"/>
                </w:rPr>
              </m:ctrlPr>
            </m:sSupPr>
            <m:e>
              <m:r>
                <w:rPr>
                  <w:rFonts w:ascii="Cambria Math" w:eastAsia="宋体" w:hAnsi="Cambria Math" w:cs="Times New Roman" w:hint="eastAsia"/>
                  <w:color w:val="000000" w:themeColor="text1"/>
                  <w:sz w:val="22"/>
                </w:rPr>
                <m:t>C</m:t>
              </m:r>
            </m:e>
            <m:sup>
              <m:r>
                <w:rPr>
                  <w:rFonts w:ascii="Cambria Math" w:eastAsia="微软雅黑" w:hAnsi="Cambria Math" w:cs="微软雅黑" w:hint="eastAsia"/>
                  <w:color w:val="000000" w:themeColor="text1"/>
                  <w:sz w:val="22"/>
                </w:rPr>
                <m:t>-</m:t>
              </m:r>
              <m:r>
                <w:rPr>
                  <w:rFonts w:ascii="Cambria Math" w:eastAsia="宋体" w:hAnsi="Cambria Math" w:cs="Times New Roman"/>
                  <w:color w:val="000000" w:themeColor="text1"/>
                  <w:sz w:val="22"/>
                </w:rPr>
                <m:t>2</m:t>
              </m:r>
            </m:sup>
          </m:sSup>
          <m:r>
            <w:rPr>
              <w:rFonts w:ascii="Cambria Math" w:eastAsia="宋体" w:hAnsi="Cambria Math" w:cs="Times New Roman" w:hint="eastAsia"/>
              <w:color w:val="000000" w:themeColor="text1"/>
              <w:sz w:val="22"/>
            </w:rPr>
            <m:t>=</m:t>
          </m:r>
          <m:f>
            <m:fPr>
              <m:ctrlPr>
                <w:rPr>
                  <w:rFonts w:ascii="Cambria Math" w:eastAsia="宋体" w:hAnsi="Cambria Math" w:cs="Times New Roman"/>
                  <w:i/>
                  <w:color w:val="000000" w:themeColor="text1"/>
                  <w:sz w:val="22"/>
                </w:rPr>
              </m:ctrlPr>
            </m:fPr>
            <m:num>
              <m:r>
                <w:rPr>
                  <w:rFonts w:ascii="Cambria Math" w:eastAsia="宋体" w:hAnsi="Cambria Math" w:cs="Times New Roman"/>
                  <w:color w:val="000000" w:themeColor="text1"/>
                  <w:sz w:val="22"/>
                </w:rPr>
                <m:t>2</m:t>
              </m:r>
            </m:num>
            <m:den>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ε</m:t>
                  </m:r>
                </m:e>
                <m:sub>
                  <m:r>
                    <w:rPr>
                      <w:rFonts w:ascii="Cambria Math" w:eastAsia="宋体" w:hAnsi="Cambria Math" w:cs="Times New Roman"/>
                      <w:color w:val="000000" w:themeColor="text1"/>
                      <w:sz w:val="22"/>
                    </w:rPr>
                    <m:t>0</m:t>
                  </m:r>
                </m:sub>
              </m:sSub>
              <m:r>
                <w:rPr>
                  <w:rFonts w:ascii="Cambria Math" w:eastAsia="宋体" w:hAnsi="Cambria Math" w:cs="Times New Roman"/>
                  <w:color w:val="000000" w:themeColor="text1"/>
                  <w:sz w:val="22"/>
                </w:rPr>
                <m:t>ε</m:t>
              </m:r>
              <m:r>
                <w:rPr>
                  <w:rFonts w:ascii="Cambria Math" w:eastAsia="宋体" w:hAnsi="Cambria Math" w:cs="Times New Roman" w:hint="eastAsia"/>
                  <w:color w:val="000000" w:themeColor="text1"/>
                  <w:sz w:val="22"/>
                </w:rPr>
                <m:t>qN</m:t>
              </m:r>
              <m:sSup>
                <m:sSupPr>
                  <m:ctrlPr>
                    <w:rPr>
                      <w:rFonts w:ascii="Cambria Math" w:eastAsia="宋体" w:hAnsi="Cambria Math" w:cs="Times New Roman"/>
                      <w:i/>
                      <w:color w:val="000000" w:themeColor="text1"/>
                      <w:sz w:val="22"/>
                    </w:rPr>
                  </m:ctrlPr>
                </m:sSupPr>
                <m:e>
                  <m:r>
                    <w:rPr>
                      <w:rFonts w:ascii="Cambria Math" w:eastAsia="宋体" w:hAnsi="Cambria Math" w:cs="Times New Roman"/>
                      <w:color w:val="000000" w:themeColor="text1"/>
                      <w:sz w:val="22"/>
                    </w:rPr>
                    <m:t>A</m:t>
                  </m:r>
                </m:e>
                <m:sup>
                  <m:r>
                    <w:rPr>
                      <w:rFonts w:ascii="Cambria Math" w:eastAsia="宋体" w:hAnsi="Cambria Math" w:cs="Times New Roman"/>
                      <w:color w:val="000000" w:themeColor="text1"/>
                      <w:sz w:val="22"/>
                    </w:rPr>
                    <m:t>2</m:t>
                  </m:r>
                </m:sup>
              </m:sSup>
            </m:den>
          </m:f>
          <m:d>
            <m:dPr>
              <m:ctrlPr>
                <w:rPr>
                  <w:rFonts w:ascii="Cambria Math" w:eastAsia="宋体" w:hAnsi="Cambria Math" w:cs="Times New Roman"/>
                  <w:i/>
                  <w:color w:val="000000" w:themeColor="text1"/>
                  <w:sz w:val="22"/>
                </w:rPr>
              </m:ctrlPr>
            </m:dPr>
            <m:e>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V</m:t>
                  </m:r>
                </m:e>
                <m:sub>
                  <m:r>
                    <w:rPr>
                      <w:rFonts w:ascii="Cambria Math" w:eastAsia="宋体" w:hAnsi="Cambria Math" w:cs="Times New Roman"/>
                      <w:color w:val="000000" w:themeColor="text1"/>
                      <w:sz w:val="22"/>
                    </w:rPr>
                    <m:t>bi</m:t>
                  </m:r>
                </m:sub>
              </m:sSub>
              <m:r>
                <w:rPr>
                  <w:rFonts w:ascii="Cambria Math" w:eastAsia="宋体" w:hAnsi="Cambria Math" w:cs="Times New Roman"/>
                  <w:color w:val="000000" w:themeColor="text1"/>
                  <w:sz w:val="22"/>
                </w:rPr>
                <m:t>-</m:t>
              </m:r>
              <m:sSub>
                <m:sSubPr>
                  <m:ctrlPr>
                    <w:rPr>
                      <w:rFonts w:ascii="Cambria Math" w:eastAsia="宋体" w:hAnsi="Cambria Math" w:cs="Times New Roman"/>
                      <w:i/>
                      <w:color w:val="000000" w:themeColor="text1"/>
                      <w:sz w:val="22"/>
                    </w:rPr>
                  </m:ctrlPr>
                </m:sSubPr>
                <m:e>
                  <m:r>
                    <w:rPr>
                      <w:rFonts w:ascii="Cambria Math" w:eastAsia="宋体" w:hAnsi="Cambria Math" w:cs="Times New Roman" w:hint="eastAsia"/>
                      <w:color w:val="000000" w:themeColor="text1"/>
                      <w:sz w:val="22"/>
                    </w:rPr>
                    <m:t>V</m:t>
                  </m:r>
                </m:e>
                <m:sub>
                  <m:r>
                    <w:rPr>
                      <w:rFonts w:ascii="Cambria Math" w:eastAsia="宋体" w:hAnsi="Cambria Math" w:cs="Times New Roman" w:hint="eastAsia"/>
                      <w:color w:val="000000" w:themeColor="text1"/>
                      <w:sz w:val="22"/>
                    </w:rPr>
                    <m:t>appl</m:t>
                  </m:r>
                </m:sub>
              </m:sSub>
            </m:e>
          </m:d>
        </m:oMath>
      </m:oMathPara>
    </w:p>
    <w:p w14:paraId="007B0B15" w14:textId="1A146235" w:rsidR="00E305C6" w:rsidRPr="008A203B" w:rsidRDefault="00B85548" w:rsidP="00094003">
      <w:pPr>
        <w:spacing w:line="480" w:lineRule="auto"/>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hint="eastAsia"/>
          <w:color w:val="000000" w:themeColor="text1"/>
          <w:sz w:val="24"/>
          <w:szCs w:val="24"/>
        </w:rPr>
        <w:t>(</w:t>
      </w:r>
      <w:r w:rsidRPr="008A203B">
        <w:rPr>
          <w:rFonts w:ascii="Times New Roman" w:hAnsi="Times New Roman" w:cs="Times New Roman"/>
          <w:color w:val="000000" w:themeColor="text1"/>
          <w:sz w:val="24"/>
          <w:szCs w:val="24"/>
        </w:rPr>
        <w:t>1)</w:t>
      </w:r>
    </w:p>
    <w:p w14:paraId="64FFD64E" w14:textId="7E46C91E" w:rsidR="00E9376D" w:rsidRPr="008A203B" w:rsidRDefault="00E9376D" w:rsidP="00094003">
      <w:pPr>
        <w:spacing w:line="480" w:lineRule="auto"/>
        <w:rPr>
          <w:rFonts w:ascii="Times New Roman" w:eastAsiaTheme="minorHAnsi"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where </w:t>
      </w:r>
      <w:r w:rsidRPr="008A203B">
        <w:rPr>
          <w:rFonts w:ascii="Times New Roman" w:hAnsi="Times New Roman" w:cs="Times New Roman"/>
          <w:i/>
          <w:iCs/>
          <w:color w:val="000000" w:themeColor="text1"/>
          <w:sz w:val="24"/>
          <w:szCs w:val="24"/>
        </w:rPr>
        <w:t>ε</w:t>
      </w:r>
      <w:r w:rsidRPr="008A203B">
        <w:rPr>
          <w:rFonts w:ascii="Times New Roman" w:hAnsi="Times New Roman" w:cs="Times New Roman"/>
          <w:color w:val="000000" w:themeColor="text1"/>
          <w:sz w:val="24"/>
          <w:szCs w:val="24"/>
          <w:vertAlign w:val="subscript"/>
        </w:rPr>
        <w:t>0</w:t>
      </w:r>
      <w:r w:rsidRPr="008A203B">
        <w:rPr>
          <w:rFonts w:ascii="Times New Roman" w:hAnsi="Times New Roman" w:cs="Times New Roman"/>
          <w:color w:val="000000" w:themeColor="text1"/>
          <w:sz w:val="24"/>
          <w:szCs w:val="24"/>
        </w:rPr>
        <w:t xml:space="preserve"> is vacuum permittivity, </w:t>
      </w:r>
      <w:r w:rsidRPr="008A203B">
        <w:rPr>
          <w:rFonts w:ascii="Times New Roman" w:hAnsi="Times New Roman" w:cs="Times New Roman"/>
          <w:i/>
          <w:iCs/>
          <w:color w:val="000000" w:themeColor="text1"/>
          <w:sz w:val="24"/>
          <w:szCs w:val="24"/>
        </w:rPr>
        <w:t>ε</w:t>
      </w:r>
      <w:r w:rsidRPr="008A203B">
        <w:rPr>
          <w:rFonts w:ascii="Times New Roman" w:hAnsi="Times New Roman" w:cs="Times New Roman"/>
          <w:color w:val="000000" w:themeColor="text1"/>
          <w:sz w:val="24"/>
          <w:szCs w:val="24"/>
        </w:rPr>
        <w:t xml:space="preserve"> is blend permittivity, </w:t>
      </w:r>
      <w:r w:rsidRPr="008A203B">
        <w:rPr>
          <w:rFonts w:ascii="Times New Roman" w:hAnsi="Times New Roman" w:cs="Times New Roman"/>
          <w:i/>
          <w:iCs/>
          <w:color w:val="000000" w:themeColor="text1"/>
          <w:sz w:val="24"/>
          <w:szCs w:val="24"/>
        </w:rPr>
        <w:t>q</w:t>
      </w:r>
      <w:r w:rsidRPr="008A203B">
        <w:rPr>
          <w:rFonts w:ascii="Times New Roman" w:hAnsi="Times New Roman" w:cs="Times New Roman"/>
          <w:color w:val="000000" w:themeColor="text1"/>
          <w:sz w:val="24"/>
          <w:szCs w:val="24"/>
        </w:rPr>
        <w:t xml:space="preserve"> is an elementary charge, </w:t>
      </w:r>
      <w:r w:rsidRPr="008A203B">
        <w:rPr>
          <w:rFonts w:ascii="Times New Roman" w:hAnsi="Times New Roman" w:cs="Times New Roman"/>
          <w:i/>
          <w:iCs/>
          <w:color w:val="000000" w:themeColor="text1"/>
          <w:sz w:val="24"/>
          <w:szCs w:val="24"/>
        </w:rPr>
        <w:t>N</w:t>
      </w:r>
      <w:r w:rsidRPr="008A203B">
        <w:rPr>
          <w:rFonts w:ascii="Times New Roman" w:hAnsi="Times New Roman" w:cs="Times New Roman"/>
          <w:color w:val="000000" w:themeColor="text1"/>
          <w:sz w:val="24"/>
          <w:szCs w:val="24"/>
        </w:rPr>
        <w:t xml:space="preserve"> is the trap density, </w:t>
      </w:r>
      <w:r w:rsidRPr="008A203B">
        <w:rPr>
          <w:rFonts w:ascii="Times New Roman" w:hAnsi="Times New Roman" w:cs="Times New Roman"/>
          <w:i/>
          <w:iCs/>
          <w:color w:val="000000" w:themeColor="text1"/>
          <w:sz w:val="24"/>
          <w:szCs w:val="24"/>
        </w:rPr>
        <w:t>A</w:t>
      </w:r>
      <w:r w:rsidRPr="008A203B">
        <w:rPr>
          <w:rFonts w:ascii="Times New Roman" w:hAnsi="Times New Roman" w:cs="Times New Roman"/>
          <w:color w:val="000000" w:themeColor="text1"/>
          <w:sz w:val="24"/>
          <w:szCs w:val="24"/>
        </w:rPr>
        <w:t xml:space="preserve"> is the active area, </w:t>
      </w:r>
      <w:proofErr w:type="spellStart"/>
      <w:r w:rsidRPr="008A203B">
        <w:rPr>
          <w:rFonts w:ascii="Times New Roman" w:hAnsi="Times New Roman" w:cs="Times New Roman"/>
          <w:i/>
          <w:iCs/>
          <w:color w:val="000000" w:themeColor="text1"/>
          <w:sz w:val="24"/>
          <w:szCs w:val="24"/>
        </w:rPr>
        <w:t>V</w:t>
      </w:r>
      <w:r w:rsidRPr="008A203B">
        <w:rPr>
          <w:rFonts w:ascii="Times New Roman" w:hAnsi="Times New Roman" w:cs="Times New Roman"/>
          <w:color w:val="000000" w:themeColor="text1"/>
          <w:sz w:val="24"/>
          <w:szCs w:val="24"/>
          <w:vertAlign w:val="subscript"/>
        </w:rPr>
        <w:t>bi</w:t>
      </w:r>
      <w:proofErr w:type="spellEnd"/>
      <w:r w:rsidRPr="008A203B">
        <w:rPr>
          <w:rFonts w:ascii="Times New Roman" w:hAnsi="Times New Roman" w:cs="Times New Roman"/>
          <w:color w:val="000000" w:themeColor="text1"/>
          <w:sz w:val="24"/>
          <w:szCs w:val="24"/>
        </w:rPr>
        <w:t xml:space="preserve"> is the built-in voltage and </w:t>
      </w:r>
      <w:proofErr w:type="spellStart"/>
      <w:r w:rsidRPr="008A203B">
        <w:rPr>
          <w:rFonts w:ascii="Times New Roman" w:hAnsi="Times New Roman" w:cs="Times New Roman"/>
          <w:i/>
          <w:iCs/>
          <w:color w:val="000000" w:themeColor="text1"/>
          <w:sz w:val="24"/>
          <w:szCs w:val="24"/>
        </w:rPr>
        <w:t>V</w:t>
      </w:r>
      <w:r w:rsidRPr="008A203B">
        <w:rPr>
          <w:rFonts w:ascii="Times New Roman" w:hAnsi="Times New Roman" w:cs="Times New Roman"/>
          <w:color w:val="000000" w:themeColor="text1"/>
          <w:sz w:val="24"/>
          <w:szCs w:val="24"/>
          <w:vertAlign w:val="subscript"/>
        </w:rPr>
        <w:t>appl</w:t>
      </w:r>
      <w:proofErr w:type="spellEnd"/>
      <w:r w:rsidRPr="008A203B">
        <w:rPr>
          <w:rFonts w:ascii="Times New Roman" w:hAnsi="Times New Roman" w:cs="Times New Roman"/>
          <w:color w:val="000000" w:themeColor="text1"/>
          <w:sz w:val="24"/>
          <w:szCs w:val="24"/>
        </w:rPr>
        <w:t xml:space="preserve"> is the external bias.</w:t>
      </w:r>
      <w:r w:rsidR="007E271D" w:rsidRPr="008A203B">
        <w:rPr>
          <w:rFonts w:ascii="Times New Roman" w:hAnsi="Times New Roman" w:cs="Times New Roman"/>
          <w:color w:val="000000" w:themeColor="text1"/>
          <w:sz w:val="24"/>
          <w:szCs w:val="24"/>
        </w:rPr>
        <w:t xml:space="preserve"> As shown in</w:t>
      </w:r>
      <w:r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i/>
          <w:iCs/>
          <w:color w:val="000000" w:themeColor="text1"/>
          <w:sz w:val="24"/>
          <w:szCs w:val="24"/>
        </w:rPr>
        <w:t>C</w:t>
      </w:r>
      <w:r w:rsidR="00A75E42" w:rsidRPr="008A203B">
        <w:rPr>
          <w:rFonts w:ascii="Times New Roman" w:hAnsi="Times New Roman" w:cs="Times New Roman"/>
          <w:color w:val="000000" w:themeColor="text1"/>
          <w:sz w:val="24"/>
          <w:szCs w:val="24"/>
        </w:rPr>
        <w:t>–</w:t>
      </w:r>
      <w:r w:rsidRPr="008A203B">
        <w:rPr>
          <w:rFonts w:ascii="Times New Roman" w:hAnsi="Times New Roman" w:cs="Times New Roman"/>
          <w:i/>
          <w:iCs/>
          <w:color w:val="000000" w:themeColor="text1"/>
          <w:sz w:val="24"/>
          <w:szCs w:val="24"/>
        </w:rPr>
        <w:t>V</w:t>
      </w:r>
      <w:r w:rsidRPr="008A203B">
        <w:rPr>
          <w:rFonts w:ascii="Times New Roman" w:hAnsi="Times New Roman" w:cs="Times New Roman"/>
          <w:color w:val="000000" w:themeColor="text1"/>
          <w:sz w:val="24"/>
          <w:szCs w:val="24"/>
        </w:rPr>
        <w:t xml:space="preserve"> measurements (Fig. S</w:t>
      </w:r>
      <w:r w:rsidR="00B82483" w:rsidRPr="008A203B">
        <w:rPr>
          <w:rFonts w:ascii="Times New Roman" w:hAnsi="Times New Roman" w:cs="Times New Roman"/>
          <w:color w:val="000000" w:themeColor="text1"/>
          <w:sz w:val="24"/>
          <w:szCs w:val="24"/>
        </w:rPr>
        <w:t>10</w:t>
      </w:r>
      <w:r w:rsidR="00673BA8" w:rsidRPr="008A203B">
        <w:rPr>
          <w:rFonts w:ascii="Times New Roman" w:hAnsi="Times New Roman" w:cs="Times New Roman"/>
          <w:color w:val="000000" w:themeColor="text1"/>
          <w:sz w:val="24"/>
          <w:szCs w:val="24"/>
        </w:rPr>
        <w:t>a</w:t>
      </w:r>
      <w:r w:rsidRPr="008A203B">
        <w:rPr>
          <w:rFonts w:ascii="Times New Roman" w:hAnsi="Times New Roman" w:cs="Times New Roman"/>
          <w:color w:val="000000" w:themeColor="text1"/>
          <w:sz w:val="24"/>
          <w:szCs w:val="24"/>
        </w:rPr>
        <w:t>, ESI†), the calculated trap density</w:t>
      </w:r>
      <w:r w:rsidR="007E271D" w:rsidRPr="008A203B">
        <w:rPr>
          <w:rFonts w:ascii="Times New Roman" w:hAnsi="Times New Roman" w:cs="Times New Roman"/>
          <w:color w:val="000000" w:themeColor="text1"/>
          <w:sz w:val="24"/>
          <w:szCs w:val="24"/>
        </w:rPr>
        <w:t xml:space="preserve"> </w:t>
      </w:r>
      <w:r w:rsidR="00201036" w:rsidRPr="008A203B">
        <w:rPr>
          <w:rFonts w:ascii="Times New Roman" w:hAnsi="Times New Roman" w:cs="Times New Roman"/>
          <w:color w:val="000000" w:themeColor="text1"/>
          <w:sz w:val="24"/>
          <w:szCs w:val="24"/>
        </w:rPr>
        <w:t xml:space="preserve">of fresh, aged and TA-treated devices </w:t>
      </w:r>
      <w:proofErr w:type="gramStart"/>
      <w:r w:rsidR="00201036" w:rsidRPr="008A203B">
        <w:rPr>
          <w:rFonts w:ascii="Times New Roman" w:hAnsi="Times New Roman" w:cs="Times New Roman"/>
          <w:color w:val="000000" w:themeColor="text1"/>
          <w:sz w:val="24"/>
          <w:szCs w:val="24"/>
        </w:rPr>
        <w:t>were</w:t>
      </w:r>
      <w:proofErr w:type="gramEnd"/>
      <w:r w:rsidR="00201036" w:rsidRPr="008A203B">
        <w:rPr>
          <w:rFonts w:ascii="Times New Roman" w:hAnsi="Times New Roman" w:cs="Times New Roman"/>
          <w:color w:val="000000" w:themeColor="text1"/>
          <w:sz w:val="24"/>
          <w:szCs w:val="24"/>
        </w:rPr>
        <w:t xml:space="preserve"> </w:t>
      </w:r>
      <w:r w:rsidR="007E271D" w:rsidRPr="008A203B">
        <w:rPr>
          <w:rFonts w:ascii="Times New Roman" w:eastAsiaTheme="minorHAnsi" w:hAnsi="Times New Roman" w:cs="Times New Roman"/>
          <w:color w:val="000000" w:themeColor="text1"/>
          <w:sz w:val="24"/>
          <w:szCs w:val="24"/>
        </w:rPr>
        <w:t>1.54 × 10</w:t>
      </w:r>
      <w:r w:rsidR="007E271D" w:rsidRPr="008A203B">
        <w:rPr>
          <w:rFonts w:ascii="Times New Roman" w:eastAsiaTheme="minorHAnsi" w:hAnsi="Times New Roman" w:cs="Times New Roman"/>
          <w:color w:val="000000" w:themeColor="text1"/>
          <w:sz w:val="24"/>
          <w:szCs w:val="24"/>
          <w:vertAlign w:val="superscript"/>
        </w:rPr>
        <w:t>16</w:t>
      </w:r>
      <w:r w:rsidR="00201036" w:rsidRPr="008A203B">
        <w:rPr>
          <w:rFonts w:ascii="Times New Roman" w:eastAsiaTheme="minorHAnsi" w:hAnsi="Times New Roman" w:cs="Times New Roman"/>
          <w:color w:val="000000" w:themeColor="text1"/>
          <w:sz w:val="24"/>
          <w:szCs w:val="24"/>
        </w:rPr>
        <w:t>,</w:t>
      </w:r>
      <w:r w:rsidR="007E271D" w:rsidRPr="008A203B">
        <w:rPr>
          <w:rFonts w:ascii="Times New Roman" w:eastAsiaTheme="minorHAnsi" w:hAnsi="Times New Roman" w:cs="Times New Roman"/>
          <w:color w:val="000000" w:themeColor="text1"/>
          <w:sz w:val="24"/>
          <w:szCs w:val="24"/>
        </w:rPr>
        <w:t xml:space="preserve"> 1.12 × 10</w:t>
      </w:r>
      <w:r w:rsidR="007E271D" w:rsidRPr="008A203B">
        <w:rPr>
          <w:rFonts w:ascii="Times New Roman" w:eastAsiaTheme="minorHAnsi" w:hAnsi="Times New Roman" w:cs="Times New Roman"/>
          <w:color w:val="000000" w:themeColor="text1"/>
          <w:sz w:val="24"/>
          <w:szCs w:val="24"/>
          <w:vertAlign w:val="superscript"/>
        </w:rPr>
        <w:t>16</w:t>
      </w:r>
      <w:r w:rsidR="00201036" w:rsidRPr="008A203B">
        <w:rPr>
          <w:rFonts w:ascii="Times New Roman" w:eastAsiaTheme="minorHAnsi" w:hAnsi="Times New Roman" w:cs="Times New Roman"/>
          <w:color w:val="000000" w:themeColor="text1"/>
          <w:sz w:val="24"/>
          <w:szCs w:val="24"/>
        </w:rPr>
        <w:t>,</w:t>
      </w:r>
      <w:r w:rsidR="007E271D" w:rsidRPr="008A203B">
        <w:rPr>
          <w:rFonts w:ascii="Times New Roman" w:eastAsiaTheme="minorHAnsi" w:hAnsi="Times New Roman" w:cs="Times New Roman"/>
          <w:color w:val="000000" w:themeColor="text1"/>
          <w:sz w:val="24"/>
          <w:szCs w:val="24"/>
        </w:rPr>
        <w:t xml:space="preserve"> </w:t>
      </w:r>
      <w:r w:rsidR="00201036" w:rsidRPr="008A203B">
        <w:rPr>
          <w:rFonts w:ascii="Times New Roman" w:eastAsiaTheme="minorHAnsi" w:hAnsi="Times New Roman" w:cs="Times New Roman"/>
          <w:color w:val="000000" w:themeColor="text1"/>
          <w:sz w:val="24"/>
          <w:szCs w:val="24"/>
        </w:rPr>
        <w:t>and</w:t>
      </w:r>
      <w:r w:rsidR="007E271D" w:rsidRPr="008A203B">
        <w:rPr>
          <w:rFonts w:ascii="Times New Roman" w:hAnsi="Times New Roman" w:cs="Times New Roman"/>
          <w:color w:val="000000" w:themeColor="text1"/>
          <w:sz w:val="24"/>
          <w:szCs w:val="24"/>
        </w:rPr>
        <w:t xml:space="preserve"> </w:t>
      </w:r>
      <w:r w:rsidR="007E271D" w:rsidRPr="008A203B">
        <w:rPr>
          <w:rFonts w:ascii="Times New Roman" w:eastAsiaTheme="minorHAnsi" w:hAnsi="Times New Roman" w:cs="Times New Roman"/>
          <w:color w:val="000000" w:themeColor="text1"/>
          <w:sz w:val="24"/>
          <w:szCs w:val="24"/>
        </w:rPr>
        <w:t>7.78 × 10</w:t>
      </w:r>
      <w:r w:rsidR="007E271D" w:rsidRPr="008A203B">
        <w:rPr>
          <w:rFonts w:ascii="Times New Roman" w:eastAsiaTheme="minorHAnsi" w:hAnsi="Times New Roman" w:cs="Times New Roman"/>
          <w:color w:val="000000" w:themeColor="text1"/>
          <w:sz w:val="24"/>
          <w:szCs w:val="24"/>
          <w:vertAlign w:val="superscript"/>
        </w:rPr>
        <w:t>15</w:t>
      </w:r>
      <w:r w:rsidR="007E271D" w:rsidRPr="008A203B">
        <w:rPr>
          <w:rFonts w:ascii="Times New Roman" w:eastAsiaTheme="minorHAnsi" w:hAnsi="Times New Roman" w:cs="Times New Roman"/>
          <w:color w:val="000000" w:themeColor="text1"/>
          <w:sz w:val="24"/>
          <w:szCs w:val="24"/>
        </w:rPr>
        <w:t xml:space="preserve"> cm</w:t>
      </w:r>
      <w:r w:rsidR="007E271D" w:rsidRPr="008A203B">
        <w:rPr>
          <w:rFonts w:ascii="Times New Roman" w:eastAsiaTheme="minorHAnsi" w:hAnsi="Times New Roman" w:cs="Times New Roman"/>
          <w:color w:val="000000" w:themeColor="text1"/>
          <w:sz w:val="24"/>
          <w:szCs w:val="24"/>
          <w:vertAlign w:val="superscript"/>
        </w:rPr>
        <w:t>−3</w:t>
      </w:r>
      <w:r w:rsidR="00201036" w:rsidRPr="008A203B">
        <w:rPr>
          <w:rFonts w:ascii="Times New Roman" w:hAnsi="Times New Roman" w:cs="Times New Roman"/>
          <w:color w:val="000000" w:themeColor="text1"/>
          <w:sz w:val="24"/>
          <w:szCs w:val="24"/>
        </w:rPr>
        <w:t>, respectively</w:t>
      </w:r>
      <w:r w:rsidR="007E271D" w:rsidRPr="008A203B">
        <w:rPr>
          <w:rFonts w:ascii="Times New Roman" w:hAnsi="Times New Roman" w:cs="Times New Roman"/>
          <w:color w:val="000000" w:themeColor="text1"/>
          <w:sz w:val="24"/>
          <w:szCs w:val="24"/>
        </w:rPr>
        <w:t xml:space="preserve">. In contrast, </w:t>
      </w:r>
      <w:r w:rsidR="007E271D" w:rsidRPr="008A203B">
        <w:rPr>
          <w:rFonts w:ascii="Times New Roman" w:eastAsiaTheme="minorHAnsi" w:hAnsi="Times New Roman" w:cs="Times New Roman"/>
          <w:color w:val="000000" w:themeColor="text1"/>
          <w:sz w:val="24"/>
          <w:szCs w:val="24"/>
        </w:rPr>
        <w:t>f</w:t>
      </w:r>
      <w:r w:rsidRPr="008A203B">
        <w:rPr>
          <w:rFonts w:ascii="Times New Roman" w:eastAsiaTheme="minorHAnsi" w:hAnsi="Times New Roman" w:cs="Times New Roman"/>
          <w:color w:val="000000" w:themeColor="text1"/>
          <w:sz w:val="24"/>
          <w:szCs w:val="24"/>
        </w:rPr>
        <w:t xml:space="preserve">or </w:t>
      </w:r>
      <w:r w:rsidR="007E271D" w:rsidRPr="008A203B">
        <w:rPr>
          <w:rFonts w:ascii="Times New Roman" w:eastAsiaTheme="minorHAnsi" w:hAnsi="Times New Roman" w:cs="Times New Roman"/>
          <w:color w:val="000000" w:themeColor="text1"/>
          <w:sz w:val="24"/>
          <w:szCs w:val="24"/>
        </w:rPr>
        <w:t xml:space="preserve">the </w:t>
      </w:r>
      <w:r w:rsidRPr="008A203B">
        <w:rPr>
          <w:rFonts w:ascii="Times New Roman" w:eastAsiaTheme="minorHAnsi" w:hAnsi="Times New Roman" w:cs="Times New Roman"/>
          <w:color w:val="000000" w:themeColor="text1"/>
          <w:sz w:val="24"/>
          <w:szCs w:val="24"/>
        </w:rPr>
        <w:t>pre-TA devices</w:t>
      </w:r>
      <w:r w:rsidR="007E271D" w:rsidRPr="008A203B">
        <w:rPr>
          <w:rFonts w:ascii="Times New Roman" w:eastAsiaTheme="minorHAnsi" w:hAnsi="Times New Roman" w:cs="Times New Roman"/>
          <w:color w:val="000000" w:themeColor="text1"/>
          <w:sz w:val="24"/>
          <w:szCs w:val="24"/>
        </w:rPr>
        <w:t xml:space="preserve"> (</w:t>
      </w:r>
      <w:r w:rsidR="00375AB0" w:rsidRPr="008A203B">
        <w:rPr>
          <w:rFonts w:ascii="Times New Roman" w:hAnsi="Times New Roman" w:cs="Times New Roman"/>
          <w:color w:val="000000" w:themeColor="text1"/>
          <w:sz w:val="24"/>
          <w:szCs w:val="24"/>
        </w:rPr>
        <w:t>Fig. S</w:t>
      </w:r>
      <w:r w:rsidR="00B82483" w:rsidRPr="008A203B">
        <w:rPr>
          <w:rFonts w:ascii="Times New Roman" w:hAnsi="Times New Roman" w:cs="Times New Roman"/>
          <w:color w:val="000000" w:themeColor="text1"/>
          <w:sz w:val="24"/>
          <w:szCs w:val="24"/>
        </w:rPr>
        <w:t>10</w:t>
      </w:r>
      <w:r w:rsidR="00375AB0" w:rsidRPr="008A203B">
        <w:rPr>
          <w:rFonts w:ascii="Times New Roman" w:hAnsi="Times New Roman" w:cs="Times New Roman"/>
          <w:color w:val="000000" w:themeColor="text1"/>
          <w:sz w:val="24"/>
          <w:szCs w:val="24"/>
        </w:rPr>
        <w:t>b, ESI†</w:t>
      </w:r>
      <w:r w:rsidR="007E271D" w:rsidRPr="008A203B">
        <w:rPr>
          <w:rFonts w:ascii="Times New Roman" w:eastAsiaTheme="minorHAnsi" w:hAnsi="Times New Roman" w:cs="Times New Roman"/>
          <w:color w:val="000000" w:themeColor="text1"/>
          <w:sz w:val="24"/>
          <w:szCs w:val="24"/>
        </w:rPr>
        <w:t>)</w:t>
      </w:r>
      <w:r w:rsidRPr="008A203B">
        <w:rPr>
          <w:rFonts w:ascii="Times New Roman" w:hAnsi="Times New Roman" w:cs="Times New Roman"/>
          <w:color w:val="000000" w:themeColor="text1"/>
          <w:sz w:val="24"/>
          <w:szCs w:val="24"/>
        </w:rPr>
        <w:t>, the calculated trap densit</w:t>
      </w:r>
      <w:r w:rsidR="008D1AD4" w:rsidRPr="008A203B">
        <w:rPr>
          <w:rFonts w:ascii="Times New Roman" w:hAnsi="Times New Roman" w:cs="Times New Roman"/>
          <w:color w:val="000000" w:themeColor="text1"/>
          <w:sz w:val="24"/>
          <w:szCs w:val="24"/>
        </w:rPr>
        <w:t>ies</w:t>
      </w:r>
      <w:r w:rsidRPr="008A203B">
        <w:rPr>
          <w:rFonts w:ascii="Times New Roman" w:hAnsi="Times New Roman" w:cs="Times New Roman"/>
          <w:color w:val="000000" w:themeColor="text1"/>
          <w:sz w:val="24"/>
          <w:szCs w:val="24"/>
        </w:rPr>
        <w:t xml:space="preserve"> </w:t>
      </w:r>
      <w:r w:rsidR="00201036" w:rsidRPr="008A203B">
        <w:rPr>
          <w:rFonts w:ascii="Times New Roman" w:hAnsi="Times New Roman" w:cs="Times New Roman"/>
          <w:color w:val="000000" w:themeColor="text1"/>
          <w:sz w:val="24"/>
          <w:szCs w:val="24"/>
        </w:rPr>
        <w:t xml:space="preserve">were </w:t>
      </w:r>
      <w:r w:rsidRPr="008A203B">
        <w:rPr>
          <w:rFonts w:ascii="Times New Roman" w:eastAsiaTheme="minorHAnsi" w:hAnsi="Times New Roman" w:cs="Times New Roman"/>
          <w:color w:val="000000" w:themeColor="text1"/>
          <w:sz w:val="24"/>
          <w:szCs w:val="24"/>
        </w:rPr>
        <w:t>7.87 × 10</w:t>
      </w:r>
      <w:r w:rsidRPr="008A203B">
        <w:rPr>
          <w:rFonts w:ascii="Times New Roman" w:eastAsiaTheme="minorHAnsi" w:hAnsi="Times New Roman" w:cs="Times New Roman"/>
          <w:color w:val="000000" w:themeColor="text1"/>
          <w:sz w:val="24"/>
          <w:szCs w:val="24"/>
          <w:vertAlign w:val="superscript"/>
        </w:rPr>
        <w:t>15</w:t>
      </w:r>
      <w:r w:rsidR="00201036" w:rsidRPr="008A203B">
        <w:rPr>
          <w:rFonts w:ascii="Times New Roman" w:eastAsiaTheme="minorHAnsi" w:hAnsi="Times New Roman" w:cs="Times New Roman"/>
          <w:color w:val="000000" w:themeColor="text1"/>
          <w:sz w:val="24"/>
          <w:szCs w:val="24"/>
        </w:rPr>
        <w:t>,</w:t>
      </w:r>
      <w:r w:rsidR="000D5798" w:rsidRPr="008A203B">
        <w:rPr>
          <w:rFonts w:ascii="Times New Roman" w:eastAsiaTheme="minorHAnsi" w:hAnsi="Times New Roman" w:cs="Times New Roman"/>
          <w:color w:val="000000" w:themeColor="text1"/>
          <w:sz w:val="24"/>
          <w:szCs w:val="24"/>
        </w:rPr>
        <w:t xml:space="preserve"> </w:t>
      </w:r>
      <w:r w:rsidRPr="008A203B">
        <w:rPr>
          <w:rFonts w:ascii="Times New Roman" w:eastAsiaTheme="minorHAnsi" w:hAnsi="Times New Roman" w:cs="Times New Roman"/>
          <w:color w:val="000000" w:themeColor="text1"/>
          <w:sz w:val="24"/>
          <w:szCs w:val="24"/>
        </w:rPr>
        <w:t>1.02 × 10</w:t>
      </w:r>
      <w:r w:rsidRPr="008A203B">
        <w:rPr>
          <w:rFonts w:ascii="Times New Roman" w:eastAsiaTheme="minorHAnsi" w:hAnsi="Times New Roman" w:cs="Times New Roman"/>
          <w:color w:val="000000" w:themeColor="text1"/>
          <w:sz w:val="24"/>
          <w:szCs w:val="24"/>
          <w:vertAlign w:val="superscript"/>
        </w:rPr>
        <w:t>16</w:t>
      </w:r>
      <w:r w:rsidR="00201036" w:rsidRPr="008A203B">
        <w:rPr>
          <w:rFonts w:ascii="Times New Roman" w:eastAsiaTheme="minorHAnsi" w:hAnsi="Times New Roman" w:cs="Times New Roman" w:hint="eastAsia"/>
          <w:color w:val="000000" w:themeColor="text1"/>
          <w:sz w:val="24"/>
          <w:szCs w:val="24"/>
        </w:rPr>
        <w:t>,</w:t>
      </w:r>
      <w:r w:rsidRPr="008A203B">
        <w:rPr>
          <w:rFonts w:ascii="Times New Roman" w:eastAsiaTheme="minorHAnsi" w:hAnsi="Times New Roman" w:cs="Times New Roman"/>
          <w:color w:val="000000" w:themeColor="text1"/>
          <w:sz w:val="24"/>
          <w:szCs w:val="24"/>
        </w:rPr>
        <w:t xml:space="preserve"> </w:t>
      </w:r>
      <w:r w:rsidR="00201036" w:rsidRPr="008A203B">
        <w:rPr>
          <w:rFonts w:ascii="Times New Roman" w:eastAsiaTheme="minorHAnsi" w:hAnsi="Times New Roman" w:cs="Times New Roman"/>
          <w:color w:val="000000" w:themeColor="text1"/>
          <w:sz w:val="24"/>
          <w:szCs w:val="24"/>
        </w:rPr>
        <w:t>and</w:t>
      </w:r>
      <w:r w:rsidRPr="008A203B">
        <w:rPr>
          <w:rFonts w:ascii="Times New Roman" w:eastAsiaTheme="minorHAnsi" w:hAnsi="Times New Roman" w:cs="Times New Roman"/>
          <w:color w:val="000000" w:themeColor="text1"/>
          <w:sz w:val="24"/>
          <w:szCs w:val="24"/>
        </w:rPr>
        <w:t xml:space="preserve"> 7.58 × 10</w:t>
      </w:r>
      <w:r w:rsidRPr="008A203B">
        <w:rPr>
          <w:rFonts w:ascii="Times New Roman" w:eastAsiaTheme="minorHAnsi" w:hAnsi="Times New Roman" w:cs="Times New Roman"/>
          <w:color w:val="000000" w:themeColor="text1"/>
          <w:sz w:val="24"/>
          <w:szCs w:val="24"/>
          <w:vertAlign w:val="superscript"/>
        </w:rPr>
        <w:t>15</w:t>
      </w:r>
      <w:r w:rsidRPr="008A203B">
        <w:rPr>
          <w:rFonts w:ascii="Times New Roman" w:eastAsiaTheme="minorHAnsi" w:hAnsi="Times New Roman" w:cs="Times New Roman"/>
          <w:color w:val="000000" w:themeColor="text1"/>
          <w:sz w:val="24"/>
          <w:szCs w:val="24"/>
        </w:rPr>
        <w:t xml:space="preserve"> cm</w:t>
      </w:r>
      <w:r w:rsidRPr="008A203B">
        <w:rPr>
          <w:rFonts w:ascii="Times New Roman" w:eastAsiaTheme="minorHAnsi" w:hAnsi="Times New Roman" w:cs="Times New Roman"/>
          <w:color w:val="000000" w:themeColor="text1"/>
          <w:sz w:val="24"/>
          <w:szCs w:val="24"/>
          <w:vertAlign w:val="superscript"/>
        </w:rPr>
        <w:t>−3</w:t>
      </w:r>
      <w:r w:rsidR="00201036" w:rsidRPr="008A203B">
        <w:rPr>
          <w:rFonts w:ascii="Times New Roman" w:eastAsiaTheme="minorHAnsi" w:hAnsi="Times New Roman" w:cs="Times New Roman"/>
          <w:color w:val="000000" w:themeColor="text1"/>
          <w:sz w:val="24"/>
          <w:szCs w:val="24"/>
        </w:rPr>
        <w:t>, respectively</w:t>
      </w:r>
      <w:r w:rsidRPr="008A203B">
        <w:rPr>
          <w:rFonts w:ascii="Times New Roman" w:eastAsiaTheme="minorHAnsi" w:hAnsi="Times New Roman" w:cs="Times New Roman"/>
          <w:color w:val="000000" w:themeColor="text1"/>
          <w:sz w:val="24"/>
          <w:szCs w:val="24"/>
        </w:rPr>
        <w:t xml:space="preserve">. In the </w:t>
      </w:r>
      <w:r w:rsidRPr="008A203B">
        <w:rPr>
          <w:rFonts w:ascii="Times New Roman" w:eastAsiaTheme="minorHAnsi" w:hAnsi="Times New Roman" w:cs="Times New Roman"/>
          <w:i/>
          <w:iCs/>
          <w:color w:val="000000" w:themeColor="text1"/>
          <w:sz w:val="24"/>
          <w:szCs w:val="24"/>
        </w:rPr>
        <w:t>C</w:t>
      </w:r>
      <w:r w:rsidRPr="008A203B">
        <w:rPr>
          <w:rFonts w:ascii="Times New Roman" w:hAnsi="Times New Roman" w:cs="Times New Roman"/>
          <w:color w:val="000000" w:themeColor="text1"/>
          <w:sz w:val="24"/>
          <w:szCs w:val="24"/>
        </w:rPr>
        <w:t>–</w:t>
      </w:r>
      <w:r w:rsidRPr="008A203B">
        <w:rPr>
          <w:rFonts w:ascii="Times New Roman" w:eastAsiaTheme="minorHAnsi" w:hAnsi="Times New Roman" w:cs="Times New Roman"/>
          <w:i/>
          <w:iCs/>
          <w:color w:val="000000" w:themeColor="text1"/>
          <w:sz w:val="24"/>
          <w:szCs w:val="24"/>
        </w:rPr>
        <w:t>F</w:t>
      </w:r>
      <w:r w:rsidRPr="008A203B">
        <w:rPr>
          <w:rFonts w:ascii="Times New Roman" w:eastAsiaTheme="minorHAnsi" w:hAnsi="Times New Roman" w:cs="Times New Roman"/>
          <w:color w:val="000000" w:themeColor="text1"/>
          <w:sz w:val="24"/>
          <w:szCs w:val="24"/>
        </w:rPr>
        <w:t xml:space="preserve"> measurement, the trap DOS distribution was calculated as follows:</w:t>
      </w:r>
    </w:p>
    <w:p w14:paraId="2522C6B8" w14:textId="77777777" w:rsidR="00692DF5" w:rsidRPr="008A203B" w:rsidRDefault="009901C4" w:rsidP="00094003">
      <w:pPr>
        <w:spacing w:line="480" w:lineRule="auto"/>
        <w:ind w:left="3360" w:firstLine="420"/>
        <w:rPr>
          <w:rFonts w:cs="Times New Roman"/>
          <w:vanish/>
          <w:color w:val="000000" w:themeColor="text1"/>
          <w:sz w:val="22"/>
          <w:specVanish/>
        </w:rPr>
      </w:pPr>
      <m:oMathPara>
        <m:oMath>
          <m:r>
            <m:rPr>
              <m:sty m:val="p"/>
            </m:rPr>
            <w:rPr>
              <w:rFonts w:ascii="Cambria Math" w:eastAsia="宋体" w:hAnsi="Cambria Math" w:cs="Times New Roman" w:hint="eastAsia"/>
              <w:color w:val="000000" w:themeColor="text1"/>
              <w:sz w:val="22"/>
            </w:rPr>
            <m:t>DOS</m:t>
          </m:r>
          <m:d>
            <m:dPr>
              <m:ctrlPr>
                <w:rPr>
                  <w:rFonts w:ascii="Cambria Math" w:eastAsia="宋体" w:hAnsi="Cambria Math" w:cs="Times New Roman"/>
                  <w:i/>
                  <w:color w:val="000000" w:themeColor="text1"/>
                  <w:sz w:val="22"/>
                </w:rPr>
              </m:ctrlPr>
            </m:dPr>
            <m:e>
              <m:sSub>
                <m:sSubPr>
                  <m:ctrlPr>
                    <w:rPr>
                      <w:rFonts w:ascii="Cambria Math" w:eastAsia="宋体" w:hAnsi="Cambria Math" w:cs="Times New Roman"/>
                      <w:i/>
                      <w:color w:val="000000" w:themeColor="text1"/>
                      <w:sz w:val="22"/>
                    </w:rPr>
                  </m:ctrlPr>
                </m:sSubPr>
                <m:e>
                  <m:r>
                    <w:rPr>
                      <w:rFonts w:ascii="Cambria Math" w:eastAsia="宋体" w:hAnsi="Cambria Math" w:cs="Times New Roman" w:hint="eastAsia"/>
                      <w:color w:val="000000" w:themeColor="text1"/>
                      <w:sz w:val="22"/>
                    </w:rPr>
                    <m:t>E</m:t>
                  </m:r>
                </m:e>
                <m:sub>
                  <m:r>
                    <w:rPr>
                      <w:rFonts w:ascii="Cambria Math" w:eastAsia="宋体" w:hAnsi="Cambria Math" w:cs="Times New Roman"/>
                      <w:color w:val="000000" w:themeColor="text1"/>
                      <w:sz w:val="22"/>
                    </w:rPr>
                    <m:t>ω</m:t>
                  </m:r>
                </m:sub>
              </m:sSub>
            </m:e>
          </m:d>
          <m:r>
            <w:rPr>
              <w:rFonts w:ascii="Cambria Math" w:eastAsia="宋体" w:hAnsi="Cambria Math" w:cs="Times New Roman" w:hint="eastAsia"/>
              <w:color w:val="000000" w:themeColor="text1"/>
              <w:sz w:val="22"/>
            </w:rPr>
            <m:t>=</m:t>
          </m:r>
          <m:r>
            <w:rPr>
              <w:rFonts w:ascii="Cambria Math" w:eastAsia="宋体" w:hAnsi="Cambria Math" w:cs="Times New Roman"/>
              <w:color w:val="000000" w:themeColor="text1"/>
              <w:sz w:val="22"/>
            </w:rPr>
            <m:t>-</m:t>
          </m:r>
          <m:f>
            <m:fPr>
              <m:ctrlPr>
                <w:rPr>
                  <w:rFonts w:ascii="Cambria Math" w:eastAsia="宋体" w:hAnsi="Cambria Math" w:cs="Times New Roman"/>
                  <w:i/>
                  <w:color w:val="000000" w:themeColor="text1"/>
                  <w:sz w:val="22"/>
                </w:rPr>
              </m:ctrlPr>
            </m:fPr>
            <m:num>
              <m:sSub>
                <m:sSubPr>
                  <m:ctrlPr>
                    <w:rPr>
                      <w:rFonts w:ascii="Cambria Math" w:eastAsia="宋体" w:hAnsi="Cambria Math" w:cs="Times New Roman"/>
                      <w:i/>
                      <w:color w:val="000000" w:themeColor="text1"/>
                      <w:sz w:val="22"/>
                    </w:rPr>
                  </m:ctrlPr>
                </m:sSubPr>
                <m:e>
                  <m:r>
                    <w:rPr>
                      <w:rFonts w:ascii="Cambria Math" w:eastAsia="宋体" w:hAnsi="Cambria Math" w:cs="Times New Roman" w:hint="eastAsia"/>
                      <w:color w:val="000000" w:themeColor="text1"/>
                      <w:sz w:val="22"/>
                    </w:rPr>
                    <m:t>V</m:t>
                  </m:r>
                </m:e>
                <m:sub>
                  <m:r>
                    <w:rPr>
                      <w:rFonts w:ascii="Cambria Math" w:eastAsia="宋体" w:hAnsi="Cambria Math" w:cs="Times New Roman" w:hint="eastAsia"/>
                      <w:color w:val="000000" w:themeColor="text1"/>
                      <w:sz w:val="22"/>
                    </w:rPr>
                    <m:t>bi</m:t>
                  </m:r>
                </m:sub>
              </m:sSub>
              <m:r>
                <w:rPr>
                  <w:rFonts w:ascii="Cambria Math" w:eastAsia="宋体" w:hAnsi="Cambria Math" w:cs="Times New Roman"/>
                  <w:color w:val="000000" w:themeColor="text1"/>
                  <w:sz w:val="22"/>
                </w:rPr>
                <m:t>ω</m:t>
              </m:r>
            </m:num>
            <m:den>
              <m:r>
                <w:rPr>
                  <w:rFonts w:ascii="Cambria Math" w:eastAsia="宋体" w:hAnsi="Cambria Math" w:cs="Times New Roman" w:hint="eastAsia"/>
                  <w:color w:val="000000" w:themeColor="text1"/>
                  <w:sz w:val="22"/>
                </w:rPr>
                <m:t>qw</m:t>
              </m:r>
              <m:r>
                <w:rPr>
                  <w:rFonts w:ascii="Cambria Math" w:eastAsia="宋体" w:hAnsi="Cambria Math" w:cs="Times New Roman"/>
                  <w:color w:val="000000" w:themeColor="text1"/>
                  <w:sz w:val="22"/>
                </w:rPr>
                <m:t>k</m:t>
              </m:r>
              <m:r>
                <w:rPr>
                  <w:rFonts w:ascii="Cambria Math" w:eastAsia="宋体" w:hAnsi="Cambria Math" w:cs="Times New Roman" w:hint="eastAsia"/>
                  <w:color w:val="000000" w:themeColor="text1"/>
                  <w:sz w:val="22"/>
                </w:rPr>
                <m:t>T</m:t>
              </m:r>
            </m:den>
          </m:f>
          <m:f>
            <m:fPr>
              <m:ctrlPr>
                <w:rPr>
                  <w:rFonts w:ascii="Cambria Math" w:eastAsia="宋体" w:hAnsi="Cambria Math" w:cs="Times New Roman"/>
                  <w:i/>
                  <w:color w:val="000000" w:themeColor="text1"/>
                  <w:sz w:val="22"/>
                </w:rPr>
              </m:ctrlPr>
            </m:fPr>
            <m:num>
              <m:r>
                <w:rPr>
                  <w:rFonts w:ascii="Cambria Math" w:eastAsia="宋体" w:hAnsi="Cambria Math" w:cs="Times New Roman" w:hint="eastAsia"/>
                  <w:color w:val="000000" w:themeColor="text1"/>
                  <w:sz w:val="22"/>
                </w:rPr>
                <m:t>dC</m:t>
              </m:r>
            </m:num>
            <m:den>
              <m:r>
                <w:rPr>
                  <w:rFonts w:ascii="Cambria Math" w:eastAsia="宋体" w:hAnsi="Cambria Math" w:cs="Times New Roman" w:hint="eastAsia"/>
                  <w:color w:val="000000" w:themeColor="text1"/>
                  <w:sz w:val="22"/>
                </w:rPr>
                <m:t>d</m:t>
              </m:r>
              <m:r>
                <w:rPr>
                  <w:rFonts w:ascii="Cambria Math" w:eastAsia="宋体" w:hAnsi="Cambria Math" w:cs="Times New Roman"/>
                  <w:color w:val="000000" w:themeColor="text1"/>
                  <w:sz w:val="22"/>
                </w:rPr>
                <m:t>ω</m:t>
              </m:r>
            </m:den>
          </m:f>
        </m:oMath>
      </m:oMathPara>
    </w:p>
    <w:p w14:paraId="79EC554E" w14:textId="68624ACB" w:rsidR="00E305C6" w:rsidRPr="008A203B" w:rsidRDefault="00692DF5" w:rsidP="00094003">
      <w:pPr>
        <w:spacing w:line="480" w:lineRule="auto"/>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00E305C6" w:rsidRPr="008A203B">
        <w:rPr>
          <w:rFonts w:ascii="Times New Roman" w:hAnsi="Times New Roman" w:cs="Times New Roman"/>
          <w:color w:val="000000" w:themeColor="text1"/>
          <w:sz w:val="24"/>
          <w:szCs w:val="24"/>
        </w:rPr>
        <w:t>(2)</w:t>
      </w:r>
    </w:p>
    <w:p w14:paraId="592B8A09" w14:textId="69CF9CED" w:rsidR="00E305C6" w:rsidRPr="008A203B" w:rsidRDefault="00000000" w:rsidP="00094003">
      <w:pPr>
        <w:spacing w:line="480" w:lineRule="auto"/>
        <w:ind w:left="2940" w:firstLine="420"/>
        <w:jc w:val="center"/>
        <w:rPr>
          <w:rFonts w:cs="Times New Roman"/>
          <w:vanish/>
          <w:color w:val="000000" w:themeColor="text1"/>
          <w:sz w:val="22"/>
          <w:specVanish/>
        </w:rPr>
      </w:pPr>
      <m:oMathPara>
        <m:oMathParaPr>
          <m:jc m:val="center"/>
        </m:oMathParaPr>
        <m:oMath>
          <m:sSub>
            <m:sSubPr>
              <m:ctrlPr>
                <w:rPr>
                  <w:rFonts w:ascii="Cambria Math" w:eastAsia="宋体" w:hAnsi="Cambria Math" w:cs="Times New Roman"/>
                  <w:i/>
                  <w:color w:val="000000" w:themeColor="text1"/>
                  <w:sz w:val="22"/>
                </w:rPr>
              </m:ctrlPr>
            </m:sSubPr>
            <m:e>
              <m:r>
                <w:rPr>
                  <w:rFonts w:ascii="Cambria Math" w:eastAsia="宋体" w:hAnsi="Cambria Math" w:cs="Times New Roman" w:hint="eastAsia"/>
                  <w:color w:val="000000" w:themeColor="text1"/>
                  <w:sz w:val="22"/>
                </w:rPr>
                <m:t>E</m:t>
              </m:r>
            </m:e>
            <m:sub>
              <m:r>
                <w:rPr>
                  <w:rFonts w:ascii="Cambria Math" w:eastAsia="宋体" w:hAnsi="Cambria Math" w:cs="Times New Roman"/>
                  <w:color w:val="000000" w:themeColor="text1"/>
                  <w:sz w:val="22"/>
                </w:rPr>
                <m:t>ω</m:t>
              </m:r>
            </m:sub>
          </m:sSub>
          <m:r>
            <w:rPr>
              <w:rFonts w:ascii="Cambria Math" w:eastAsia="宋体" w:hAnsi="Cambria Math" w:cs="Times New Roman" w:hint="eastAsia"/>
              <w:color w:val="000000" w:themeColor="text1"/>
              <w:sz w:val="22"/>
            </w:rPr>
            <m:t>=</m:t>
          </m:r>
          <m:r>
            <w:rPr>
              <w:rFonts w:ascii="Cambria Math" w:eastAsia="宋体" w:hAnsi="Cambria Math" w:cs="Times New Roman"/>
              <w:color w:val="000000" w:themeColor="text1"/>
              <w:sz w:val="22"/>
            </w:rPr>
            <m:t>k</m:t>
          </m:r>
          <m:r>
            <w:rPr>
              <w:rFonts w:ascii="Cambria Math" w:eastAsia="宋体" w:hAnsi="Cambria Math" w:cs="Times New Roman" w:hint="eastAsia"/>
              <w:color w:val="000000" w:themeColor="text1"/>
              <w:sz w:val="22"/>
            </w:rPr>
            <m:t>T</m:t>
          </m:r>
          <m:func>
            <m:funcPr>
              <m:ctrlPr>
                <w:rPr>
                  <w:rFonts w:ascii="Cambria Math" w:eastAsia="宋体" w:hAnsi="Cambria Math" w:cs="Times New Roman"/>
                  <w:i/>
                  <w:color w:val="000000" w:themeColor="text1"/>
                  <w:sz w:val="22"/>
                </w:rPr>
              </m:ctrlPr>
            </m:funcPr>
            <m:fName>
              <m:r>
                <m:rPr>
                  <m:sty m:val="p"/>
                </m:rPr>
                <w:rPr>
                  <w:rFonts w:ascii="Cambria Math" w:eastAsia="宋体" w:hAnsi="Cambria Math" w:cs="Times New Roman"/>
                  <w:color w:val="000000" w:themeColor="text1"/>
                  <w:sz w:val="22"/>
                </w:rPr>
                <m:t>ln</m:t>
              </m:r>
            </m:fName>
            <m:e>
              <m:d>
                <m:dPr>
                  <m:ctrlPr>
                    <w:rPr>
                      <w:rFonts w:ascii="Cambria Math" w:eastAsia="宋体" w:hAnsi="Cambria Math" w:cs="Times New Roman"/>
                      <w:i/>
                      <w:color w:val="000000" w:themeColor="text1"/>
                      <w:sz w:val="22"/>
                    </w:rPr>
                  </m:ctrlPr>
                </m:dPr>
                <m:e>
                  <m:f>
                    <m:fPr>
                      <m:ctrlPr>
                        <w:rPr>
                          <w:rFonts w:ascii="Cambria Math" w:eastAsia="宋体" w:hAnsi="Cambria Math" w:cs="Times New Roman"/>
                          <w:i/>
                          <w:color w:val="000000" w:themeColor="text1"/>
                          <w:sz w:val="22"/>
                        </w:rPr>
                      </m:ctrlPr>
                    </m:fPr>
                    <m:num>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ω</m:t>
                          </m:r>
                        </m:e>
                        <m:sub>
                          <m:r>
                            <w:rPr>
                              <w:rFonts w:ascii="Cambria Math" w:eastAsia="宋体" w:hAnsi="Cambria Math" w:cs="Times New Roman"/>
                              <w:color w:val="000000" w:themeColor="text1"/>
                              <w:sz w:val="22"/>
                            </w:rPr>
                            <m:t>0</m:t>
                          </m:r>
                        </m:sub>
                      </m:sSub>
                    </m:num>
                    <m:den>
                      <m:r>
                        <w:rPr>
                          <w:rFonts w:ascii="Cambria Math" w:eastAsia="宋体" w:hAnsi="Cambria Math" w:cs="Times New Roman"/>
                          <w:color w:val="000000" w:themeColor="text1"/>
                          <w:sz w:val="22"/>
                        </w:rPr>
                        <m:t>ω</m:t>
                      </m:r>
                    </m:den>
                  </m:f>
                </m:e>
              </m:d>
            </m:e>
          </m:func>
        </m:oMath>
      </m:oMathPara>
    </w:p>
    <w:p w14:paraId="5DB7C783" w14:textId="7C1E080E" w:rsidR="00692DF5" w:rsidRPr="008A203B" w:rsidRDefault="00B85548" w:rsidP="00094003">
      <w:pPr>
        <w:spacing w:line="480" w:lineRule="auto"/>
        <w:rPr>
          <w:rFonts w:ascii="Times New Roman" w:hAnsi="Times New Roman" w:cs="Times New Roman"/>
          <w:color w:val="000000" w:themeColor="text1"/>
          <w:sz w:val="22"/>
        </w:rPr>
      </w:pPr>
      <w:r w:rsidRPr="008A203B">
        <w:rPr>
          <w:rFonts w:ascii="Times New Roman" w:hAnsi="Times New Roman" w:cs="Times New Roman"/>
          <w:color w:val="000000" w:themeColor="text1"/>
          <w:sz w:val="22"/>
        </w:rPr>
        <w:t xml:space="preserve"> </w:t>
      </w:r>
      <w:r w:rsidRPr="008A203B">
        <w:rPr>
          <w:rFonts w:ascii="Times New Roman" w:hAnsi="Times New Roman" w:cs="Times New Roman"/>
          <w:color w:val="000000" w:themeColor="text1"/>
          <w:sz w:val="22"/>
        </w:rPr>
        <w:tab/>
      </w:r>
      <w:r w:rsidRPr="008A203B">
        <w:rPr>
          <w:rFonts w:ascii="Times New Roman" w:hAnsi="Times New Roman" w:cs="Times New Roman"/>
          <w:color w:val="000000" w:themeColor="text1"/>
          <w:sz w:val="22"/>
        </w:rPr>
        <w:tab/>
      </w:r>
      <w:r w:rsidRPr="008A203B">
        <w:rPr>
          <w:rFonts w:ascii="Times New Roman" w:hAnsi="Times New Roman" w:cs="Times New Roman"/>
          <w:color w:val="000000" w:themeColor="text1"/>
          <w:sz w:val="22"/>
        </w:rPr>
        <w:tab/>
      </w:r>
      <w:r w:rsidRPr="008A203B">
        <w:rPr>
          <w:rFonts w:ascii="Times New Roman" w:hAnsi="Times New Roman" w:cs="Times New Roman"/>
          <w:color w:val="000000" w:themeColor="text1"/>
          <w:sz w:val="22"/>
        </w:rPr>
        <w:tab/>
      </w:r>
      <w:r w:rsidRPr="008A203B">
        <w:rPr>
          <w:rFonts w:ascii="Times New Roman" w:hAnsi="Times New Roman" w:cs="Times New Roman"/>
          <w:color w:val="000000" w:themeColor="text1"/>
          <w:sz w:val="22"/>
        </w:rPr>
        <w:tab/>
      </w:r>
      <w:r w:rsidRPr="008A203B">
        <w:rPr>
          <w:rFonts w:ascii="Times New Roman" w:hAnsi="Times New Roman" w:cs="Times New Roman"/>
          <w:color w:val="000000" w:themeColor="text1"/>
          <w:sz w:val="22"/>
        </w:rPr>
        <w:tab/>
      </w:r>
      <w:r w:rsidRPr="008A203B">
        <w:rPr>
          <w:rFonts w:ascii="Times New Roman" w:hAnsi="Times New Roman" w:cs="Times New Roman"/>
          <w:color w:val="000000" w:themeColor="text1"/>
          <w:sz w:val="22"/>
        </w:rPr>
        <w:tab/>
      </w:r>
      <w:r w:rsidRPr="008A203B">
        <w:rPr>
          <w:rFonts w:ascii="Times New Roman" w:hAnsi="Times New Roman" w:cs="Times New Roman"/>
          <w:color w:val="000000" w:themeColor="text1"/>
          <w:sz w:val="22"/>
        </w:rPr>
        <w:tab/>
      </w:r>
      <w:r w:rsidRPr="008A203B">
        <w:rPr>
          <w:rFonts w:ascii="Times New Roman" w:hAnsi="Times New Roman" w:cs="Times New Roman"/>
          <w:color w:val="000000" w:themeColor="text1"/>
          <w:sz w:val="22"/>
        </w:rPr>
        <w:tab/>
      </w:r>
      <w:r w:rsidRPr="008A203B">
        <w:rPr>
          <w:rFonts w:ascii="Times New Roman" w:hAnsi="Times New Roman" w:cs="Times New Roman"/>
          <w:color w:val="000000" w:themeColor="text1"/>
          <w:sz w:val="22"/>
        </w:rPr>
        <w:tab/>
      </w:r>
      <w:r w:rsidR="00692DF5" w:rsidRPr="008A203B">
        <w:rPr>
          <w:rFonts w:ascii="Times New Roman" w:hAnsi="Times New Roman" w:cs="Times New Roman"/>
          <w:color w:val="000000" w:themeColor="text1"/>
          <w:sz w:val="22"/>
        </w:rPr>
        <w:t>(3)</w:t>
      </w:r>
    </w:p>
    <w:p w14:paraId="3789C817" w14:textId="7952B326" w:rsidR="00892E62" w:rsidRPr="008A203B" w:rsidRDefault="00E9376D" w:rsidP="00892E62">
      <w:pPr>
        <w:spacing w:line="480" w:lineRule="auto"/>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where </w:t>
      </w:r>
      <w:proofErr w:type="spellStart"/>
      <w:r w:rsidRPr="008A203B">
        <w:rPr>
          <w:rFonts w:ascii="Times New Roman" w:eastAsiaTheme="minorHAnsi" w:hAnsi="Times New Roman" w:cs="Times New Roman"/>
          <w:i/>
          <w:iCs/>
          <w:color w:val="000000" w:themeColor="text1"/>
          <w:sz w:val="24"/>
          <w:szCs w:val="24"/>
        </w:rPr>
        <w:t>E</w:t>
      </w:r>
      <w:r w:rsidRPr="008A203B">
        <w:rPr>
          <w:rFonts w:ascii="Times New Roman" w:eastAsiaTheme="minorHAnsi" w:hAnsi="Times New Roman" w:cs="Times New Roman"/>
          <w:i/>
          <w:iCs/>
          <w:color w:val="000000" w:themeColor="text1"/>
          <w:sz w:val="24"/>
          <w:szCs w:val="24"/>
          <w:vertAlign w:val="subscript"/>
        </w:rPr>
        <w:t>ω</w:t>
      </w:r>
      <w:proofErr w:type="spellEnd"/>
      <w:r w:rsidRPr="008A203B">
        <w:rPr>
          <w:rFonts w:ascii="Times New Roman" w:eastAsiaTheme="minorHAnsi" w:hAnsi="Times New Roman" w:cs="Times New Roman"/>
          <w:color w:val="000000" w:themeColor="text1"/>
          <w:sz w:val="24"/>
          <w:szCs w:val="24"/>
        </w:rPr>
        <w:t xml:space="preserve"> is the demarcation energy, </w:t>
      </w:r>
      <w:r w:rsidRPr="008A203B">
        <w:rPr>
          <w:rFonts w:ascii="Times New Roman" w:eastAsiaTheme="minorHAnsi" w:hAnsi="Times New Roman" w:cs="Times New Roman"/>
          <w:i/>
          <w:iCs/>
          <w:color w:val="000000" w:themeColor="text1"/>
          <w:sz w:val="24"/>
          <w:szCs w:val="24"/>
        </w:rPr>
        <w:t>k</w:t>
      </w:r>
      <w:r w:rsidRPr="008A203B">
        <w:rPr>
          <w:rFonts w:ascii="Times New Roman" w:eastAsiaTheme="minorHAnsi" w:hAnsi="Times New Roman" w:cs="Times New Roman"/>
          <w:color w:val="000000" w:themeColor="text1"/>
          <w:sz w:val="24"/>
          <w:szCs w:val="24"/>
        </w:rPr>
        <w:t xml:space="preserve"> is the Boltzmann constant, </w:t>
      </w:r>
      <w:r w:rsidRPr="008A203B">
        <w:rPr>
          <w:rFonts w:ascii="Times New Roman" w:eastAsiaTheme="minorHAnsi" w:hAnsi="Times New Roman" w:cs="Times New Roman"/>
          <w:i/>
          <w:iCs/>
          <w:color w:val="000000" w:themeColor="text1"/>
          <w:sz w:val="24"/>
          <w:szCs w:val="24"/>
        </w:rPr>
        <w:t>w</w:t>
      </w:r>
      <w:r w:rsidRPr="008A203B">
        <w:rPr>
          <w:rFonts w:ascii="Times New Roman" w:eastAsiaTheme="minorHAnsi" w:hAnsi="Times New Roman" w:cs="Times New Roman"/>
          <w:color w:val="000000" w:themeColor="text1"/>
          <w:sz w:val="24"/>
          <w:szCs w:val="24"/>
        </w:rPr>
        <w:t xml:space="preserve"> is the depletion width, </w:t>
      </w:r>
      <w:r w:rsidRPr="008A203B">
        <w:rPr>
          <w:rFonts w:ascii="Times New Roman" w:eastAsiaTheme="minorHAnsi" w:hAnsi="Times New Roman" w:cs="Times New Roman"/>
          <w:i/>
          <w:iCs/>
          <w:color w:val="000000" w:themeColor="text1"/>
          <w:sz w:val="24"/>
          <w:szCs w:val="24"/>
        </w:rPr>
        <w:t>ω</w:t>
      </w:r>
      <w:r w:rsidRPr="008A203B">
        <w:rPr>
          <w:rFonts w:ascii="Times New Roman" w:eastAsiaTheme="minorHAnsi" w:hAnsi="Times New Roman" w:cs="Times New Roman"/>
          <w:color w:val="000000" w:themeColor="text1"/>
          <w:sz w:val="24"/>
          <w:szCs w:val="24"/>
        </w:rPr>
        <w:t xml:space="preserve"> is the modulation frequency and </w:t>
      </w:r>
      <w:r w:rsidRPr="008A203B">
        <w:rPr>
          <w:rFonts w:ascii="Times New Roman" w:eastAsiaTheme="minorHAnsi" w:hAnsi="Times New Roman" w:cs="Times New Roman"/>
          <w:i/>
          <w:iCs/>
          <w:color w:val="000000" w:themeColor="text1"/>
          <w:sz w:val="24"/>
          <w:szCs w:val="24"/>
        </w:rPr>
        <w:t>ω</w:t>
      </w:r>
      <w:r w:rsidRPr="008A203B">
        <w:rPr>
          <w:rFonts w:ascii="Times New Roman" w:eastAsiaTheme="minorHAnsi" w:hAnsi="Times New Roman" w:cs="Times New Roman"/>
          <w:color w:val="000000" w:themeColor="text1"/>
          <w:sz w:val="24"/>
          <w:szCs w:val="24"/>
          <w:vertAlign w:val="subscript"/>
        </w:rPr>
        <w:t>0</w:t>
      </w:r>
      <w:r w:rsidRPr="008A203B">
        <w:rPr>
          <w:rFonts w:ascii="Times New Roman" w:eastAsiaTheme="minorHAnsi" w:hAnsi="Times New Roman" w:cs="Times New Roman"/>
          <w:color w:val="000000" w:themeColor="text1"/>
          <w:sz w:val="24"/>
          <w:szCs w:val="24"/>
        </w:rPr>
        <w:t xml:space="preserve"> is the attempt-to-escape frequency, which is assumed to be 10</w:t>
      </w:r>
      <w:r w:rsidRPr="008A203B">
        <w:rPr>
          <w:rFonts w:ascii="Times New Roman" w:eastAsiaTheme="minorHAnsi" w:hAnsi="Times New Roman" w:cs="Times New Roman"/>
          <w:color w:val="000000" w:themeColor="text1"/>
          <w:sz w:val="24"/>
          <w:szCs w:val="24"/>
          <w:vertAlign w:val="superscript"/>
        </w:rPr>
        <w:t>−12</w:t>
      </w:r>
      <w:r w:rsidRPr="008A203B">
        <w:rPr>
          <w:rFonts w:ascii="Times New Roman" w:eastAsiaTheme="minorHAnsi" w:hAnsi="Times New Roman" w:cs="Times New Roman"/>
          <w:color w:val="000000" w:themeColor="text1"/>
          <w:sz w:val="24"/>
          <w:szCs w:val="24"/>
        </w:rPr>
        <w:t xml:space="preserve"> s</w:t>
      </w:r>
      <w:r w:rsidRPr="008A203B">
        <w:rPr>
          <w:rFonts w:ascii="Times New Roman" w:eastAsiaTheme="minorHAnsi" w:hAnsi="Times New Roman" w:cs="Times New Roman"/>
          <w:color w:val="000000" w:themeColor="text1"/>
          <w:sz w:val="24"/>
          <w:szCs w:val="24"/>
          <w:vertAlign w:val="superscript"/>
        </w:rPr>
        <w:t>−1</w:t>
      </w:r>
      <w:r w:rsidRPr="008A203B">
        <w:rPr>
          <w:rFonts w:ascii="Times New Roman" w:eastAsiaTheme="minorHAnsi" w:hAnsi="Times New Roman" w:cs="Times New Roman"/>
          <w:color w:val="000000" w:themeColor="text1"/>
          <w:sz w:val="24"/>
          <w:szCs w:val="24"/>
        </w:rPr>
        <w:t xml:space="preserve">. </w:t>
      </w:r>
      <w:r w:rsidR="000D5798" w:rsidRPr="008A203B">
        <w:rPr>
          <w:rFonts w:ascii="Times New Roman" w:eastAsiaTheme="minorHAnsi" w:hAnsi="Times New Roman" w:cs="Times New Roman"/>
          <w:color w:val="000000" w:themeColor="text1"/>
          <w:sz w:val="24"/>
          <w:szCs w:val="24"/>
        </w:rPr>
        <w:t>As shown in Fig. 4, t</w:t>
      </w:r>
      <w:r w:rsidRPr="008A203B">
        <w:rPr>
          <w:rFonts w:ascii="Times New Roman" w:eastAsiaTheme="minorHAnsi" w:hAnsi="Times New Roman" w:cs="Times New Roman"/>
          <w:color w:val="000000" w:themeColor="text1"/>
          <w:sz w:val="24"/>
          <w:szCs w:val="24"/>
        </w:rPr>
        <w:t>he capacitance of the fresh control device</w:t>
      </w:r>
      <w:r w:rsidR="00E51AB9" w:rsidRPr="008A203B">
        <w:rPr>
          <w:rFonts w:ascii="Times New Roman" w:eastAsiaTheme="minorHAnsi" w:hAnsi="Times New Roman" w:cs="Times New Roman"/>
          <w:color w:val="000000" w:themeColor="text1"/>
          <w:sz w:val="24"/>
          <w:szCs w:val="24"/>
        </w:rPr>
        <w:t>s</w:t>
      </w:r>
      <w:r w:rsidRPr="008A203B">
        <w:rPr>
          <w:rFonts w:ascii="Times New Roman" w:eastAsiaTheme="minorHAnsi" w:hAnsi="Times New Roman" w:cs="Times New Roman"/>
          <w:color w:val="000000" w:themeColor="text1"/>
          <w:sz w:val="24"/>
          <w:szCs w:val="24"/>
        </w:rPr>
        <w:t xml:space="preserve"> was higher than that of the pre-TA device</w:t>
      </w:r>
      <w:r w:rsidR="00E51AB9" w:rsidRPr="008A203B">
        <w:rPr>
          <w:rFonts w:ascii="Times New Roman" w:eastAsiaTheme="minorHAnsi" w:hAnsi="Times New Roman" w:cs="Times New Roman"/>
          <w:color w:val="000000" w:themeColor="text1"/>
          <w:sz w:val="24"/>
          <w:szCs w:val="24"/>
        </w:rPr>
        <w:t>s</w:t>
      </w:r>
      <w:r w:rsidR="00A75E42" w:rsidRPr="008A203B">
        <w:rPr>
          <w:rFonts w:ascii="Times New Roman" w:eastAsiaTheme="minorHAnsi" w:hAnsi="Times New Roman" w:cs="Times New Roman"/>
          <w:color w:val="000000" w:themeColor="text1"/>
          <w:sz w:val="24"/>
          <w:szCs w:val="24"/>
        </w:rPr>
        <w:t>,</w:t>
      </w:r>
      <w:r w:rsidRPr="008A203B">
        <w:rPr>
          <w:rFonts w:ascii="Times New Roman" w:eastAsiaTheme="minorHAnsi" w:hAnsi="Times New Roman" w:cs="Times New Roman"/>
          <w:color w:val="000000" w:themeColor="text1"/>
          <w:sz w:val="24"/>
          <w:szCs w:val="24"/>
        </w:rPr>
        <w:t xml:space="preserve"> </w:t>
      </w:r>
      <w:r w:rsidR="00201036" w:rsidRPr="008A203B">
        <w:rPr>
          <w:rFonts w:ascii="Times New Roman" w:eastAsiaTheme="minorHAnsi" w:hAnsi="Times New Roman" w:cs="Times New Roman"/>
          <w:color w:val="000000" w:themeColor="text1"/>
          <w:sz w:val="24"/>
          <w:szCs w:val="24"/>
        </w:rPr>
        <w:t xml:space="preserve">in constant with the calculated trap density, </w:t>
      </w:r>
      <w:r w:rsidR="00E51AB9" w:rsidRPr="008A203B">
        <w:rPr>
          <w:rFonts w:ascii="Times New Roman" w:eastAsiaTheme="minorHAnsi" w:hAnsi="Times New Roman" w:cs="Times New Roman"/>
          <w:color w:val="000000" w:themeColor="text1"/>
          <w:sz w:val="24"/>
          <w:szCs w:val="24"/>
        </w:rPr>
        <w:t xml:space="preserve">likely </w:t>
      </w:r>
      <w:r w:rsidRPr="008A203B">
        <w:rPr>
          <w:rFonts w:ascii="Times New Roman" w:eastAsiaTheme="minorHAnsi" w:hAnsi="Times New Roman" w:cs="Times New Roman"/>
          <w:color w:val="000000" w:themeColor="text1"/>
          <w:sz w:val="24"/>
          <w:szCs w:val="24"/>
        </w:rPr>
        <w:t xml:space="preserve">because </w:t>
      </w:r>
      <w:r w:rsidR="00E51AB9" w:rsidRPr="008A203B">
        <w:rPr>
          <w:rFonts w:ascii="Times New Roman" w:eastAsiaTheme="minorHAnsi" w:hAnsi="Times New Roman" w:cs="Times New Roman"/>
          <w:color w:val="000000" w:themeColor="text1"/>
          <w:sz w:val="24"/>
          <w:szCs w:val="24"/>
        </w:rPr>
        <w:t xml:space="preserve">of </w:t>
      </w:r>
      <w:r w:rsidRPr="008A203B">
        <w:rPr>
          <w:rFonts w:ascii="Times New Roman" w:eastAsiaTheme="minorHAnsi" w:hAnsi="Times New Roman" w:cs="Times New Roman"/>
          <w:color w:val="000000" w:themeColor="text1"/>
          <w:sz w:val="24"/>
          <w:szCs w:val="24"/>
        </w:rPr>
        <w:t xml:space="preserve">an imperfect </w:t>
      </w:r>
      <w:proofErr w:type="spellStart"/>
      <w:r w:rsidRPr="008A203B">
        <w:rPr>
          <w:rFonts w:ascii="Times New Roman" w:eastAsiaTheme="minorHAnsi" w:hAnsi="Times New Roman" w:cs="Times New Roman"/>
          <w:color w:val="000000" w:themeColor="text1"/>
          <w:sz w:val="24"/>
          <w:szCs w:val="24"/>
        </w:rPr>
        <w:t>ZnO</w:t>
      </w:r>
      <w:proofErr w:type="spellEnd"/>
      <w:r w:rsidRPr="008A203B">
        <w:rPr>
          <w:rFonts w:ascii="Times New Roman" w:eastAsiaTheme="minorHAnsi" w:hAnsi="Times New Roman" w:cs="Times New Roman"/>
          <w:color w:val="000000" w:themeColor="text1"/>
          <w:sz w:val="24"/>
          <w:szCs w:val="24"/>
        </w:rPr>
        <w:t xml:space="preserve"> or </w:t>
      </w:r>
      <w:proofErr w:type="spellStart"/>
      <w:r w:rsidRPr="008A203B">
        <w:rPr>
          <w:rFonts w:ascii="Times New Roman" w:eastAsiaTheme="minorHAnsi" w:hAnsi="Times New Roman" w:cs="Times New Roman"/>
          <w:color w:val="000000" w:themeColor="text1"/>
          <w:sz w:val="24"/>
          <w:szCs w:val="24"/>
        </w:rPr>
        <w:t>MoO</w:t>
      </w:r>
      <w:r w:rsidR="003739EC" w:rsidRPr="008A203B">
        <w:rPr>
          <w:rFonts w:ascii="Times New Roman" w:eastAsiaTheme="minorHAnsi" w:hAnsi="Times New Roman" w:cs="Times New Roman"/>
          <w:color w:val="000000" w:themeColor="text1"/>
          <w:sz w:val="24"/>
          <w:szCs w:val="24"/>
          <w:vertAlign w:val="subscript"/>
        </w:rPr>
        <w:t>x</w:t>
      </w:r>
      <w:proofErr w:type="spellEnd"/>
      <w:r w:rsidRPr="008A203B">
        <w:rPr>
          <w:rFonts w:ascii="Times New Roman" w:eastAsiaTheme="minorHAnsi" w:hAnsi="Times New Roman" w:cs="Times New Roman"/>
          <w:color w:val="000000" w:themeColor="text1"/>
          <w:sz w:val="24"/>
          <w:szCs w:val="24"/>
        </w:rPr>
        <w:t xml:space="preserve"> interface in </w:t>
      </w:r>
      <w:r w:rsidR="00E51AB9" w:rsidRPr="008A203B">
        <w:rPr>
          <w:rFonts w:ascii="Times New Roman" w:eastAsiaTheme="minorHAnsi" w:hAnsi="Times New Roman" w:cs="Times New Roman"/>
          <w:color w:val="000000" w:themeColor="text1"/>
          <w:sz w:val="24"/>
          <w:szCs w:val="24"/>
        </w:rPr>
        <w:t xml:space="preserve">the </w:t>
      </w:r>
      <w:r w:rsidR="005D4B39" w:rsidRPr="008A203B">
        <w:rPr>
          <w:rFonts w:ascii="Times New Roman" w:eastAsiaTheme="minorHAnsi" w:hAnsi="Times New Roman" w:cs="Times New Roman"/>
          <w:color w:val="000000" w:themeColor="text1"/>
          <w:sz w:val="24"/>
          <w:szCs w:val="24"/>
        </w:rPr>
        <w:t xml:space="preserve">fresh </w:t>
      </w:r>
      <w:r w:rsidR="00E51AB9" w:rsidRPr="008A203B">
        <w:rPr>
          <w:rFonts w:ascii="Times New Roman" w:eastAsiaTheme="minorHAnsi" w:hAnsi="Times New Roman" w:cs="Times New Roman"/>
          <w:color w:val="000000" w:themeColor="text1"/>
          <w:sz w:val="24"/>
          <w:szCs w:val="24"/>
        </w:rPr>
        <w:t>control</w:t>
      </w:r>
      <w:r w:rsidRPr="008A203B">
        <w:rPr>
          <w:rFonts w:ascii="Times New Roman" w:eastAsiaTheme="minorHAnsi" w:hAnsi="Times New Roman" w:cs="Times New Roman"/>
          <w:color w:val="000000" w:themeColor="text1"/>
          <w:sz w:val="24"/>
          <w:szCs w:val="24"/>
        </w:rPr>
        <w:t xml:space="preserve"> device</w:t>
      </w:r>
      <w:r w:rsidR="00E51AB9" w:rsidRPr="008A203B">
        <w:rPr>
          <w:rFonts w:ascii="Times New Roman" w:eastAsiaTheme="minorHAnsi" w:hAnsi="Times New Roman" w:cs="Times New Roman"/>
          <w:color w:val="000000" w:themeColor="text1"/>
          <w:sz w:val="24"/>
          <w:szCs w:val="24"/>
        </w:rPr>
        <w:t>s, which</w:t>
      </w:r>
      <w:r w:rsidRPr="008A203B">
        <w:rPr>
          <w:rFonts w:ascii="Times New Roman" w:eastAsiaTheme="minorHAnsi" w:hAnsi="Times New Roman" w:cs="Times New Roman"/>
          <w:color w:val="000000" w:themeColor="text1"/>
          <w:sz w:val="24"/>
          <w:szCs w:val="24"/>
        </w:rPr>
        <w:t xml:space="preserve"> resulted in a wide shallow trap distribution at </w:t>
      </w:r>
      <w:proofErr w:type="spellStart"/>
      <w:r w:rsidRPr="008A203B">
        <w:rPr>
          <w:rFonts w:ascii="Times New Roman" w:eastAsiaTheme="minorHAnsi" w:hAnsi="Times New Roman" w:cs="Times New Roman"/>
          <w:i/>
          <w:iCs/>
          <w:color w:val="000000" w:themeColor="text1"/>
          <w:sz w:val="24"/>
          <w:szCs w:val="24"/>
        </w:rPr>
        <w:t>E</w:t>
      </w:r>
      <w:r w:rsidRPr="008A203B">
        <w:rPr>
          <w:rFonts w:ascii="Times New Roman" w:eastAsiaTheme="minorHAnsi" w:hAnsi="Times New Roman" w:cs="Times New Roman"/>
          <w:i/>
          <w:iCs/>
          <w:color w:val="000000" w:themeColor="text1"/>
          <w:sz w:val="24"/>
          <w:szCs w:val="24"/>
          <w:vertAlign w:val="subscript"/>
        </w:rPr>
        <w:t>ω</w:t>
      </w:r>
      <w:proofErr w:type="spellEnd"/>
      <w:r w:rsidRPr="008A203B">
        <w:rPr>
          <w:rFonts w:ascii="Times New Roman" w:eastAsiaTheme="minorHAnsi" w:hAnsi="Times New Roman" w:cs="Times New Roman"/>
          <w:color w:val="000000" w:themeColor="text1"/>
          <w:sz w:val="24"/>
          <w:szCs w:val="24"/>
        </w:rPr>
        <w:t xml:space="preserve"> &lt; 0.4 eV</w:t>
      </w:r>
      <w:r w:rsidR="000C37FE" w:rsidRPr="008A203B">
        <w:rPr>
          <w:rFonts w:ascii="Times New Roman" w:eastAsiaTheme="minorHAnsi" w:hAnsi="Times New Roman" w:cs="Times New Roman" w:hint="eastAsia"/>
          <w:color w:val="000000" w:themeColor="text1"/>
          <w:sz w:val="24"/>
          <w:szCs w:val="24"/>
        </w:rPr>
        <w:t>,</w:t>
      </w:r>
      <w:r w:rsidR="000C37FE" w:rsidRPr="008A203B">
        <w:rPr>
          <w:rFonts w:ascii="Times New Roman" w:eastAsiaTheme="minorHAnsi" w:hAnsi="Times New Roman" w:cs="Times New Roman"/>
          <w:color w:val="000000" w:themeColor="text1"/>
          <w:sz w:val="24"/>
          <w:szCs w:val="24"/>
        </w:rPr>
        <w:t xml:space="preserve"> and l</w:t>
      </w:r>
      <w:r w:rsidRPr="008A203B">
        <w:rPr>
          <w:rFonts w:ascii="Times New Roman" w:eastAsiaTheme="minorHAnsi" w:hAnsi="Times New Roman" w:cs="Times New Roman"/>
          <w:color w:val="000000" w:themeColor="text1"/>
          <w:sz w:val="24"/>
          <w:szCs w:val="24"/>
        </w:rPr>
        <w:t xml:space="preserve">ight soaking or TA treatment </w:t>
      </w:r>
      <w:r w:rsidR="00E51AB9" w:rsidRPr="008A203B">
        <w:rPr>
          <w:rFonts w:ascii="Times New Roman" w:eastAsiaTheme="minorHAnsi" w:hAnsi="Times New Roman" w:cs="Times New Roman"/>
          <w:color w:val="000000" w:themeColor="text1"/>
          <w:sz w:val="24"/>
          <w:szCs w:val="24"/>
        </w:rPr>
        <w:t xml:space="preserve">facilitated the </w:t>
      </w:r>
      <w:r w:rsidRPr="008A203B">
        <w:rPr>
          <w:rFonts w:ascii="Times New Roman" w:eastAsiaTheme="minorHAnsi" w:hAnsi="Times New Roman" w:cs="Times New Roman"/>
          <w:color w:val="000000" w:themeColor="text1"/>
          <w:sz w:val="24"/>
          <w:szCs w:val="24"/>
        </w:rPr>
        <w:t>fill</w:t>
      </w:r>
      <w:r w:rsidR="00E51AB9" w:rsidRPr="008A203B">
        <w:rPr>
          <w:rFonts w:ascii="Times New Roman" w:eastAsiaTheme="minorHAnsi" w:hAnsi="Times New Roman" w:cs="Times New Roman"/>
          <w:color w:val="000000" w:themeColor="text1"/>
          <w:sz w:val="24"/>
          <w:szCs w:val="24"/>
        </w:rPr>
        <w:t>ing of</w:t>
      </w:r>
      <w:r w:rsidRPr="008A203B">
        <w:rPr>
          <w:rFonts w:ascii="Times New Roman" w:eastAsiaTheme="minorHAnsi" w:hAnsi="Times New Roman" w:cs="Times New Roman"/>
          <w:color w:val="000000" w:themeColor="text1"/>
          <w:sz w:val="24"/>
          <w:szCs w:val="24"/>
        </w:rPr>
        <w:t xml:space="preserve"> the surface defects </w:t>
      </w:r>
      <w:r w:rsidR="00E51AB9" w:rsidRPr="008A203B">
        <w:rPr>
          <w:rFonts w:ascii="Times New Roman" w:eastAsiaTheme="minorHAnsi" w:hAnsi="Times New Roman" w:cs="Times New Roman"/>
          <w:color w:val="000000" w:themeColor="text1"/>
          <w:sz w:val="24"/>
          <w:szCs w:val="24"/>
        </w:rPr>
        <w:t>in</w:t>
      </w:r>
      <w:r w:rsidRPr="008A203B">
        <w:rPr>
          <w:rFonts w:ascii="Times New Roman" w:eastAsiaTheme="minorHAnsi" w:hAnsi="Times New Roman" w:cs="Times New Roman"/>
          <w:color w:val="000000" w:themeColor="text1"/>
          <w:sz w:val="24"/>
          <w:szCs w:val="24"/>
        </w:rPr>
        <w:t xml:space="preserve"> the interface layer</w:t>
      </w:r>
      <w:r w:rsidR="00E51AB9" w:rsidRPr="008A203B">
        <w:rPr>
          <w:rFonts w:ascii="Times New Roman" w:eastAsiaTheme="minorHAnsi" w:hAnsi="Times New Roman" w:cs="Times New Roman"/>
          <w:color w:val="000000" w:themeColor="text1"/>
          <w:sz w:val="24"/>
          <w:szCs w:val="24"/>
        </w:rPr>
        <w:t>s</w:t>
      </w:r>
      <w:r w:rsidRPr="008A203B">
        <w:rPr>
          <w:rFonts w:ascii="Times New Roman" w:hAnsi="Times New Roman" w:cs="Times New Roman"/>
          <w:color w:val="000000" w:themeColor="text1"/>
          <w:sz w:val="24"/>
          <w:szCs w:val="24"/>
        </w:rPr>
        <w:t>. After light ageing</w:t>
      </w:r>
      <w:r w:rsidR="00A75E42" w:rsidRPr="008A203B">
        <w:rPr>
          <w:rFonts w:ascii="Times New Roman" w:hAnsi="Times New Roman" w:cs="Times New Roman"/>
          <w:color w:val="000000" w:themeColor="text1"/>
          <w:sz w:val="24"/>
          <w:szCs w:val="24"/>
        </w:rPr>
        <w:t xml:space="preserve"> process</w:t>
      </w:r>
      <w:r w:rsidRPr="008A203B">
        <w:rPr>
          <w:rFonts w:ascii="Times New Roman" w:hAnsi="Times New Roman" w:cs="Times New Roman"/>
          <w:color w:val="000000" w:themeColor="text1"/>
          <w:sz w:val="24"/>
          <w:szCs w:val="24"/>
        </w:rPr>
        <w:t xml:space="preserve">, </w:t>
      </w:r>
      <w:r w:rsidRPr="008A203B">
        <w:rPr>
          <w:rFonts w:ascii="Times New Roman" w:eastAsiaTheme="minorHAnsi" w:hAnsi="Times New Roman" w:cs="Times New Roman"/>
          <w:color w:val="000000" w:themeColor="text1"/>
          <w:sz w:val="24"/>
          <w:szCs w:val="24"/>
        </w:rPr>
        <w:t xml:space="preserve">an increase in capacitance </w:t>
      </w:r>
      <w:r w:rsidRPr="008A203B">
        <w:rPr>
          <w:rFonts w:ascii="Times New Roman" w:hAnsi="Times New Roman" w:cs="Times New Roman"/>
          <w:color w:val="000000" w:themeColor="text1"/>
          <w:sz w:val="24"/>
          <w:szCs w:val="24"/>
        </w:rPr>
        <w:t xml:space="preserve">occurred in the low-frequency region of both control and pre-TA devices, corresponding to </w:t>
      </w:r>
      <w:r w:rsidR="00E51AB9" w:rsidRPr="008A203B">
        <w:rPr>
          <w:rFonts w:ascii="Times New Roman" w:hAnsi="Times New Roman" w:cs="Times New Roman"/>
          <w:color w:val="000000" w:themeColor="text1"/>
          <w:sz w:val="24"/>
          <w:szCs w:val="24"/>
        </w:rPr>
        <w:t xml:space="preserve">the </w:t>
      </w:r>
      <w:r w:rsidRPr="008A203B">
        <w:rPr>
          <w:rFonts w:ascii="Times New Roman" w:hAnsi="Times New Roman" w:cs="Times New Roman"/>
          <w:color w:val="000000" w:themeColor="text1"/>
          <w:sz w:val="24"/>
          <w:szCs w:val="24"/>
        </w:rPr>
        <w:t xml:space="preserve">trap DOS distribution at </w:t>
      </w:r>
      <w:proofErr w:type="spellStart"/>
      <w:r w:rsidRPr="008A203B">
        <w:rPr>
          <w:rFonts w:ascii="Times New Roman" w:eastAsiaTheme="minorHAnsi" w:hAnsi="Times New Roman" w:cs="Times New Roman"/>
          <w:i/>
          <w:iCs/>
          <w:color w:val="000000" w:themeColor="text1"/>
          <w:sz w:val="24"/>
          <w:szCs w:val="24"/>
        </w:rPr>
        <w:t>E</w:t>
      </w:r>
      <w:r w:rsidRPr="008A203B">
        <w:rPr>
          <w:rFonts w:ascii="Times New Roman" w:eastAsiaTheme="minorHAnsi" w:hAnsi="Times New Roman" w:cs="Times New Roman"/>
          <w:i/>
          <w:iCs/>
          <w:color w:val="000000" w:themeColor="text1"/>
          <w:sz w:val="24"/>
          <w:szCs w:val="24"/>
          <w:vertAlign w:val="subscript"/>
        </w:rPr>
        <w:t>ω</w:t>
      </w:r>
      <w:proofErr w:type="spellEnd"/>
      <w:r w:rsidRPr="008A203B">
        <w:rPr>
          <w:rFonts w:ascii="Times New Roman" w:hAnsi="Times New Roman" w:cs="Times New Roman"/>
          <w:color w:val="000000" w:themeColor="text1"/>
          <w:sz w:val="24"/>
          <w:szCs w:val="24"/>
        </w:rPr>
        <w:t xml:space="preserve"> = 0.4–0.65 eV</w:t>
      </w:r>
      <w:r w:rsidR="00DF63B3" w:rsidRPr="008A203B">
        <w:rPr>
          <w:rFonts w:ascii="Times New Roman" w:hAnsi="Times New Roman" w:cs="Times New Roman"/>
          <w:color w:val="000000" w:themeColor="text1"/>
          <w:sz w:val="24"/>
          <w:szCs w:val="24"/>
        </w:rPr>
        <w:t>. T</w:t>
      </w:r>
      <w:r w:rsidR="00782D97" w:rsidRPr="008A203B">
        <w:rPr>
          <w:rFonts w:ascii="Times New Roman" w:hAnsi="Times New Roman" w:cs="Times New Roman"/>
          <w:color w:val="000000" w:themeColor="text1"/>
          <w:sz w:val="24"/>
          <w:szCs w:val="24"/>
        </w:rPr>
        <w:t xml:space="preserve">hose </w:t>
      </w:r>
      <w:r w:rsidR="00913F80" w:rsidRPr="008A203B">
        <w:rPr>
          <w:rFonts w:ascii="Times New Roman" w:hAnsi="Times New Roman" w:cs="Times New Roman"/>
          <w:color w:val="000000" w:themeColor="text1"/>
          <w:sz w:val="24"/>
          <w:szCs w:val="24"/>
        </w:rPr>
        <w:t xml:space="preserve">traps </w:t>
      </w:r>
      <w:r w:rsidR="00266F69" w:rsidRPr="008A203B">
        <w:rPr>
          <w:rFonts w:ascii="Times New Roman" w:hAnsi="Times New Roman" w:cs="Times New Roman"/>
          <w:color w:val="000000" w:themeColor="text1"/>
          <w:sz w:val="24"/>
          <w:szCs w:val="24"/>
        </w:rPr>
        <w:t xml:space="preserve">in both devices </w:t>
      </w:r>
      <w:r w:rsidRPr="008A203B">
        <w:rPr>
          <w:rFonts w:ascii="Times New Roman" w:hAnsi="Times New Roman" w:cs="Times New Roman"/>
          <w:color w:val="000000" w:themeColor="text1"/>
          <w:sz w:val="24"/>
          <w:szCs w:val="24"/>
        </w:rPr>
        <w:t xml:space="preserve">decreased after </w:t>
      </w:r>
      <w:r w:rsidR="00913F80" w:rsidRPr="008A203B">
        <w:rPr>
          <w:rFonts w:ascii="Times New Roman" w:hAnsi="Times New Roman" w:cs="Times New Roman"/>
          <w:color w:val="000000" w:themeColor="text1"/>
          <w:sz w:val="24"/>
          <w:szCs w:val="24"/>
        </w:rPr>
        <w:t>post-</w:t>
      </w:r>
      <w:r w:rsidRPr="008A203B">
        <w:rPr>
          <w:rFonts w:ascii="Times New Roman" w:hAnsi="Times New Roman" w:cs="Times New Roman"/>
          <w:color w:val="000000" w:themeColor="text1"/>
          <w:sz w:val="24"/>
          <w:szCs w:val="24"/>
        </w:rPr>
        <w:t>TA treatment</w:t>
      </w:r>
      <w:r w:rsidR="00D81FAA" w:rsidRPr="008A203B">
        <w:rPr>
          <w:rFonts w:ascii="Times New Roman" w:hAnsi="Times New Roman" w:cs="Times New Roman"/>
          <w:color w:val="000000" w:themeColor="text1"/>
          <w:sz w:val="24"/>
          <w:szCs w:val="24"/>
        </w:rPr>
        <w:t xml:space="preserve">, </w:t>
      </w:r>
      <w:bookmarkStart w:id="11" w:name="_Hlk144590501"/>
      <w:r w:rsidR="00D81FAA" w:rsidRPr="008A203B">
        <w:rPr>
          <w:rFonts w:ascii="Times New Roman" w:hAnsi="Times New Roman" w:cs="Times New Roman"/>
          <w:color w:val="000000" w:themeColor="text1"/>
          <w:sz w:val="24"/>
          <w:szCs w:val="24"/>
        </w:rPr>
        <w:t xml:space="preserve">and </w:t>
      </w:r>
      <w:r w:rsidR="006543A8" w:rsidRPr="008A203B">
        <w:rPr>
          <w:rFonts w:ascii="Times New Roman" w:hAnsi="Times New Roman" w:cs="Times New Roman"/>
          <w:color w:val="000000" w:themeColor="text1"/>
          <w:sz w:val="24"/>
          <w:szCs w:val="24"/>
        </w:rPr>
        <w:t>the trap density of 10</w:t>
      </w:r>
      <w:r w:rsidR="006543A8" w:rsidRPr="008A203B">
        <w:rPr>
          <w:rFonts w:ascii="Times New Roman" w:hAnsi="Times New Roman" w:cs="Times New Roman"/>
          <w:color w:val="000000" w:themeColor="text1"/>
          <w:sz w:val="24"/>
          <w:szCs w:val="24"/>
          <w:vertAlign w:val="superscript"/>
        </w:rPr>
        <w:t>16</w:t>
      </w:r>
      <w:r w:rsidR="006543A8" w:rsidRPr="008A203B">
        <w:rPr>
          <w:rFonts w:ascii="Times New Roman" w:hAnsi="Times New Roman" w:cs="Times New Roman"/>
          <w:color w:val="000000" w:themeColor="text1"/>
          <w:sz w:val="24"/>
          <w:szCs w:val="24"/>
        </w:rPr>
        <w:t xml:space="preserve"> cm</w:t>
      </w:r>
      <w:r w:rsidR="006543A8" w:rsidRPr="008A203B">
        <w:rPr>
          <w:rFonts w:ascii="Times New Roman" w:hAnsi="Times New Roman" w:cs="Times New Roman"/>
          <w:color w:val="000000" w:themeColor="text1"/>
          <w:sz w:val="24"/>
          <w:szCs w:val="24"/>
          <w:vertAlign w:val="superscript"/>
        </w:rPr>
        <w:t>-3</w:t>
      </w:r>
      <w:r w:rsidR="006543A8" w:rsidRPr="008A203B">
        <w:rPr>
          <w:rFonts w:ascii="Times New Roman" w:hAnsi="Times New Roman" w:cs="Times New Roman"/>
          <w:color w:val="000000" w:themeColor="text1"/>
          <w:sz w:val="24"/>
          <w:szCs w:val="24"/>
        </w:rPr>
        <w:t xml:space="preserve"> </w:t>
      </w:r>
      <w:bookmarkEnd w:id="11"/>
      <w:r w:rsidR="00D81FAA" w:rsidRPr="008A203B">
        <w:rPr>
          <w:rFonts w:ascii="Times New Roman" w:hAnsi="Times New Roman" w:cs="Times New Roman"/>
          <w:color w:val="000000" w:themeColor="text1"/>
          <w:sz w:val="24"/>
          <w:szCs w:val="24"/>
        </w:rPr>
        <w:t>was in accordance with the simulation results</w:t>
      </w:r>
      <w:r w:rsidRPr="008A203B">
        <w:rPr>
          <w:rFonts w:ascii="Times New Roman" w:hAnsi="Times New Roman" w:cs="Times New Roman"/>
          <w:color w:val="000000" w:themeColor="text1"/>
          <w:sz w:val="24"/>
          <w:szCs w:val="24"/>
        </w:rPr>
        <w:t xml:space="preserve">. Thus, </w:t>
      </w:r>
      <w:r w:rsidR="00A67083" w:rsidRPr="008A203B">
        <w:rPr>
          <w:rFonts w:ascii="Times New Roman" w:hAnsi="Times New Roman" w:cs="Times New Roman"/>
          <w:color w:val="000000" w:themeColor="text1"/>
          <w:sz w:val="24"/>
          <w:szCs w:val="24"/>
        </w:rPr>
        <w:t xml:space="preserve">in stability measurements, </w:t>
      </w:r>
      <w:r w:rsidR="00C27A57" w:rsidRPr="008A203B">
        <w:rPr>
          <w:rFonts w:ascii="Times New Roman" w:hAnsi="Times New Roman" w:cs="Times New Roman"/>
          <w:color w:val="000000" w:themeColor="text1"/>
          <w:sz w:val="24"/>
          <w:szCs w:val="24"/>
        </w:rPr>
        <w:t xml:space="preserve">the first </w:t>
      </w:r>
      <w:r w:rsidR="004801B1" w:rsidRPr="008A203B">
        <w:rPr>
          <w:rFonts w:ascii="Times New Roman" w:hAnsi="Times New Roman" w:cs="Times New Roman"/>
          <w:color w:val="000000" w:themeColor="text1"/>
          <w:sz w:val="24"/>
          <w:szCs w:val="24"/>
        </w:rPr>
        <w:t>degradation</w:t>
      </w:r>
      <w:r w:rsidR="00C27A57" w:rsidRPr="008A203B">
        <w:rPr>
          <w:rFonts w:ascii="Times New Roman" w:hAnsi="Times New Roman" w:cs="Times New Roman"/>
          <w:color w:val="000000" w:themeColor="text1"/>
          <w:sz w:val="24"/>
          <w:szCs w:val="24"/>
        </w:rPr>
        <w:t xml:space="preserve"> process was intense because of the combination of irreversible and reversible factors, and the modification of the interface contact of </w:t>
      </w:r>
      <w:proofErr w:type="spellStart"/>
      <w:r w:rsidR="00C27A57" w:rsidRPr="008A203B">
        <w:rPr>
          <w:rFonts w:ascii="Times New Roman" w:hAnsi="Times New Roman" w:cs="Times New Roman"/>
          <w:color w:val="000000" w:themeColor="text1"/>
          <w:sz w:val="24"/>
          <w:szCs w:val="24"/>
        </w:rPr>
        <w:t>MoO</w:t>
      </w:r>
      <w:r w:rsidR="00C27A57" w:rsidRPr="008A203B">
        <w:rPr>
          <w:rFonts w:ascii="Times New Roman" w:hAnsi="Times New Roman" w:cs="Times New Roman"/>
          <w:color w:val="000000" w:themeColor="text1"/>
          <w:sz w:val="24"/>
          <w:szCs w:val="24"/>
          <w:vertAlign w:val="subscript"/>
        </w:rPr>
        <w:t>x</w:t>
      </w:r>
      <w:proofErr w:type="spellEnd"/>
      <w:r w:rsidR="006074A5" w:rsidRPr="008A203B">
        <w:rPr>
          <w:rFonts w:ascii="Times New Roman" w:hAnsi="Times New Roman" w:cs="Times New Roman"/>
          <w:color w:val="000000" w:themeColor="text1"/>
          <w:sz w:val="24"/>
          <w:szCs w:val="24"/>
        </w:rPr>
        <w:t xml:space="preserve"> resulting in a more effective recovery process than that in subsequent cycles.</w:t>
      </w:r>
      <w:r w:rsidR="00C27A57" w:rsidRPr="008A203B">
        <w:rPr>
          <w:rStyle w:val="ad"/>
          <w:rFonts w:ascii="Times New Roman" w:hAnsi="Times New Roman" w:cs="Times New Roman"/>
          <w:color w:val="000000" w:themeColor="text1"/>
          <w:sz w:val="24"/>
          <w:szCs w:val="24"/>
        </w:rPr>
        <w:endnoteReference w:id="46"/>
      </w:r>
      <w:r w:rsidR="00C27A57" w:rsidRPr="008A203B">
        <w:rPr>
          <w:rFonts w:ascii="Times New Roman" w:hAnsi="Times New Roman" w:cs="Times New Roman"/>
          <w:color w:val="000000" w:themeColor="text1"/>
          <w:sz w:val="24"/>
          <w:szCs w:val="24"/>
        </w:rPr>
        <w:t xml:space="preserve"> The reversible traps at 0.4–0.65 eV, distinct from </w:t>
      </w:r>
      <w:r w:rsidR="00A67083" w:rsidRPr="008A203B">
        <w:rPr>
          <w:rFonts w:ascii="Times New Roman" w:hAnsi="Times New Roman" w:cs="Times New Roman"/>
          <w:color w:val="000000" w:themeColor="text1"/>
          <w:sz w:val="24"/>
          <w:szCs w:val="24"/>
        </w:rPr>
        <w:t xml:space="preserve">shallow </w:t>
      </w:r>
      <w:r w:rsidR="00C27A57" w:rsidRPr="008A203B">
        <w:rPr>
          <w:rFonts w:ascii="Times New Roman" w:hAnsi="Times New Roman" w:cs="Times New Roman"/>
          <w:color w:val="000000" w:themeColor="text1"/>
          <w:sz w:val="24"/>
          <w:szCs w:val="24"/>
        </w:rPr>
        <w:t>interface defect observed in the first cycle, played a dominant role in the reversible light-induced degradation process</w:t>
      </w:r>
      <w:r w:rsidR="00591E7B" w:rsidRPr="008A203B">
        <w:rPr>
          <w:rFonts w:ascii="Times New Roman" w:hAnsi="Times New Roman" w:cs="Times New Roman"/>
          <w:color w:val="000000" w:themeColor="text1"/>
          <w:sz w:val="24"/>
          <w:szCs w:val="24"/>
        </w:rPr>
        <w:t>es</w:t>
      </w:r>
      <w:r w:rsidR="00C27A57" w:rsidRPr="008A203B">
        <w:rPr>
          <w:rFonts w:ascii="Times New Roman" w:hAnsi="Times New Roman" w:cs="Times New Roman"/>
          <w:color w:val="000000" w:themeColor="text1"/>
          <w:sz w:val="24"/>
          <w:szCs w:val="24"/>
        </w:rPr>
        <w:t xml:space="preserve"> in the multiple cycles.</w:t>
      </w:r>
    </w:p>
    <w:p w14:paraId="641B18A7" w14:textId="77777777" w:rsidR="00B85548" w:rsidRPr="008A203B" w:rsidRDefault="00B85548" w:rsidP="00094003">
      <w:pPr>
        <w:spacing w:line="480" w:lineRule="auto"/>
        <w:rPr>
          <w:rFonts w:ascii="Times New Roman" w:hAnsi="Times New Roman" w:cs="Times New Roman"/>
          <w:vanish/>
          <w:color w:val="000000" w:themeColor="text1"/>
          <w:sz w:val="22"/>
        </w:rPr>
      </w:pPr>
    </w:p>
    <w:p w14:paraId="6D330F01" w14:textId="77777777" w:rsidR="00692DF5" w:rsidRPr="008A203B" w:rsidRDefault="00692DF5" w:rsidP="00094003">
      <w:pPr>
        <w:spacing w:line="480" w:lineRule="auto"/>
        <w:ind w:left="3360" w:firstLine="420"/>
        <w:jc w:val="center"/>
        <w:rPr>
          <w:rFonts w:cs="Times New Roman"/>
          <w:vanish/>
          <w:color w:val="000000" w:themeColor="text1"/>
          <w:sz w:val="22"/>
        </w:rPr>
      </w:pPr>
    </w:p>
    <w:p w14:paraId="06752407" w14:textId="2906BDFF" w:rsidR="009B6534" w:rsidRPr="008A203B" w:rsidRDefault="000E5C52" w:rsidP="00094003">
      <w:pPr>
        <w:spacing w:line="480" w:lineRule="auto"/>
        <w:jc w:val="center"/>
        <w:rPr>
          <w:rFonts w:ascii="Whitney-Bold" w:hAnsi="Whitney-Bold" w:hint="eastAsia"/>
          <w:color w:val="000000" w:themeColor="text1"/>
          <w:sz w:val="18"/>
          <w:szCs w:val="18"/>
        </w:rPr>
      </w:pPr>
      <w:r w:rsidRPr="008A203B">
        <w:rPr>
          <w:rFonts w:hint="eastAsia"/>
          <w:noProof/>
          <w:color w:val="000000" w:themeColor="text1"/>
        </w:rPr>
        <w:drawing>
          <wp:inline distT="0" distB="0" distL="0" distR="0" wp14:anchorId="0842F80B" wp14:editId="40A3141B">
            <wp:extent cx="5050302" cy="4045627"/>
            <wp:effectExtent l="0" t="0" r="0" b="0"/>
            <wp:docPr id="18522207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7170" cy="4051129"/>
                    </a:xfrm>
                    <a:prstGeom prst="rect">
                      <a:avLst/>
                    </a:prstGeom>
                    <a:noFill/>
                    <a:ln>
                      <a:noFill/>
                    </a:ln>
                  </pic:spPr>
                </pic:pic>
              </a:graphicData>
            </a:graphic>
          </wp:inline>
        </w:drawing>
      </w:r>
    </w:p>
    <w:p w14:paraId="56F3E3E7" w14:textId="4292E748" w:rsidR="009B6534" w:rsidRPr="008A203B" w:rsidRDefault="009B6534" w:rsidP="005427F9">
      <w:pPr>
        <w:spacing w:line="276" w:lineRule="auto"/>
        <w:rPr>
          <w:rFonts w:ascii="Times New Roman" w:hAnsi="Times New Roman" w:cs="Times New Roman"/>
          <w:color w:val="000000" w:themeColor="text1"/>
          <w:sz w:val="22"/>
        </w:rPr>
      </w:pPr>
      <w:r w:rsidRPr="008A203B">
        <w:rPr>
          <w:rFonts w:ascii="Times New Roman" w:hAnsi="Times New Roman" w:cs="Times New Roman"/>
          <w:b/>
          <w:bCs/>
          <w:color w:val="000000" w:themeColor="text1"/>
          <w:sz w:val="22"/>
        </w:rPr>
        <w:t xml:space="preserve">Fig. 4 </w:t>
      </w:r>
      <w:r w:rsidRPr="008A203B">
        <w:rPr>
          <w:rFonts w:ascii="Times New Roman" w:hAnsi="Times New Roman" w:cs="Times New Roman"/>
          <w:color w:val="000000" w:themeColor="text1"/>
          <w:sz w:val="22"/>
        </w:rPr>
        <w:t xml:space="preserve">(a) </w:t>
      </w:r>
      <w:r w:rsidRPr="008A203B">
        <w:rPr>
          <w:rFonts w:ascii="Times New Roman" w:hAnsi="Times New Roman" w:cs="Times New Roman"/>
          <w:i/>
          <w:iCs/>
          <w:color w:val="000000" w:themeColor="text1"/>
          <w:sz w:val="22"/>
        </w:rPr>
        <w:t>C</w:t>
      </w:r>
      <w:r w:rsidR="00AC5CD8" w:rsidRPr="008A203B">
        <w:rPr>
          <w:rFonts w:ascii="Times New Roman" w:hAnsi="Times New Roman" w:cs="Times New Roman"/>
          <w:color w:val="000000" w:themeColor="text1"/>
          <w:sz w:val="22"/>
        </w:rPr>
        <w:t>－</w:t>
      </w:r>
      <w:r w:rsidRPr="008A203B">
        <w:rPr>
          <w:rFonts w:ascii="Times New Roman" w:hAnsi="Times New Roman" w:cs="Times New Roman"/>
          <w:i/>
          <w:iCs/>
          <w:color w:val="000000" w:themeColor="text1"/>
          <w:sz w:val="22"/>
        </w:rPr>
        <w:t>F</w:t>
      </w:r>
      <w:r w:rsidRPr="008A203B">
        <w:rPr>
          <w:rFonts w:ascii="Times New Roman" w:hAnsi="Times New Roman" w:cs="Times New Roman"/>
          <w:color w:val="000000" w:themeColor="text1"/>
          <w:sz w:val="22"/>
        </w:rPr>
        <w:t xml:space="preserve"> dependence and (</w:t>
      </w:r>
      <w:r w:rsidR="001806D1" w:rsidRPr="008A203B">
        <w:rPr>
          <w:rFonts w:ascii="Times New Roman" w:hAnsi="Times New Roman" w:cs="Times New Roman"/>
          <w:color w:val="000000" w:themeColor="text1"/>
          <w:sz w:val="22"/>
        </w:rPr>
        <w:t>c</w:t>
      </w:r>
      <w:r w:rsidRPr="008A203B">
        <w:rPr>
          <w:rFonts w:ascii="Times New Roman" w:hAnsi="Times New Roman" w:cs="Times New Roman"/>
          <w:color w:val="000000" w:themeColor="text1"/>
          <w:sz w:val="22"/>
        </w:rPr>
        <w:t xml:space="preserve">) trap </w:t>
      </w:r>
      <w:r w:rsidR="001806D1" w:rsidRPr="008A203B">
        <w:rPr>
          <w:rFonts w:ascii="Times New Roman" w:hAnsi="Times New Roman" w:cs="Times New Roman"/>
          <w:color w:val="000000" w:themeColor="text1"/>
          <w:sz w:val="22"/>
        </w:rPr>
        <w:t>DOS distribution</w:t>
      </w:r>
      <w:r w:rsidRPr="008A203B">
        <w:rPr>
          <w:rFonts w:ascii="Times New Roman" w:hAnsi="Times New Roman" w:cs="Times New Roman"/>
          <w:color w:val="000000" w:themeColor="text1"/>
          <w:sz w:val="22"/>
        </w:rPr>
        <w:t xml:space="preserve"> verse </w:t>
      </w:r>
      <w:proofErr w:type="spellStart"/>
      <w:r w:rsidRPr="008A203B">
        <w:rPr>
          <w:rFonts w:ascii="Times New Roman" w:hAnsi="Times New Roman" w:cs="Times New Roman"/>
          <w:i/>
          <w:iCs/>
          <w:color w:val="000000" w:themeColor="text1"/>
          <w:sz w:val="22"/>
        </w:rPr>
        <w:t>E</w:t>
      </w:r>
      <w:r w:rsidRPr="008A203B">
        <w:rPr>
          <w:rFonts w:ascii="Times New Roman" w:hAnsi="Times New Roman" w:cs="Times New Roman"/>
          <w:i/>
          <w:iCs/>
          <w:color w:val="000000" w:themeColor="text1"/>
          <w:sz w:val="22"/>
          <w:vertAlign w:val="subscript"/>
        </w:rPr>
        <w:t>ω</w:t>
      </w:r>
      <w:proofErr w:type="spellEnd"/>
      <w:r w:rsidRPr="008A203B">
        <w:rPr>
          <w:rFonts w:ascii="Times New Roman" w:hAnsi="Times New Roman" w:cs="Times New Roman"/>
          <w:color w:val="000000" w:themeColor="text1"/>
          <w:sz w:val="22"/>
        </w:rPr>
        <w:t xml:space="preserve"> for control device. (</w:t>
      </w:r>
      <w:r w:rsidR="001806D1" w:rsidRPr="008A203B">
        <w:rPr>
          <w:rFonts w:ascii="Times New Roman" w:hAnsi="Times New Roman" w:cs="Times New Roman"/>
          <w:color w:val="000000" w:themeColor="text1"/>
          <w:sz w:val="22"/>
        </w:rPr>
        <w:t>b</w:t>
      </w:r>
      <w:r w:rsidRPr="008A203B">
        <w:rPr>
          <w:rFonts w:ascii="Times New Roman" w:hAnsi="Times New Roman" w:cs="Times New Roman"/>
          <w:color w:val="000000" w:themeColor="text1"/>
          <w:sz w:val="22"/>
        </w:rPr>
        <w:t xml:space="preserve">) </w:t>
      </w:r>
      <w:r w:rsidRPr="008A203B">
        <w:rPr>
          <w:rFonts w:ascii="Times New Roman" w:hAnsi="Times New Roman" w:cs="Times New Roman"/>
          <w:i/>
          <w:iCs/>
          <w:color w:val="000000" w:themeColor="text1"/>
          <w:sz w:val="22"/>
        </w:rPr>
        <w:t>C</w:t>
      </w:r>
      <w:r w:rsidR="00AC5CD8" w:rsidRPr="008A203B">
        <w:rPr>
          <w:rFonts w:ascii="Times New Roman" w:hAnsi="Times New Roman" w:cs="Times New Roman"/>
          <w:color w:val="000000" w:themeColor="text1"/>
          <w:sz w:val="22"/>
        </w:rPr>
        <w:t>－</w:t>
      </w:r>
      <w:r w:rsidRPr="008A203B">
        <w:rPr>
          <w:rFonts w:ascii="Times New Roman" w:hAnsi="Times New Roman" w:cs="Times New Roman"/>
          <w:i/>
          <w:iCs/>
          <w:color w:val="000000" w:themeColor="text1"/>
          <w:sz w:val="22"/>
        </w:rPr>
        <w:t>F</w:t>
      </w:r>
      <w:r w:rsidRPr="008A203B">
        <w:rPr>
          <w:rFonts w:ascii="Times New Roman" w:hAnsi="Times New Roman" w:cs="Times New Roman"/>
          <w:color w:val="000000" w:themeColor="text1"/>
          <w:sz w:val="22"/>
        </w:rPr>
        <w:t xml:space="preserve"> dependence and (d) trap </w:t>
      </w:r>
      <w:r w:rsidR="001806D1" w:rsidRPr="008A203B">
        <w:rPr>
          <w:rFonts w:ascii="Times New Roman" w:hAnsi="Times New Roman" w:cs="Times New Roman"/>
          <w:color w:val="000000" w:themeColor="text1"/>
          <w:sz w:val="22"/>
        </w:rPr>
        <w:t>DOS distribution</w:t>
      </w:r>
      <w:r w:rsidRPr="008A203B">
        <w:rPr>
          <w:rFonts w:ascii="Times New Roman" w:hAnsi="Times New Roman" w:cs="Times New Roman"/>
          <w:color w:val="000000" w:themeColor="text1"/>
          <w:sz w:val="22"/>
        </w:rPr>
        <w:t xml:space="preserve"> verse </w:t>
      </w:r>
      <w:proofErr w:type="spellStart"/>
      <w:r w:rsidRPr="008A203B">
        <w:rPr>
          <w:rFonts w:ascii="Times New Roman" w:hAnsi="Times New Roman" w:cs="Times New Roman"/>
          <w:i/>
          <w:iCs/>
          <w:color w:val="000000" w:themeColor="text1"/>
          <w:sz w:val="22"/>
        </w:rPr>
        <w:t>E</w:t>
      </w:r>
      <w:r w:rsidRPr="008A203B">
        <w:rPr>
          <w:rFonts w:ascii="Times New Roman" w:hAnsi="Times New Roman" w:cs="Times New Roman"/>
          <w:i/>
          <w:iCs/>
          <w:color w:val="000000" w:themeColor="text1"/>
          <w:sz w:val="22"/>
          <w:vertAlign w:val="subscript"/>
        </w:rPr>
        <w:t>ω</w:t>
      </w:r>
      <w:proofErr w:type="spellEnd"/>
      <w:r w:rsidRPr="008A203B">
        <w:rPr>
          <w:rFonts w:ascii="Times New Roman" w:hAnsi="Times New Roman" w:cs="Times New Roman"/>
          <w:color w:val="000000" w:themeColor="text1"/>
          <w:sz w:val="22"/>
        </w:rPr>
        <w:t xml:space="preserve"> for pre-TA device. </w:t>
      </w:r>
    </w:p>
    <w:p w14:paraId="5ABFADA3" w14:textId="77777777" w:rsidR="009B6534" w:rsidRPr="008A203B" w:rsidRDefault="009B6534" w:rsidP="00094003">
      <w:pPr>
        <w:spacing w:line="480" w:lineRule="auto"/>
        <w:rPr>
          <w:rFonts w:ascii="Times New Roman" w:hAnsi="Times New Roman" w:cs="Times New Roman"/>
          <w:color w:val="000000" w:themeColor="text1"/>
          <w:sz w:val="24"/>
          <w:szCs w:val="24"/>
        </w:rPr>
      </w:pPr>
    </w:p>
    <w:p w14:paraId="4C0B3A86" w14:textId="64DCD477" w:rsidR="00A75E42" w:rsidRPr="008A203B" w:rsidRDefault="00E7280A" w:rsidP="00A75E42">
      <w:pPr>
        <w:spacing w:line="480" w:lineRule="auto"/>
        <w:ind w:firstLine="420"/>
        <w:rPr>
          <w:color w:val="000000" w:themeColor="text1"/>
        </w:rPr>
      </w:pPr>
      <w:r w:rsidRPr="008A203B">
        <w:rPr>
          <w:rFonts w:ascii="Times New Roman" w:hAnsi="Times New Roman" w:cs="Times New Roman"/>
          <w:color w:val="000000" w:themeColor="text1"/>
          <w:sz w:val="24"/>
          <w:szCs w:val="24"/>
        </w:rPr>
        <w:t xml:space="preserve">Device photostability can be assessed by monitoring </w:t>
      </w:r>
      <w:r w:rsidR="00604C9D" w:rsidRPr="008A203B">
        <w:rPr>
          <w:rFonts w:ascii="Times New Roman" w:hAnsi="Times New Roman" w:cs="Times New Roman"/>
          <w:color w:val="000000" w:themeColor="text1"/>
          <w:sz w:val="24"/>
          <w:szCs w:val="24"/>
        </w:rPr>
        <w:t>OSCs</w:t>
      </w:r>
      <w:r w:rsidRPr="008A203B">
        <w:rPr>
          <w:rFonts w:ascii="Times New Roman" w:hAnsi="Times New Roman" w:cs="Times New Roman"/>
          <w:color w:val="000000" w:themeColor="text1"/>
          <w:sz w:val="24"/>
          <w:szCs w:val="24"/>
        </w:rPr>
        <w:t xml:space="preserve"> under the open</w:t>
      </w:r>
      <w:r w:rsidR="00C86974" w:rsidRPr="008A203B">
        <w:rPr>
          <w:rFonts w:ascii="Times New Roman" w:hAnsi="Times New Roman" w:cs="Times New Roman"/>
          <w:color w:val="000000" w:themeColor="text1"/>
          <w:sz w:val="24"/>
          <w:szCs w:val="24"/>
        </w:rPr>
        <w:t>-</w:t>
      </w:r>
      <w:r w:rsidRPr="008A203B">
        <w:rPr>
          <w:rFonts w:ascii="Times New Roman" w:hAnsi="Times New Roman" w:cs="Times New Roman"/>
          <w:color w:val="000000" w:themeColor="text1"/>
          <w:sz w:val="24"/>
          <w:szCs w:val="24"/>
        </w:rPr>
        <w:t>circuit mode and short-current mode. In the open</w:t>
      </w:r>
      <w:r w:rsidR="00C86974" w:rsidRPr="008A203B">
        <w:rPr>
          <w:rFonts w:ascii="Times New Roman" w:hAnsi="Times New Roman" w:cs="Times New Roman"/>
          <w:color w:val="000000" w:themeColor="text1"/>
          <w:sz w:val="24"/>
          <w:szCs w:val="24"/>
        </w:rPr>
        <w:t>-</w:t>
      </w:r>
      <w:r w:rsidRPr="008A203B">
        <w:rPr>
          <w:rFonts w:ascii="Times New Roman" w:hAnsi="Times New Roman" w:cs="Times New Roman"/>
          <w:color w:val="000000" w:themeColor="text1"/>
          <w:sz w:val="24"/>
          <w:szCs w:val="24"/>
        </w:rPr>
        <w:t xml:space="preserve">circuit mode, all photogenerated charge carriers recombined within the devices, while in the short-current mode, photogenerated charge carriers could be extracted from the devices and recombined in the external circuit. </w:t>
      </w:r>
      <w:r w:rsidR="00A75E42" w:rsidRPr="008A203B">
        <w:rPr>
          <w:rFonts w:ascii="Times New Roman" w:hAnsi="Times New Roman" w:cs="Times New Roman"/>
          <w:color w:val="000000" w:themeColor="text1"/>
          <w:sz w:val="24"/>
          <w:szCs w:val="24"/>
        </w:rPr>
        <w:t xml:space="preserve">In the aforementioned measurements, </w:t>
      </w:r>
      <w:r w:rsidRPr="008A203B">
        <w:rPr>
          <w:rFonts w:ascii="Times New Roman" w:hAnsi="Times New Roman" w:cs="Times New Roman"/>
          <w:color w:val="000000" w:themeColor="text1"/>
          <w:sz w:val="24"/>
          <w:szCs w:val="24"/>
        </w:rPr>
        <w:t>all the</w:t>
      </w:r>
      <w:r w:rsidR="00A75E42" w:rsidRPr="008A203B">
        <w:rPr>
          <w:rFonts w:ascii="Times New Roman" w:hAnsi="Times New Roman" w:cs="Times New Roman"/>
          <w:color w:val="000000" w:themeColor="text1"/>
          <w:sz w:val="24"/>
          <w:szCs w:val="24"/>
        </w:rPr>
        <w:t xml:space="preserve"> devices were set in the open-circuit mode. </w:t>
      </w:r>
      <w:r w:rsidRPr="008A203B">
        <w:rPr>
          <w:rFonts w:ascii="Times New Roman" w:hAnsi="Times New Roman" w:cs="Times New Roman"/>
          <w:color w:val="000000" w:themeColor="text1"/>
          <w:sz w:val="24"/>
          <w:szCs w:val="24"/>
        </w:rPr>
        <w:t>I</w:t>
      </w:r>
      <w:r w:rsidR="00A75E42" w:rsidRPr="008A203B">
        <w:rPr>
          <w:rFonts w:ascii="Times New Roman" w:hAnsi="Times New Roman" w:cs="Times New Roman"/>
          <w:color w:val="000000" w:themeColor="text1"/>
          <w:sz w:val="24"/>
          <w:szCs w:val="24"/>
        </w:rPr>
        <w:t>n Fig. 5a and Fig. S</w:t>
      </w:r>
      <w:r w:rsidR="00673BA8" w:rsidRPr="008A203B">
        <w:rPr>
          <w:rFonts w:ascii="Times New Roman" w:hAnsi="Times New Roman" w:cs="Times New Roman"/>
          <w:color w:val="000000" w:themeColor="text1"/>
          <w:sz w:val="24"/>
          <w:szCs w:val="24"/>
        </w:rPr>
        <w:t>1</w:t>
      </w:r>
      <w:r w:rsidR="00B82483" w:rsidRPr="008A203B">
        <w:rPr>
          <w:rFonts w:ascii="Times New Roman" w:hAnsi="Times New Roman" w:cs="Times New Roman"/>
          <w:color w:val="000000" w:themeColor="text1"/>
          <w:sz w:val="24"/>
          <w:szCs w:val="24"/>
        </w:rPr>
        <w:t>1</w:t>
      </w:r>
      <w:r w:rsidR="00A75E42" w:rsidRPr="008A203B">
        <w:rPr>
          <w:rFonts w:ascii="Times New Roman" w:hAnsi="Times New Roman" w:cs="Times New Roman"/>
          <w:color w:val="000000" w:themeColor="text1"/>
          <w:sz w:val="24"/>
          <w:szCs w:val="24"/>
        </w:rPr>
        <w:t>, ESI†, comparative measurements were conducted by setting the devices in the short-circuit mode</w:t>
      </w:r>
      <w:r w:rsidR="00AD73FE" w:rsidRPr="008A203B">
        <w:rPr>
          <w:rFonts w:ascii="Times New Roman" w:hAnsi="Times New Roman" w:cs="Times New Roman"/>
          <w:color w:val="000000" w:themeColor="text1"/>
          <w:sz w:val="24"/>
          <w:szCs w:val="24"/>
        </w:rPr>
        <w:t>, illustrating a</w:t>
      </w:r>
      <w:r w:rsidR="00A75E42" w:rsidRPr="008A203B">
        <w:rPr>
          <w:rFonts w:ascii="Times New Roman" w:hAnsi="Times New Roman" w:cs="Times New Roman"/>
          <w:color w:val="000000" w:themeColor="text1"/>
          <w:sz w:val="24"/>
          <w:szCs w:val="24"/>
        </w:rPr>
        <w:t xml:space="preserve"> </w:t>
      </w:r>
      <w:r w:rsidR="00AD73FE" w:rsidRPr="008A203B">
        <w:rPr>
          <w:rFonts w:ascii="Times New Roman" w:hAnsi="Times New Roman" w:cs="Times New Roman"/>
          <w:color w:val="000000" w:themeColor="text1"/>
          <w:sz w:val="24"/>
          <w:szCs w:val="24"/>
        </w:rPr>
        <w:t xml:space="preserve">minor </w:t>
      </w:r>
      <w:r w:rsidR="00A75E42" w:rsidRPr="008A203B">
        <w:rPr>
          <w:rFonts w:ascii="Times New Roman" w:hAnsi="Times New Roman" w:cs="Times New Roman"/>
          <w:color w:val="000000" w:themeColor="text1"/>
          <w:sz w:val="24"/>
          <w:szCs w:val="24"/>
        </w:rPr>
        <w:t xml:space="preserve">reversible burn-in amplitude </w:t>
      </w:r>
      <w:r w:rsidR="00AD73FE" w:rsidRPr="008A203B">
        <w:rPr>
          <w:rFonts w:ascii="Times New Roman" w:hAnsi="Times New Roman" w:cs="Times New Roman"/>
          <w:color w:val="000000" w:themeColor="text1"/>
          <w:sz w:val="24"/>
          <w:szCs w:val="24"/>
        </w:rPr>
        <w:t xml:space="preserve">in both </w:t>
      </w:r>
      <w:r w:rsidR="00AD73FE" w:rsidRPr="008A203B">
        <w:rPr>
          <w:rFonts w:ascii="Times New Roman" w:hAnsi="Times New Roman" w:cs="Times New Roman"/>
          <w:i/>
          <w:iCs/>
          <w:color w:val="000000" w:themeColor="text1"/>
          <w:sz w:val="24"/>
          <w:szCs w:val="24"/>
        </w:rPr>
        <w:t>J</w:t>
      </w:r>
      <w:r w:rsidR="00AD73FE" w:rsidRPr="008A203B">
        <w:rPr>
          <w:rFonts w:ascii="Times New Roman" w:hAnsi="Times New Roman" w:cs="Times New Roman"/>
          <w:color w:val="000000" w:themeColor="text1"/>
          <w:sz w:val="24"/>
          <w:szCs w:val="24"/>
          <w:vertAlign w:val="subscript"/>
        </w:rPr>
        <w:t>SC</w:t>
      </w:r>
      <w:r w:rsidR="00AD73FE" w:rsidRPr="008A203B">
        <w:rPr>
          <w:rFonts w:ascii="Times New Roman" w:hAnsi="Times New Roman" w:cs="Times New Roman"/>
          <w:color w:val="000000" w:themeColor="text1"/>
          <w:sz w:val="24"/>
          <w:szCs w:val="24"/>
        </w:rPr>
        <w:t xml:space="preserve"> and FF</w:t>
      </w:r>
      <w:r w:rsidR="00A75E42" w:rsidRPr="008A203B">
        <w:rPr>
          <w:rFonts w:ascii="Times New Roman" w:hAnsi="Times New Roman" w:cs="Times New Roman"/>
          <w:color w:val="000000" w:themeColor="text1"/>
          <w:sz w:val="24"/>
          <w:szCs w:val="24"/>
        </w:rPr>
        <w:t xml:space="preserve"> </w:t>
      </w:r>
      <w:r w:rsidR="00AD73FE" w:rsidRPr="008A203B">
        <w:rPr>
          <w:rFonts w:ascii="Times New Roman" w:hAnsi="Times New Roman" w:cs="Times New Roman"/>
          <w:color w:val="000000" w:themeColor="text1"/>
          <w:sz w:val="24"/>
          <w:szCs w:val="24"/>
        </w:rPr>
        <w:t>compared with the devices under</w:t>
      </w:r>
      <w:r w:rsidR="00A75E42" w:rsidRPr="008A203B">
        <w:rPr>
          <w:rFonts w:ascii="Times New Roman" w:hAnsi="Times New Roman" w:cs="Times New Roman"/>
          <w:color w:val="000000" w:themeColor="text1"/>
          <w:sz w:val="24"/>
          <w:szCs w:val="24"/>
        </w:rPr>
        <w:t xml:space="preserve"> open</w:t>
      </w:r>
      <w:r w:rsidR="003D28E3" w:rsidRPr="008A203B">
        <w:rPr>
          <w:rFonts w:ascii="Times New Roman" w:hAnsi="Times New Roman" w:cs="Times New Roman"/>
          <w:color w:val="000000" w:themeColor="text1"/>
          <w:sz w:val="24"/>
          <w:szCs w:val="24"/>
        </w:rPr>
        <w:t>-</w:t>
      </w:r>
      <w:r w:rsidR="00A75E42" w:rsidRPr="008A203B">
        <w:rPr>
          <w:rFonts w:ascii="Times New Roman" w:hAnsi="Times New Roman" w:cs="Times New Roman"/>
          <w:color w:val="000000" w:themeColor="text1"/>
          <w:sz w:val="24"/>
          <w:szCs w:val="24"/>
        </w:rPr>
        <w:t>circuit mode. The</w:t>
      </w:r>
      <w:r w:rsidR="004C5C23" w:rsidRPr="008A203B">
        <w:rPr>
          <w:rFonts w:ascii="Times New Roman" w:hAnsi="Times New Roman" w:cs="Times New Roman"/>
          <w:color w:val="000000" w:themeColor="text1"/>
          <w:sz w:val="24"/>
          <w:szCs w:val="24"/>
        </w:rPr>
        <w:t>se</w:t>
      </w:r>
      <w:r w:rsidR="00A75E42" w:rsidRPr="008A203B">
        <w:rPr>
          <w:rFonts w:ascii="Times New Roman" w:hAnsi="Times New Roman" w:cs="Times New Roman"/>
          <w:color w:val="000000" w:themeColor="text1"/>
          <w:sz w:val="24"/>
          <w:szCs w:val="24"/>
        </w:rPr>
        <w:t xml:space="preserve"> results suggest that the reversible process was closely related to local charge carrier density in devices</w:t>
      </w:r>
      <w:r w:rsidR="001A4641" w:rsidRPr="008A203B">
        <w:rPr>
          <w:rFonts w:ascii="Times New Roman" w:hAnsi="Times New Roman" w:cs="Times New Roman"/>
          <w:color w:val="000000" w:themeColor="text1"/>
          <w:sz w:val="24"/>
          <w:szCs w:val="24"/>
        </w:rPr>
        <w:t>.</w:t>
      </w:r>
      <w:r w:rsidR="00A75E42" w:rsidRPr="008A203B">
        <w:rPr>
          <w:rFonts w:ascii="Times New Roman" w:hAnsi="Times New Roman" w:cs="Times New Roman"/>
          <w:color w:val="000000" w:themeColor="text1"/>
          <w:sz w:val="24"/>
          <w:szCs w:val="24"/>
        </w:rPr>
        <w:t xml:space="preserve"> </w:t>
      </w:r>
      <w:r w:rsidR="001A4641" w:rsidRPr="008A203B">
        <w:rPr>
          <w:rFonts w:ascii="Times New Roman" w:hAnsi="Times New Roman" w:cs="Times New Roman"/>
          <w:color w:val="000000" w:themeColor="text1"/>
          <w:sz w:val="24"/>
          <w:szCs w:val="24"/>
        </w:rPr>
        <w:t xml:space="preserve">Higher </w:t>
      </w:r>
      <w:r w:rsidR="00A75E42" w:rsidRPr="008A203B">
        <w:rPr>
          <w:rFonts w:ascii="Times New Roman" w:hAnsi="Times New Roman" w:cs="Times New Roman"/>
          <w:color w:val="000000" w:themeColor="text1"/>
          <w:sz w:val="24"/>
          <w:szCs w:val="24"/>
        </w:rPr>
        <w:t>concentration of local charge carrier density under the open</w:t>
      </w:r>
      <w:r w:rsidR="003D28E3" w:rsidRPr="008A203B">
        <w:rPr>
          <w:rFonts w:ascii="Times New Roman" w:hAnsi="Times New Roman" w:cs="Times New Roman"/>
          <w:color w:val="000000" w:themeColor="text1"/>
          <w:sz w:val="24"/>
          <w:szCs w:val="24"/>
        </w:rPr>
        <w:t>-</w:t>
      </w:r>
      <w:r w:rsidR="00A75E42" w:rsidRPr="008A203B">
        <w:rPr>
          <w:rFonts w:ascii="Times New Roman" w:hAnsi="Times New Roman" w:cs="Times New Roman"/>
          <w:color w:val="000000" w:themeColor="text1"/>
          <w:sz w:val="24"/>
          <w:szCs w:val="24"/>
        </w:rPr>
        <w:t>circuit mode</w:t>
      </w:r>
      <w:r w:rsidR="00692A4B" w:rsidRPr="008A203B">
        <w:rPr>
          <w:rFonts w:ascii="Times New Roman" w:hAnsi="Times New Roman" w:cs="Times New Roman"/>
          <w:color w:val="000000" w:themeColor="text1"/>
          <w:sz w:val="24"/>
          <w:szCs w:val="24"/>
        </w:rPr>
        <w:t xml:space="preserve"> facilitated the formation of photogenerated traps, and</w:t>
      </w:r>
      <w:r w:rsidR="00A75E42" w:rsidRPr="008A203B">
        <w:rPr>
          <w:rFonts w:ascii="Times New Roman" w:hAnsi="Times New Roman" w:cs="Times New Roman"/>
          <w:color w:val="000000" w:themeColor="text1"/>
          <w:sz w:val="24"/>
          <w:szCs w:val="24"/>
        </w:rPr>
        <w:t xml:space="preserve"> </w:t>
      </w:r>
      <w:r w:rsidR="00DD3C8A" w:rsidRPr="008A203B">
        <w:rPr>
          <w:rFonts w:ascii="Times New Roman" w:hAnsi="Times New Roman" w:cs="Times New Roman"/>
          <w:color w:val="000000" w:themeColor="text1"/>
          <w:sz w:val="24"/>
          <w:szCs w:val="24"/>
        </w:rPr>
        <w:t xml:space="preserve">thus </w:t>
      </w:r>
      <w:r w:rsidR="00A75E42" w:rsidRPr="008A203B">
        <w:rPr>
          <w:rFonts w:ascii="Times New Roman" w:hAnsi="Times New Roman" w:cs="Times New Roman"/>
          <w:color w:val="000000" w:themeColor="text1"/>
          <w:sz w:val="24"/>
          <w:szCs w:val="24"/>
        </w:rPr>
        <w:t>resulted in a more pronounced burn-in loss; while relatively small</w:t>
      </w:r>
      <w:r w:rsidR="004C5C23" w:rsidRPr="008A203B">
        <w:rPr>
          <w:rFonts w:ascii="Times New Roman" w:hAnsi="Times New Roman" w:cs="Times New Roman"/>
          <w:color w:val="000000" w:themeColor="text1"/>
          <w:sz w:val="24"/>
          <w:szCs w:val="24"/>
        </w:rPr>
        <w:t>er</w:t>
      </w:r>
      <w:r w:rsidR="00A75E42" w:rsidRPr="008A203B">
        <w:rPr>
          <w:rFonts w:ascii="Times New Roman" w:hAnsi="Times New Roman" w:cs="Times New Roman"/>
          <w:color w:val="000000" w:themeColor="text1"/>
          <w:sz w:val="24"/>
          <w:szCs w:val="24"/>
        </w:rPr>
        <w:t xml:space="preserve"> concentration of local charge carrier density under short</w:t>
      </w:r>
      <w:r w:rsidR="003D28E3" w:rsidRPr="008A203B">
        <w:rPr>
          <w:rFonts w:ascii="Times New Roman" w:hAnsi="Times New Roman" w:cs="Times New Roman"/>
          <w:color w:val="000000" w:themeColor="text1"/>
          <w:sz w:val="24"/>
          <w:szCs w:val="24"/>
        </w:rPr>
        <w:t>-</w:t>
      </w:r>
      <w:r w:rsidR="00A75E42" w:rsidRPr="008A203B">
        <w:rPr>
          <w:rFonts w:ascii="Times New Roman" w:hAnsi="Times New Roman" w:cs="Times New Roman"/>
          <w:color w:val="000000" w:themeColor="text1"/>
          <w:sz w:val="24"/>
          <w:szCs w:val="24"/>
        </w:rPr>
        <w:t xml:space="preserve">circuit mode </w:t>
      </w:r>
      <w:r w:rsidR="004C5C23" w:rsidRPr="008A203B">
        <w:rPr>
          <w:rFonts w:ascii="Times New Roman" w:hAnsi="Times New Roman" w:cs="Times New Roman"/>
          <w:color w:val="000000" w:themeColor="text1"/>
          <w:sz w:val="24"/>
          <w:szCs w:val="24"/>
        </w:rPr>
        <w:t>led to</w:t>
      </w:r>
      <w:r w:rsidR="00A75E42" w:rsidRPr="008A203B">
        <w:rPr>
          <w:rFonts w:ascii="Times New Roman" w:hAnsi="Times New Roman" w:cs="Times New Roman"/>
          <w:color w:val="000000" w:themeColor="text1"/>
          <w:sz w:val="24"/>
          <w:szCs w:val="24"/>
        </w:rPr>
        <w:t xml:space="preserve"> </w:t>
      </w:r>
      <w:r w:rsidR="000C12AA" w:rsidRPr="008A203B">
        <w:rPr>
          <w:rFonts w:ascii="Times New Roman" w:hAnsi="Times New Roman" w:cs="Times New Roman"/>
          <w:color w:val="000000" w:themeColor="text1"/>
          <w:sz w:val="24"/>
          <w:szCs w:val="24"/>
        </w:rPr>
        <w:t xml:space="preserve">a </w:t>
      </w:r>
      <w:r w:rsidR="00A75E42" w:rsidRPr="008A203B">
        <w:rPr>
          <w:rFonts w:ascii="Times New Roman" w:hAnsi="Times New Roman" w:cs="Times New Roman"/>
          <w:color w:val="000000" w:themeColor="text1"/>
          <w:sz w:val="24"/>
          <w:szCs w:val="24"/>
        </w:rPr>
        <w:t xml:space="preserve">mild burn-in loss. </w:t>
      </w:r>
      <w:r w:rsidR="004C5C23" w:rsidRPr="008A203B">
        <w:rPr>
          <w:rFonts w:ascii="Times New Roman" w:hAnsi="Times New Roman" w:cs="Times New Roman"/>
          <w:color w:val="000000" w:themeColor="text1"/>
          <w:sz w:val="24"/>
          <w:szCs w:val="24"/>
        </w:rPr>
        <w:t xml:space="preserve">Interestingly, </w:t>
      </w:r>
      <w:r w:rsidR="00DD3C8A" w:rsidRPr="008A203B">
        <w:rPr>
          <w:rFonts w:ascii="Times New Roman" w:hAnsi="Times New Roman" w:cs="Times New Roman"/>
          <w:color w:val="000000" w:themeColor="text1"/>
          <w:sz w:val="24"/>
          <w:szCs w:val="24"/>
        </w:rPr>
        <w:t xml:space="preserve">after </w:t>
      </w:r>
      <w:r w:rsidR="004C5C23" w:rsidRPr="008A203B">
        <w:rPr>
          <w:rFonts w:ascii="Times New Roman" w:hAnsi="Times New Roman" w:cs="Times New Roman"/>
          <w:color w:val="000000" w:themeColor="text1"/>
          <w:sz w:val="24"/>
          <w:szCs w:val="24"/>
        </w:rPr>
        <w:t>r</w:t>
      </w:r>
      <w:r w:rsidR="00A75E42" w:rsidRPr="008A203B">
        <w:rPr>
          <w:rFonts w:ascii="Times New Roman" w:hAnsi="Times New Roman" w:cs="Times New Roman"/>
          <w:color w:val="000000" w:themeColor="text1"/>
          <w:sz w:val="24"/>
          <w:szCs w:val="24"/>
        </w:rPr>
        <w:t xml:space="preserve">esetting </w:t>
      </w:r>
      <w:r w:rsidR="00DD3C8A" w:rsidRPr="008A203B">
        <w:rPr>
          <w:rFonts w:ascii="Times New Roman" w:hAnsi="Times New Roman" w:cs="Times New Roman"/>
          <w:color w:val="000000" w:themeColor="text1"/>
          <w:sz w:val="24"/>
          <w:szCs w:val="24"/>
        </w:rPr>
        <w:t xml:space="preserve">the test mode for </w:t>
      </w:r>
      <w:r w:rsidR="00A75E42" w:rsidRPr="008A203B">
        <w:rPr>
          <w:rFonts w:ascii="Times New Roman" w:hAnsi="Times New Roman" w:cs="Times New Roman"/>
          <w:color w:val="000000" w:themeColor="text1"/>
          <w:sz w:val="24"/>
          <w:szCs w:val="24"/>
        </w:rPr>
        <w:t>the age</w:t>
      </w:r>
      <w:r w:rsidR="001A4641" w:rsidRPr="008A203B">
        <w:rPr>
          <w:rFonts w:ascii="Times New Roman" w:hAnsi="Times New Roman" w:cs="Times New Roman"/>
          <w:color w:val="000000" w:themeColor="text1"/>
          <w:sz w:val="24"/>
          <w:szCs w:val="24"/>
        </w:rPr>
        <w:t>d</w:t>
      </w:r>
      <w:r w:rsidR="00A75E42" w:rsidRPr="008A203B">
        <w:rPr>
          <w:rFonts w:ascii="Times New Roman" w:hAnsi="Times New Roman" w:cs="Times New Roman"/>
          <w:color w:val="000000" w:themeColor="text1"/>
          <w:sz w:val="24"/>
          <w:szCs w:val="24"/>
        </w:rPr>
        <w:t xml:space="preserve"> devices from the open</w:t>
      </w:r>
      <w:r w:rsidR="003D28E3" w:rsidRPr="008A203B">
        <w:rPr>
          <w:rFonts w:ascii="Times New Roman" w:hAnsi="Times New Roman" w:cs="Times New Roman"/>
          <w:color w:val="000000" w:themeColor="text1"/>
          <w:sz w:val="24"/>
          <w:szCs w:val="24"/>
        </w:rPr>
        <w:t>-</w:t>
      </w:r>
      <w:r w:rsidR="00A75E42" w:rsidRPr="008A203B">
        <w:rPr>
          <w:rFonts w:ascii="Times New Roman" w:hAnsi="Times New Roman" w:cs="Times New Roman"/>
          <w:color w:val="000000" w:themeColor="text1"/>
          <w:sz w:val="24"/>
          <w:szCs w:val="24"/>
        </w:rPr>
        <w:t>circuit mode to short</w:t>
      </w:r>
      <w:r w:rsidR="003D28E3" w:rsidRPr="008A203B">
        <w:rPr>
          <w:rFonts w:ascii="Times New Roman" w:hAnsi="Times New Roman" w:cs="Times New Roman"/>
          <w:color w:val="000000" w:themeColor="text1"/>
          <w:sz w:val="24"/>
          <w:szCs w:val="24"/>
        </w:rPr>
        <w:t>-</w:t>
      </w:r>
      <w:r w:rsidR="00A75E42" w:rsidRPr="008A203B">
        <w:rPr>
          <w:rFonts w:ascii="Times New Roman" w:hAnsi="Times New Roman" w:cs="Times New Roman"/>
          <w:color w:val="000000" w:themeColor="text1"/>
          <w:sz w:val="24"/>
          <w:szCs w:val="24"/>
        </w:rPr>
        <w:t>circuit mode</w:t>
      </w:r>
      <w:r w:rsidR="00DD3C8A" w:rsidRPr="008A203B">
        <w:rPr>
          <w:rFonts w:ascii="Times New Roman" w:hAnsi="Times New Roman" w:cs="Times New Roman"/>
          <w:color w:val="000000" w:themeColor="text1"/>
          <w:sz w:val="24"/>
          <w:szCs w:val="24"/>
        </w:rPr>
        <w:t>, it was noted that</w:t>
      </w:r>
      <w:r w:rsidR="00A75E42" w:rsidRPr="008A203B">
        <w:rPr>
          <w:rFonts w:ascii="Times New Roman" w:hAnsi="Times New Roman" w:cs="Times New Roman"/>
          <w:color w:val="000000" w:themeColor="text1"/>
          <w:sz w:val="24"/>
          <w:szCs w:val="24"/>
        </w:rPr>
        <w:t xml:space="preserve"> partial device performance</w:t>
      </w:r>
      <w:r w:rsidR="001A4641" w:rsidRPr="008A203B">
        <w:rPr>
          <w:rFonts w:ascii="Times New Roman" w:hAnsi="Times New Roman" w:cs="Times New Roman"/>
          <w:color w:val="000000" w:themeColor="text1"/>
          <w:sz w:val="24"/>
          <w:szCs w:val="24"/>
        </w:rPr>
        <w:t xml:space="preserve"> could be</w:t>
      </w:r>
      <w:r w:rsidR="00DD3C8A" w:rsidRPr="008A203B">
        <w:rPr>
          <w:rFonts w:ascii="Times New Roman" w:hAnsi="Times New Roman" w:cs="Times New Roman"/>
          <w:color w:val="000000" w:themeColor="text1"/>
          <w:sz w:val="24"/>
          <w:szCs w:val="24"/>
        </w:rPr>
        <w:t xml:space="preserve"> restored </w:t>
      </w:r>
      <w:r w:rsidR="00A75E42" w:rsidRPr="008A203B">
        <w:rPr>
          <w:rFonts w:ascii="Times New Roman" w:hAnsi="Times New Roman" w:cs="Times New Roman"/>
          <w:color w:val="000000" w:themeColor="text1"/>
          <w:sz w:val="24"/>
          <w:szCs w:val="24"/>
        </w:rPr>
        <w:t>after approximately 30 h</w:t>
      </w:r>
      <w:r w:rsidR="00CD3675" w:rsidRPr="008A203B">
        <w:rPr>
          <w:rFonts w:ascii="Times New Roman" w:hAnsi="Times New Roman" w:cs="Times New Roman"/>
          <w:color w:val="000000" w:themeColor="text1"/>
          <w:sz w:val="24"/>
          <w:szCs w:val="24"/>
        </w:rPr>
        <w:t xml:space="preserve"> </w:t>
      </w:r>
      <w:r w:rsidR="00A75E42" w:rsidRPr="008A203B">
        <w:rPr>
          <w:rFonts w:ascii="Times New Roman" w:hAnsi="Times New Roman" w:cs="Times New Roman"/>
          <w:color w:val="000000" w:themeColor="text1"/>
          <w:sz w:val="24"/>
          <w:szCs w:val="24"/>
        </w:rPr>
        <w:t xml:space="preserve">(Fig. </w:t>
      </w:r>
      <w:r w:rsidR="00437C83" w:rsidRPr="008A203B">
        <w:rPr>
          <w:rFonts w:ascii="Times New Roman" w:hAnsi="Times New Roman" w:cs="Times New Roman"/>
          <w:color w:val="000000" w:themeColor="text1"/>
          <w:sz w:val="24"/>
          <w:szCs w:val="24"/>
        </w:rPr>
        <w:t>5b</w:t>
      </w:r>
      <w:r w:rsidR="00A75E42" w:rsidRPr="008A203B">
        <w:rPr>
          <w:rFonts w:ascii="Times New Roman" w:hAnsi="Times New Roman" w:cs="Times New Roman"/>
          <w:color w:val="000000" w:themeColor="text1"/>
          <w:sz w:val="24"/>
          <w:szCs w:val="24"/>
        </w:rPr>
        <w:t>).</w:t>
      </w:r>
      <w:r w:rsidR="003262D1" w:rsidRPr="008A203B">
        <w:rPr>
          <w:rFonts w:ascii="Times New Roman" w:hAnsi="Times New Roman" w:cs="Times New Roman"/>
          <w:color w:val="000000" w:themeColor="text1"/>
          <w:sz w:val="24"/>
          <w:szCs w:val="24"/>
        </w:rPr>
        <w:t xml:space="preserve"> </w:t>
      </w:r>
    </w:p>
    <w:p w14:paraId="61691463" w14:textId="06CFC668" w:rsidR="00794BAF" w:rsidRPr="008A203B" w:rsidRDefault="003D28E3" w:rsidP="00794BAF">
      <w:pPr>
        <w:spacing w:line="480" w:lineRule="auto"/>
        <w:ind w:firstLineChars="200" w:firstLine="48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Driving voltage measurement</w:t>
      </w:r>
      <w:r w:rsidR="00943475" w:rsidRPr="008A203B">
        <w:rPr>
          <w:rFonts w:ascii="Times New Roman" w:hAnsi="Times New Roman" w:cs="Times New Roman"/>
          <w:color w:val="000000" w:themeColor="text1"/>
          <w:sz w:val="24"/>
          <w:szCs w:val="24"/>
        </w:rPr>
        <w:t>s</w:t>
      </w:r>
      <w:r w:rsidRPr="008A203B">
        <w:rPr>
          <w:rFonts w:ascii="Times New Roman" w:hAnsi="Times New Roman" w:cs="Times New Roman"/>
          <w:color w:val="000000" w:themeColor="text1"/>
          <w:sz w:val="24"/>
          <w:szCs w:val="24"/>
        </w:rPr>
        <w:t xml:space="preserve"> under constant current </w:t>
      </w:r>
      <w:r w:rsidR="00943475" w:rsidRPr="008A203B">
        <w:rPr>
          <w:rFonts w:ascii="Times New Roman" w:hAnsi="Times New Roman" w:cs="Times New Roman"/>
          <w:color w:val="000000" w:themeColor="text1"/>
          <w:sz w:val="24"/>
          <w:szCs w:val="24"/>
        </w:rPr>
        <w:t>are</w:t>
      </w:r>
      <w:r w:rsidRPr="008A203B">
        <w:rPr>
          <w:rFonts w:ascii="Times New Roman" w:hAnsi="Times New Roman" w:cs="Times New Roman"/>
          <w:color w:val="000000" w:themeColor="text1"/>
          <w:sz w:val="24"/>
          <w:szCs w:val="24"/>
        </w:rPr>
        <w:t xml:space="preserve"> often used in organic light-emitting diodes (OLEDs) to evaluate the stability of radical anions and radi</w:t>
      </w:r>
      <w:r w:rsidR="00943475" w:rsidRPr="008A203B">
        <w:rPr>
          <w:rFonts w:ascii="Times New Roman" w:hAnsi="Times New Roman" w:cs="Times New Roman"/>
          <w:color w:val="000000" w:themeColor="text1"/>
          <w:sz w:val="24"/>
          <w:szCs w:val="24"/>
        </w:rPr>
        <w:t>c</w:t>
      </w:r>
      <w:r w:rsidRPr="008A203B">
        <w:rPr>
          <w:rFonts w:ascii="Times New Roman" w:hAnsi="Times New Roman" w:cs="Times New Roman"/>
          <w:color w:val="000000" w:themeColor="text1"/>
          <w:sz w:val="24"/>
          <w:szCs w:val="24"/>
        </w:rPr>
        <w:t xml:space="preserve">al cations. </w:t>
      </w:r>
      <w:r w:rsidR="00BB1E3B" w:rsidRPr="008A203B">
        <w:rPr>
          <w:rFonts w:ascii="Times New Roman" w:hAnsi="Times New Roman" w:cs="Times New Roman"/>
          <w:color w:val="000000" w:themeColor="text1"/>
          <w:sz w:val="24"/>
          <w:szCs w:val="24"/>
        </w:rPr>
        <w:t>Chemical breaking of high-energy bonds in e</w:t>
      </w:r>
      <w:r w:rsidRPr="008A203B">
        <w:rPr>
          <w:rFonts w:ascii="Times New Roman" w:hAnsi="Times New Roman" w:cs="Times New Roman"/>
          <w:color w:val="000000" w:themeColor="text1"/>
          <w:sz w:val="24"/>
          <w:szCs w:val="24"/>
        </w:rPr>
        <w:t xml:space="preserve">xcited radicals is </w:t>
      </w:r>
      <w:r w:rsidR="002F7CB3" w:rsidRPr="008A203B">
        <w:rPr>
          <w:rFonts w:ascii="Times New Roman" w:hAnsi="Times New Roman" w:cs="Times New Roman"/>
          <w:color w:val="000000" w:themeColor="text1"/>
          <w:sz w:val="24"/>
          <w:szCs w:val="24"/>
        </w:rPr>
        <w:t>considered as one of</w:t>
      </w:r>
      <w:r w:rsidRPr="008A203B">
        <w:rPr>
          <w:rFonts w:ascii="Times New Roman" w:hAnsi="Times New Roman" w:cs="Times New Roman"/>
          <w:color w:val="000000" w:themeColor="text1"/>
          <w:sz w:val="24"/>
          <w:szCs w:val="24"/>
        </w:rPr>
        <w:t xml:space="preserve"> the most crucial pathways for OLED degradation.</w:t>
      </w:r>
      <w:r w:rsidR="005B1251" w:rsidRPr="008A203B">
        <w:rPr>
          <w:rStyle w:val="ad"/>
          <w:rFonts w:ascii="Times New Roman" w:hAnsi="Times New Roman" w:cs="Times New Roman"/>
          <w:color w:val="000000" w:themeColor="text1"/>
          <w:sz w:val="24"/>
          <w:szCs w:val="24"/>
        </w:rPr>
        <w:endnoteReference w:id="47"/>
      </w:r>
      <w:r w:rsidR="00D919F0" w:rsidRPr="008A203B">
        <w:rPr>
          <w:rFonts w:ascii="Times New Roman" w:hAnsi="Times New Roman" w:cs="Times New Roman"/>
          <w:color w:val="000000" w:themeColor="text1"/>
          <w:sz w:val="24"/>
          <w:szCs w:val="24"/>
        </w:rPr>
        <w:t xml:space="preserve"> </w:t>
      </w:r>
      <w:r w:rsidR="00EE6689" w:rsidRPr="008A203B">
        <w:rPr>
          <w:rFonts w:ascii="Times New Roman" w:hAnsi="Times New Roman" w:cs="Times New Roman"/>
          <w:color w:val="000000" w:themeColor="text1"/>
          <w:sz w:val="24"/>
          <w:szCs w:val="24"/>
        </w:rPr>
        <w:t>In typical driving voltage measurement, a</w:t>
      </w:r>
      <w:r w:rsidR="00304D2B"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 xml:space="preserve">constant current </w:t>
      </w:r>
      <w:r w:rsidR="00EE6689" w:rsidRPr="008A203B">
        <w:rPr>
          <w:rFonts w:ascii="Times New Roman" w:hAnsi="Times New Roman" w:cs="Times New Roman"/>
          <w:color w:val="000000" w:themeColor="text1"/>
          <w:sz w:val="24"/>
          <w:szCs w:val="24"/>
        </w:rPr>
        <w:t>is</w:t>
      </w:r>
      <w:r w:rsidR="00304D2B" w:rsidRPr="008A203B">
        <w:rPr>
          <w:rFonts w:ascii="Times New Roman" w:hAnsi="Times New Roman" w:cs="Times New Roman"/>
          <w:color w:val="000000" w:themeColor="text1"/>
          <w:sz w:val="24"/>
          <w:szCs w:val="24"/>
        </w:rPr>
        <w:t xml:space="preserve"> applied on</w:t>
      </w:r>
      <w:r w:rsidRPr="008A203B">
        <w:rPr>
          <w:rFonts w:ascii="Times New Roman" w:hAnsi="Times New Roman" w:cs="Times New Roman"/>
          <w:color w:val="000000" w:themeColor="text1"/>
          <w:sz w:val="24"/>
          <w:szCs w:val="24"/>
        </w:rPr>
        <w:t xml:space="preserve"> </w:t>
      </w:r>
      <w:r w:rsidR="00025519" w:rsidRPr="008A203B">
        <w:rPr>
          <w:rFonts w:ascii="Times New Roman" w:hAnsi="Times New Roman" w:cs="Times New Roman"/>
          <w:color w:val="000000" w:themeColor="text1"/>
          <w:sz w:val="24"/>
          <w:szCs w:val="24"/>
        </w:rPr>
        <w:t xml:space="preserve">pure donor materials-based </w:t>
      </w:r>
      <w:r w:rsidRPr="008A203B">
        <w:rPr>
          <w:rFonts w:ascii="Times New Roman" w:hAnsi="Times New Roman" w:cs="Times New Roman"/>
          <w:color w:val="000000" w:themeColor="text1"/>
          <w:sz w:val="24"/>
          <w:szCs w:val="24"/>
        </w:rPr>
        <w:t xml:space="preserve">hole-only </w:t>
      </w:r>
      <w:r w:rsidR="00195FF9" w:rsidRPr="008A203B">
        <w:rPr>
          <w:rFonts w:ascii="Times New Roman" w:hAnsi="Times New Roman" w:cs="Times New Roman" w:hint="eastAsia"/>
          <w:color w:val="000000" w:themeColor="text1"/>
          <w:sz w:val="24"/>
          <w:szCs w:val="24"/>
        </w:rPr>
        <w:t>devices</w:t>
      </w:r>
      <w:r w:rsidR="00195FF9" w:rsidRPr="008A203B">
        <w:rPr>
          <w:rFonts w:ascii="Times New Roman" w:hAnsi="Times New Roman" w:cs="Times New Roman"/>
          <w:color w:val="000000" w:themeColor="text1"/>
          <w:sz w:val="24"/>
          <w:szCs w:val="24"/>
        </w:rPr>
        <w:t xml:space="preserve"> </w:t>
      </w:r>
      <w:r w:rsidR="00025519" w:rsidRPr="008A203B">
        <w:rPr>
          <w:rFonts w:ascii="Times New Roman" w:hAnsi="Times New Roman" w:cs="Times New Roman"/>
          <w:color w:val="000000" w:themeColor="text1"/>
          <w:sz w:val="24"/>
          <w:szCs w:val="24"/>
        </w:rPr>
        <w:t>and pure acceptor materials-based</w:t>
      </w:r>
      <w:r w:rsidR="00195FF9"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electron-only devices</w:t>
      </w:r>
      <w:r w:rsidR="00D0144E" w:rsidRPr="008A203B">
        <w:rPr>
          <w:rFonts w:ascii="Times New Roman" w:hAnsi="Times New Roman" w:cs="Times New Roman"/>
          <w:color w:val="000000" w:themeColor="text1"/>
          <w:sz w:val="24"/>
          <w:szCs w:val="24"/>
        </w:rPr>
        <w:t>,</w:t>
      </w:r>
      <w:r w:rsidRPr="008A203B">
        <w:rPr>
          <w:rFonts w:ascii="Times New Roman" w:hAnsi="Times New Roman" w:cs="Times New Roman"/>
          <w:color w:val="000000" w:themeColor="text1"/>
          <w:sz w:val="24"/>
          <w:szCs w:val="24"/>
        </w:rPr>
        <w:t xml:space="preserve"> </w:t>
      </w:r>
      <w:r w:rsidR="00EE6689" w:rsidRPr="008A203B">
        <w:rPr>
          <w:rFonts w:ascii="Times New Roman" w:hAnsi="Times New Roman" w:cs="Times New Roman" w:hint="eastAsia"/>
          <w:color w:val="000000" w:themeColor="text1"/>
          <w:sz w:val="24"/>
          <w:szCs w:val="24"/>
        </w:rPr>
        <w:t>in</w:t>
      </w:r>
      <w:r w:rsidR="00EE6689" w:rsidRPr="008A203B">
        <w:rPr>
          <w:rFonts w:ascii="Times New Roman" w:hAnsi="Times New Roman" w:cs="Times New Roman"/>
          <w:color w:val="000000" w:themeColor="text1"/>
          <w:sz w:val="24"/>
          <w:szCs w:val="24"/>
        </w:rPr>
        <w:t xml:space="preserve"> order to trigger</w:t>
      </w:r>
      <w:r w:rsidRPr="008A203B">
        <w:rPr>
          <w:rFonts w:ascii="Times New Roman" w:hAnsi="Times New Roman" w:cs="Times New Roman"/>
          <w:color w:val="000000" w:themeColor="text1"/>
          <w:sz w:val="24"/>
          <w:szCs w:val="24"/>
        </w:rPr>
        <w:t xml:space="preserve"> the generation of radical anions </w:t>
      </w:r>
      <w:r w:rsidR="00195FF9" w:rsidRPr="008A203B">
        <w:rPr>
          <w:rFonts w:ascii="Times New Roman" w:hAnsi="Times New Roman" w:cs="Times New Roman"/>
          <w:color w:val="000000" w:themeColor="text1"/>
          <w:sz w:val="24"/>
          <w:szCs w:val="24"/>
        </w:rPr>
        <w:t>or</w:t>
      </w:r>
      <w:r w:rsidRPr="008A203B">
        <w:rPr>
          <w:rFonts w:ascii="Times New Roman" w:hAnsi="Times New Roman" w:cs="Times New Roman"/>
          <w:color w:val="000000" w:themeColor="text1"/>
          <w:sz w:val="24"/>
          <w:szCs w:val="24"/>
        </w:rPr>
        <w:t xml:space="preserve"> radial cations in the </w:t>
      </w:r>
      <w:r w:rsidR="00EE6689" w:rsidRPr="008A203B">
        <w:rPr>
          <w:rFonts w:ascii="Times New Roman" w:hAnsi="Times New Roman" w:cs="Times New Roman"/>
          <w:color w:val="000000" w:themeColor="text1"/>
          <w:sz w:val="24"/>
          <w:szCs w:val="24"/>
        </w:rPr>
        <w:t xml:space="preserve">perspective </w:t>
      </w:r>
      <w:r w:rsidRPr="008A203B">
        <w:rPr>
          <w:rFonts w:ascii="Times New Roman" w:hAnsi="Times New Roman" w:cs="Times New Roman"/>
          <w:color w:val="000000" w:themeColor="text1"/>
          <w:sz w:val="24"/>
          <w:szCs w:val="24"/>
        </w:rPr>
        <w:t xml:space="preserve">devices and </w:t>
      </w:r>
      <w:r w:rsidR="00D0144E" w:rsidRPr="008A203B">
        <w:rPr>
          <w:rFonts w:ascii="Times New Roman" w:hAnsi="Times New Roman" w:cs="Times New Roman"/>
          <w:color w:val="000000" w:themeColor="text1"/>
          <w:sz w:val="24"/>
          <w:szCs w:val="24"/>
        </w:rPr>
        <w:t>estimate the stability of charged materials under</w:t>
      </w:r>
      <w:r w:rsidRPr="008A203B">
        <w:rPr>
          <w:rFonts w:ascii="Times New Roman" w:hAnsi="Times New Roman" w:cs="Times New Roman"/>
          <w:color w:val="000000" w:themeColor="text1"/>
          <w:sz w:val="24"/>
          <w:szCs w:val="24"/>
        </w:rPr>
        <w:t xml:space="preserve"> a high-energy excited state upon light exposure. As the material undergoes degradation, </w:t>
      </w:r>
      <w:r w:rsidR="00EE6689" w:rsidRPr="008A203B">
        <w:rPr>
          <w:rFonts w:ascii="Times New Roman" w:hAnsi="Times New Roman" w:cs="Times New Roman"/>
          <w:color w:val="000000" w:themeColor="text1"/>
          <w:sz w:val="24"/>
          <w:szCs w:val="24"/>
        </w:rPr>
        <w:t xml:space="preserve">charge carriers are captured by </w:t>
      </w:r>
      <w:r w:rsidRPr="008A203B">
        <w:rPr>
          <w:rFonts w:ascii="Times New Roman" w:hAnsi="Times New Roman" w:cs="Times New Roman"/>
          <w:color w:val="000000" w:themeColor="text1"/>
          <w:sz w:val="24"/>
          <w:szCs w:val="24"/>
        </w:rPr>
        <w:t xml:space="preserve">the formation of deep traps, leading to an increase in driving voltage. Herein, </w:t>
      </w:r>
      <w:r w:rsidR="00EE6689" w:rsidRPr="008A203B">
        <w:rPr>
          <w:rFonts w:ascii="Times New Roman" w:hAnsi="Times New Roman" w:cs="Times New Roman"/>
          <w:color w:val="000000" w:themeColor="text1"/>
          <w:sz w:val="24"/>
          <w:szCs w:val="24"/>
        </w:rPr>
        <w:t>pristine</w:t>
      </w:r>
      <w:r w:rsidRPr="008A203B">
        <w:rPr>
          <w:rFonts w:ascii="Times New Roman" w:hAnsi="Times New Roman" w:cs="Times New Roman"/>
          <w:color w:val="000000" w:themeColor="text1"/>
          <w:sz w:val="24"/>
          <w:szCs w:val="24"/>
        </w:rPr>
        <w:t xml:space="preserve"> material w</w:t>
      </w:r>
      <w:r w:rsidR="0026512F" w:rsidRPr="008A203B">
        <w:rPr>
          <w:rFonts w:ascii="Times New Roman" w:hAnsi="Times New Roman" w:cs="Times New Roman"/>
          <w:color w:val="000000" w:themeColor="text1"/>
          <w:sz w:val="24"/>
          <w:szCs w:val="24"/>
        </w:rPr>
        <w:t>as</w:t>
      </w:r>
      <w:r w:rsidRPr="008A203B">
        <w:rPr>
          <w:rFonts w:ascii="Times New Roman" w:hAnsi="Times New Roman" w:cs="Times New Roman"/>
          <w:color w:val="000000" w:themeColor="text1"/>
          <w:sz w:val="24"/>
          <w:szCs w:val="24"/>
        </w:rPr>
        <w:t xml:space="preserve"> replaced by </w:t>
      </w:r>
      <w:r w:rsidR="0026512F" w:rsidRPr="008A203B">
        <w:rPr>
          <w:rFonts w:ascii="Times New Roman" w:hAnsi="Times New Roman" w:cs="Times New Roman"/>
          <w:color w:val="000000" w:themeColor="text1"/>
          <w:sz w:val="24"/>
          <w:szCs w:val="24"/>
        </w:rPr>
        <w:t xml:space="preserve">a </w:t>
      </w:r>
      <w:proofErr w:type="spellStart"/>
      <w:proofErr w:type="gramStart"/>
      <w:r w:rsidRPr="008A203B">
        <w:rPr>
          <w:rFonts w:ascii="Times New Roman" w:hAnsi="Times New Roman" w:cs="Times New Roman"/>
          <w:color w:val="000000" w:themeColor="text1"/>
          <w:sz w:val="24"/>
          <w:szCs w:val="24"/>
        </w:rPr>
        <w:t>donor:acceptor</w:t>
      </w:r>
      <w:proofErr w:type="spellEnd"/>
      <w:proofErr w:type="gramEnd"/>
      <w:r w:rsidRPr="008A203B">
        <w:rPr>
          <w:rFonts w:ascii="Times New Roman" w:hAnsi="Times New Roman" w:cs="Times New Roman"/>
          <w:color w:val="000000" w:themeColor="text1"/>
          <w:sz w:val="24"/>
          <w:szCs w:val="24"/>
        </w:rPr>
        <w:t xml:space="preserve"> blend film, which generated opposite minor charge carriers</w:t>
      </w:r>
      <w:r w:rsidR="00794BAF" w:rsidRPr="008A203B">
        <w:rPr>
          <w:rFonts w:ascii="Times New Roman" w:hAnsi="Times New Roman" w:cs="Times New Roman"/>
          <w:color w:val="000000" w:themeColor="text1"/>
          <w:sz w:val="24"/>
          <w:szCs w:val="24"/>
        </w:rPr>
        <w:t>.</w:t>
      </w:r>
      <w:r w:rsidRPr="008A203B">
        <w:rPr>
          <w:rFonts w:ascii="Times New Roman" w:hAnsi="Times New Roman" w:cs="Times New Roman"/>
          <w:color w:val="000000" w:themeColor="text1"/>
          <w:sz w:val="24"/>
          <w:szCs w:val="24"/>
        </w:rPr>
        <w:t xml:space="preserve"> </w:t>
      </w:r>
      <w:r w:rsidR="00794BAF" w:rsidRPr="008A203B">
        <w:rPr>
          <w:rFonts w:ascii="Times New Roman" w:hAnsi="Times New Roman" w:cs="Times New Roman"/>
          <w:color w:val="000000" w:themeColor="text1"/>
          <w:sz w:val="24"/>
          <w:szCs w:val="24"/>
        </w:rPr>
        <w:t>R</w:t>
      </w:r>
      <w:r w:rsidRPr="008A203B">
        <w:rPr>
          <w:rFonts w:ascii="Times New Roman" w:hAnsi="Times New Roman" w:cs="Times New Roman"/>
          <w:color w:val="000000" w:themeColor="text1"/>
          <w:sz w:val="24"/>
          <w:szCs w:val="24"/>
        </w:rPr>
        <w:t>esidual accumulated carriers in the devices</w:t>
      </w:r>
      <w:r w:rsidR="00794BAF" w:rsidRPr="008A203B">
        <w:rPr>
          <w:rFonts w:ascii="Times New Roman" w:hAnsi="Times New Roman" w:cs="Times New Roman"/>
          <w:color w:val="000000" w:themeColor="text1"/>
          <w:sz w:val="24"/>
          <w:szCs w:val="24"/>
        </w:rPr>
        <w:t xml:space="preserve"> were qualitatively </w:t>
      </w:r>
      <w:r w:rsidR="004E60A7" w:rsidRPr="008A203B">
        <w:rPr>
          <w:rFonts w:ascii="Times New Roman" w:hAnsi="Times New Roman" w:cs="Times New Roman"/>
          <w:color w:val="000000" w:themeColor="text1"/>
          <w:sz w:val="24"/>
          <w:szCs w:val="24"/>
        </w:rPr>
        <w:t>characterized</w:t>
      </w:r>
      <w:r w:rsidR="00794BAF"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by conducting driving voltage measurements under alternating light and dark environment.</w:t>
      </w:r>
      <w:r w:rsidR="00A9035C" w:rsidRPr="008A203B">
        <w:rPr>
          <w:rFonts w:ascii="Times New Roman" w:hAnsi="Times New Roman" w:cs="Times New Roman"/>
          <w:color w:val="000000" w:themeColor="text1"/>
          <w:sz w:val="24"/>
          <w:szCs w:val="24"/>
        </w:rPr>
        <w:t xml:space="preserve"> </w:t>
      </w:r>
      <w:r w:rsidR="00A31088" w:rsidRPr="008A203B">
        <w:rPr>
          <w:rFonts w:ascii="Times New Roman" w:hAnsi="Times New Roman" w:cs="Times New Roman"/>
          <w:color w:val="000000" w:themeColor="text1"/>
          <w:sz w:val="24"/>
          <w:szCs w:val="24"/>
        </w:rPr>
        <w:t xml:space="preserve">Fig. 5c </w:t>
      </w:r>
      <w:r w:rsidR="0036242A" w:rsidRPr="008A203B">
        <w:rPr>
          <w:rFonts w:ascii="Times New Roman" w:hAnsi="Times New Roman" w:cs="Times New Roman"/>
          <w:color w:val="000000" w:themeColor="text1"/>
          <w:sz w:val="24"/>
          <w:szCs w:val="24"/>
        </w:rPr>
        <w:t>demonstrate</w:t>
      </w:r>
      <w:r w:rsidR="0011794E" w:rsidRPr="008A203B">
        <w:rPr>
          <w:rFonts w:ascii="Times New Roman" w:hAnsi="Times New Roman" w:cs="Times New Roman"/>
          <w:color w:val="000000" w:themeColor="text1"/>
          <w:sz w:val="24"/>
          <w:szCs w:val="24"/>
        </w:rPr>
        <w:t>s</w:t>
      </w:r>
      <w:r w:rsidR="0036242A" w:rsidRPr="008A203B">
        <w:rPr>
          <w:rFonts w:ascii="Times New Roman" w:hAnsi="Times New Roman" w:cs="Times New Roman"/>
          <w:color w:val="000000" w:themeColor="text1"/>
          <w:sz w:val="24"/>
          <w:szCs w:val="24"/>
        </w:rPr>
        <w:t xml:space="preserve"> that </w:t>
      </w:r>
      <w:r w:rsidR="00A31088" w:rsidRPr="008A203B">
        <w:rPr>
          <w:rFonts w:ascii="Times New Roman" w:hAnsi="Times New Roman" w:cs="Times New Roman"/>
          <w:color w:val="000000" w:themeColor="text1"/>
          <w:sz w:val="24"/>
          <w:szCs w:val="24"/>
        </w:rPr>
        <w:t>t</w:t>
      </w:r>
      <w:r w:rsidR="00794BAF" w:rsidRPr="008A203B">
        <w:rPr>
          <w:rFonts w:ascii="Times New Roman" w:hAnsi="Times New Roman" w:cs="Times New Roman"/>
          <w:color w:val="000000" w:themeColor="text1"/>
          <w:sz w:val="24"/>
          <w:szCs w:val="24"/>
        </w:rPr>
        <w:t>he driving voltage of the PTzBI-</w:t>
      </w:r>
      <w:proofErr w:type="gramStart"/>
      <w:r w:rsidR="00794BAF" w:rsidRPr="008A203B">
        <w:rPr>
          <w:rFonts w:ascii="Times New Roman" w:hAnsi="Times New Roman" w:cs="Times New Roman"/>
          <w:color w:val="000000" w:themeColor="text1"/>
          <w:sz w:val="24"/>
          <w:szCs w:val="24"/>
        </w:rPr>
        <w:t>dF:Y</w:t>
      </w:r>
      <w:proofErr w:type="gramEnd"/>
      <w:r w:rsidR="00794BAF" w:rsidRPr="008A203B">
        <w:rPr>
          <w:rFonts w:ascii="Times New Roman" w:hAnsi="Times New Roman" w:cs="Times New Roman"/>
          <w:color w:val="000000" w:themeColor="text1"/>
          <w:sz w:val="24"/>
          <w:szCs w:val="24"/>
        </w:rPr>
        <w:t>6-BO</w:t>
      </w:r>
      <w:r w:rsidR="0036242A" w:rsidRPr="008A203B">
        <w:rPr>
          <w:rFonts w:ascii="Times New Roman" w:hAnsi="Times New Roman" w:cs="Times New Roman"/>
          <w:color w:val="000000" w:themeColor="text1"/>
          <w:sz w:val="24"/>
          <w:szCs w:val="24"/>
        </w:rPr>
        <w:t>-based</w:t>
      </w:r>
      <w:r w:rsidR="00794BAF" w:rsidRPr="008A203B">
        <w:rPr>
          <w:rFonts w:ascii="Times New Roman" w:hAnsi="Times New Roman" w:cs="Times New Roman"/>
          <w:color w:val="000000" w:themeColor="text1"/>
          <w:sz w:val="24"/>
          <w:szCs w:val="24"/>
        </w:rPr>
        <w:t xml:space="preserve"> hole-only device</w:t>
      </w:r>
      <w:r w:rsidR="00797361" w:rsidRPr="008A203B">
        <w:rPr>
          <w:rFonts w:ascii="Times New Roman" w:hAnsi="Times New Roman" w:cs="Times New Roman"/>
          <w:color w:val="000000" w:themeColor="text1"/>
          <w:sz w:val="24"/>
          <w:szCs w:val="24"/>
        </w:rPr>
        <w:t xml:space="preserve"> </w:t>
      </w:r>
      <w:r w:rsidR="0036242A" w:rsidRPr="008A203B">
        <w:rPr>
          <w:rFonts w:ascii="Times New Roman" w:hAnsi="Times New Roman" w:cs="Times New Roman"/>
          <w:color w:val="000000" w:themeColor="text1"/>
          <w:sz w:val="24"/>
          <w:szCs w:val="24"/>
        </w:rPr>
        <w:t>remain</w:t>
      </w:r>
      <w:r w:rsidR="00794BAF" w:rsidRPr="008A203B">
        <w:rPr>
          <w:rFonts w:ascii="Times New Roman" w:hAnsi="Times New Roman" w:cs="Times New Roman"/>
          <w:color w:val="000000" w:themeColor="text1"/>
          <w:sz w:val="24"/>
          <w:szCs w:val="24"/>
        </w:rPr>
        <w:t xml:space="preserve"> stabl</w:t>
      </w:r>
      <w:r w:rsidR="00200208" w:rsidRPr="008A203B">
        <w:rPr>
          <w:rFonts w:ascii="Times New Roman" w:hAnsi="Times New Roman" w:cs="Times New Roman"/>
          <w:color w:val="000000" w:themeColor="text1"/>
          <w:sz w:val="24"/>
          <w:szCs w:val="24"/>
        </w:rPr>
        <w:t>e</w:t>
      </w:r>
      <w:r w:rsidR="00794BAF" w:rsidRPr="008A203B">
        <w:rPr>
          <w:rFonts w:ascii="Times New Roman" w:hAnsi="Times New Roman" w:cs="Times New Roman"/>
          <w:color w:val="000000" w:themeColor="text1"/>
          <w:sz w:val="24"/>
          <w:szCs w:val="24"/>
        </w:rPr>
        <w:t xml:space="preserve"> in the dark</w:t>
      </w:r>
      <w:r w:rsidR="00200208" w:rsidRPr="008A203B">
        <w:rPr>
          <w:rFonts w:ascii="Times New Roman" w:hAnsi="Times New Roman" w:cs="Times New Roman"/>
          <w:color w:val="000000" w:themeColor="text1"/>
          <w:sz w:val="24"/>
          <w:szCs w:val="24"/>
        </w:rPr>
        <w:t xml:space="preserve"> condition</w:t>
      </w:r>
      <w:r w:rsidR="0036242A" w:rsidRPr="008A203B">
        <w:rPr>
          <w:rFonts w:ascii="Times New Roman" w:hAnsi="Times New Roman" w:cs="Times New Roman"/>
          <w:color w:val="000000" w:themeColor="text1"/>
          <w:sz w:val="24"/>
          <w:szCs w:val="24"/>
        </w:rPr>
        <w:t>.</w:t>
      </w:r>
      <w:r w:rsidR="00794BAF" w:rsidRPr="008A203B">
        <w:rPr>
          <w:rFonts w:ascii="Times New Roman" w:hAnsi="Times New Roman" w:cs="Times New Roman"/>
          <w:color w:val="000000" w:themeColor="text1"/>
          <w:sz w:val="24"/>
          <w:szCs w:val="24"/>
        </w:rPr>
        <w:t xml:space="preserve"> </w:t>
      </w:r>
      <w:r w:rsidR="008A43EE" w:rsidRPr="008A203B">
        <w:rPr>
          <w:rFonts w:ascii="Times New Roman" w:hAnsi="Times New Roman" w:cs="Times New Roman"/>
          <w:color w:val="000000" w:themeColor="text1"/>
          <w:sz w:val="24"/>
          <w:szCs w:val="24"/>
        </w:rPr>
        <w:t>Upon</w:t>
      </w:r>
      <w:r w:rsidR="00794BAF" w:rsidRPr="008A203B">
        <w:rPr>
          <w:rFonts w:ascii="Times New Roman" w:hAnsi="Times New Roman" w:cs="Times New Roman"/>
          <w:color w:val="000000" w:themeColor="text1"/>
          <w:sz w:val="24"/>
          <w:szCs w:val="24"/>
        </w:rPr>
        <w:t xml:space="preserve"> light exposure (AM 1.5 G), the driving voltage </w:t>
      </w:r>
      <w:r w:rsidR="008A43EE" w:rsidRPr="008A203B">
        <w:rPr>
          <w:rFonts w:ascii="Times New Roman" w:hAnsi="Times New Roman" w:cs="Times New Roman"/>
          <w:color w:val="000000" w:themeColor="text1"/>
          <w:sz w:val="24"/>
          <w:szCs w:val="24"/>
        </w:rPr>
        <w:t>sharply</w:t>
      </w:r>
      <w:r w:rsidR="00794BAF" w:rsidRPr="008A203B">
        <w:rPr>
          <w:rFonts w:ascii="Times New Roman" w:hAnsi="Times New Roman" w:cs="Times New Roman"/>
          <w:color w:val="000000" w:themeColor="text1"/>
          <w:sz w:val="24"/>
          <w:szCs w:val="24"/>
        </w:rPr>
        <w:t xml:space="preserve"> decreased because </w:t>
      </w:r>
      <w:r w:rsidR="00097DB8" w:rsidRPr="008A203B">
        <w:rPr>
          <w:rFonts w:ascii="Times New Roman" w:hAnsi="Times New Roman" w:cs="Times New Roman"/>
          <w:color w:val="000000" w:themeColor="text1"/>
          <w:sz w:val="24"/>
          <w:szCs w:val="24"/>
        </w:rPr>
        <w:t>a part of majority</w:t>
      </w:r>
      <w:r w:rsidR="00D026F7" w:rsidRPr="008A203B">
        <w:rPr>
          <w:rFonts w:ascii="Times New Roman" w:hAnsi="Times New Roman" w:cs="Times New Roman"/>
          <w:color w:val="000000" w:themeColor="text1"/>
          <w:sz w:val="24"/>
          <w:szCs w:val="24"/>
        </w:rPr>
        <w:t xml:space="preserve"> injected</w:t>
      </w:r>
      <w:r w:rsidR="00097DB8" w:rsidRPr="008A203B">
        <w:rPr>
          <w:rFonts w:ascii="Times New Roman" w:hAnsi="Times New Roman" w:cs="Times New Roman"/>
          <w:color w:val="000000" w:themeColor="text1"/>
          <w:sz w:val="24"/>
          <w:szCs w:val="24"/>
        </w:rPr>
        <w:t xml:space="preserve"> holes </w:t>
      </w:r>
      <w:r w:rsidR="006856AC" w:rsidRPr="008A203B">
        <w:rPr>
          <w:rFonts w:ascii="Times New Roman" w:hAnsi="Times New Roman" w:cs="Times New Roman"/>
          <w:color w:val="000000" w:themeColor="text1"/>
          <w:sz w:val="24"/>
          <w:szCs w:val="24"/>
        </w:rPr>
        <w:t>was</w:t>
      </w:r>
      <w:r w:rsidR="00097DB8" w:rsidRPr="008A203B">
        <w:rPr>
          <w:rFonts w:ascii="Times New Roman" w:hAnsi="Times New Roman" w:cs="Times New Roman"/>
          <w:color w:val="000000" w:themeColor="text1"/>
          <w:sz w:val="24"/>
          <w:szCs w:val="24"/>
        </w:rPr>
        <w:t xml:space="preserve"> </w:t>
      </w:r>
      <w:r w:rsidR="004E60A7" w:rsidRPr="008A203B">
        <w:rPr>
          <w:rFonts w:ascii="Times New Roman" w:hAnsi="Times New Roman" w:cs="Times New Roman"/>
          <w:color w:val="000000" w:themeColor="text1"/>
          <w:sz w:val="24"/>
          <w:szCs w:val="24"/>
        </w:rPr>
        <w:t>neutralized</w:t>
      </w:r>
      <w:r w:rsidR="00097DB8" w:rsidRPr="008A203B">
        <w:rPr>
          <w:rFonts w:ascii="Times New Roman" w:hAnsi="Times New Roman" w:cs="Times New Roman"/>
          <w:color w:val="000000" w:themeColor="text1"/>
          <w:sz w:val="24"/>
          <w:szCs w:val="24"/>
        </w:rPr>
        <w:t xml:space="preserve"> by photogenerated </w:t>
      </w:r>
      <w:r w:rsidR="00794BAF" w:rsidRPr="008A203B">
        <w:rPr>
          <w:rFonts w:ascii="Times New Roman" w:hAnsi="Times New Roman" w:cs="Times New Roman"/>
          <w:color w:val="000000" w:themeColor="text1"/>
          <w:sz w:val="24"/>
          <w:szCs w:val="24"/>
        </w:rPr>
        <w:t xml:space="preserve">minority electrons, and the continuous mild decline in driving voltage reflected the competition between charge carrier generation and recombination. </w:t>
      </w:r>
      <w:r w:rsidR="00097DB8" w:rsidRPr="008A203B">
        <w:rPr>
          <w:rFonts w:ascii="Times New Roman" w:hAnsi="Times New Roman" w:cs="Times New Roman"/>
          <w:color w:val="000000" w:themeColor="text1"/>
          <w:sz w:val="24"/>
          <w:szCs w:val="24"/>
        </w:rPr>
        <w:t>Once</w:t>
      </w:r>
      <w:r w:rsidR="00794BAF" w:rsidRPr="008A203B">
        <w:rPr>
          <w:rFonts w:ascii="Times New Roman" w:hAnsi="Times New Roman" w:cs="Times New Roman"/>
          <w:color w:val="000000" w:themeColor="text1"/>
          <w:sz w:val="24"/>
          <w:szCs w:val="24"/>
        </w:rPr>
        <w:t xml:space="preserve"> the light source was removed, the</w:t>
      </w:r>
      <w:r w:rsidR="006856AC" w:rsidRPr="008A203B">
        <w:rPr>
          <w:rFonts w:ascii="Times New Roman" w:hAnsi="Times New Roman" w:cs="Times New Roman"/>
          <w:color w:val="000000" w:themeColor="text1"/>
          <w:sz w:val="24"/>
          <w:szCs w:val="24"/>
        </w:rPr>
        <w:t xml:space="preserve"> observed</w:t>
      </w:r>
      <w:r w:rsidR="00794BAF" w:rsidRPr="008A203B">
        <w:rPr>
          <w:rFonts w:ascii="Times New Roman" w:hAnsi="Times New Roman" w:cs="Times New Roman"/>
          <w:color w:val="000000" w:themeColor="text1"/>
          <w:sz w:val="24"/>
          <w:szCs w:val="24"/>
        </w:rPr>
        <w:t xml:space="preserve"> dark voltage </w:t>
      </w:r>
      <w:r w:rsidR="006856AC" w:rsidRPr="008A203B">
        <w:rPr>
          <w:rFonts w:ascii="Times New Roman" w:hAnsi="Times New Roman" w:cs="Times New Roman"/>
          <w:color w:val="000000" w:themeColor="text1"/>
          <w:sz w:val="24"/>
          <w:szCs w:val="24"/>
        </w:rPr>
        <w:t xml:space="preserve">value </w:t>
      </w:r>
      <w:r w:rsidR="00794BAF" w:rsidRPr="008A203B">
        <w:rPr>
          <w:rFonts w:ascii="Times New Roman" w:hAnsi="Times New Roman" w:cs="Times New Roman"/>
          <w:color w:val="000000" w:themeColor="text1"/>
          <w:sz w:val="24"/>
          <w:szCs w:val="24"/>
        </w:rPr>
        <w:t xml:space="preserve">was considerably lower than the initial dark voltage, indicating </w:t>
      </w:r>
      <w:r w:rsidR="006856AC" w:rsidRPr="008A203B">
        <w:rPr>
          <w:rFonts w:ascii="Times New Roman" w:hAnsi="Times New Roman" w:cs="Times New Roman"/>
          <w:color w:val="000000" w:themeColor="text1"/>
          <w:sz w:val="24"/>
          <w:szCs w:val="24"/>
        </w:rPr>
        <w:t>the presence of</w:t>
      </w:r>
      <w:r w:rsidR="00794BAF" w:rsidRPr="008A203B">
        <w:rPr>
          <w:rFonts w:ascii="Times New Roman" w:hAnsi="Times New Roman" w:cs="Times New Roman"/>
          <w:color w:val="000000" w:themeColor="text1"/>
          <w:sz w:val="24"/>
          <w:szCs w:val="24"/>
        </w:rPr>
        <w:t xml:space="preserve"> </w:t>
      </w:r>
      <w:r w:rsidR="009E7E34" w:rsidRPr="008A203B">
        <w:rPr>
          <w:rFonts w:ascii="Times New Roman" w:hAnsi="Times New Roman" w:cs="Times New Roman"/>
          <w:color w:val="000000" w:themeColor="text1"/>
          <w:sz w:val="24"/>
          <w:szCs w:val="24"/>
        </w:rPr>
        <w:t xml:space="preserve">photogenerated </w:t>
      </w:r>
      <w:r w:rsidR="00794BAF" w:rsidRPr="008A203B">
        <w:rPr>
          <w:rFonts w:ascii="Times New Roman" w:hAnsi="Times New Roman" w:cs="Times New Roman"/>
          <w:color w:val="000000" w:themeColor="text1"/>
          <w:sz w:val="24"/>
          <w:szCs w:val="24"/>
        </w:rPr>
        <w:t>minority electrons</w:t>
      </w:r>
      <w:r w:rsidR="0036242A" w:rsidRPr="008A203B">
        <w:rPr>
          <w:rFonts w:ascii="Times New Roman" w:hAnsi="Times New Roman" w:cs="Times New Roman"/>
          <w:color w:val="000000" w:themeColor="text1"/>
          <w:sz w:val="24"/>
          <w:szCs w:val="24"/>
        </w:rPr>
        <w:t xml:space="preserve"> accumulated</w:t>
      </w:r>
      <w:r w:rsidR="00794BAF" w:rsidRPr="008A203B">
        <w:rPr>
          <w:rFonts w:ascii="Times New Roman" w:hAnsi="Times New Roman" w:cs="Times New Roman"/>
          <w:color w:val="000000" w:themeColor="text1"/>
          <w:sz w:val="24"/>
          <w:szCs w:val="24"/>
        </w:rPr>
        <w:t xml:space="preserve"> in the device. The number of residual electrons exponentially decayed </w:t>
      </w:r>
      <w:r w:rsidR="002F5721" w:rsidRPr="008A203B">
        <w:rPr>
          <w:rFonts w:ascii="Times New Roman" w:hAnsi="Times New Roman" w:cs="Times New Roman"/>
          <w:color w:val="000000" w:themeColor="text1"/>
          <w:sz w:val="24"/>
          <w:szCs w:val="24"/>
        </w:rPr>
        <w:t>as a function of</w:t>
      </w:r>
      <w:r w:rsidR="00794BAF" w:rsidRPr="008A203B">
        <w:rPr>
          <w:rFonts w:ascii="Times New Roman" w:hAnsi="Times New Roman" w:cs="Times New Roman"/>
          <w:color w:val="000000" w:themeColor="text1"/>
          <w:sz w:val="24"/>
          <w:szCs w:val="24"/>
        </w:rPr>
        <w:t xml:space="preserve"> time as follows:</w:t>
      </w:r>
    </w:p>
    <w:p w14:paraId="70C9DBEE" w14:textId="0CA6F622" w:rsidR="00F8100E" w:rsidRPr="008A203B" w:rsidRDefault="00F8100E" w:rsidP="00094003">
      <w:pPr>
        <w:spacing w:line="480" w:lineRule="auto"/>
        <w:ind w:left="3360" w:firstLineChars="200" w:firstLine="440"/>
        <w:rPr>
          <w:rFonts w:ascii="Times New Roman" w:hAnsi="Times New Roman" w:cs="Times New Roman"/>
          <w:vanish/>
          <w:color w:val="000000" w:themeColor="text1"/>
          <w:sz w:val="24"/>
          <w:szCs w:val="24"/>
          <w:specVanish/>
        </w:rPr>
      </w:pPr>
      <m:oMathPara>
        <m:oMathParaPr>
          <m:jc m:val="center"/>
        </m:oMathParaPr>
        <m:oMath>
          <m:r>
            <w:rPr>
              <w:rFonts w:ascii="Cambria Math" w:eastAsia="宋体" w:hAnsi="Cambria Math" w:cs="Times New Roman"/>
              <w:color w:val="000000" w:themeColor="text1"/>
              <w:sz w:val="22"/>
            </w:rPr>
            <m:t>δ</m:t>
          </m:r>
          <m:r>
            <w:rPr>
              <w:rFonts w:ascii="Cambria Math" w:eastAsia="宋体" w:hAnsi="Cambria Math" w:cs="Times New Roman" w:hint="eastAsia"/>
              <w:color w:val="000000" w:themeColor="text1"/>
              <w:sz w:val="22"/>
            </w:rPr>
            <m:t>n</m:t>
          </m:r>
          <m:d>
            <m:dPr>
              <m:ctrlPr>
                <w:rPr>
                  <w:rFonts w:ascii="Cambria Math" w:eastAsia="宋体" w:hAnsi="Cambria Math" w:cs="Times New Roman"/>
                  <w:i/>
                  <w:color w:val="000000" w:themeColor="text1"/>
                  <w:sz w:val="22"/>
                </w:rPr>
              </m:ctrlPr>
            </m:dPr>
            <m:e>
              <m:r>
                <w:rPr>
                  <w:rFonts w:ascii="Cambria Math" w:eastAsia="宋体" w:hAnsi="Cambria Math" w:cs="Times New Roman"/>
                  <w:color w:val="000000" w:themeColor="text1"/>
                  <w:sz w:val="22"/>
                </w:rPr>
                <m:t>t</m:t>
              </m:r>
            </m:e>
          </m:d>
          <m:r>
            <w:rPr>
              <w:rFonts w:ascii="Cambria Math" w:eastAsia="宋体" w:hAnsi="Cambria Math" w:cs="Times New Roman"/>
              <w:color w:val="000000" w:themeColor="text1"/>
              <w:sz w:val="22"/>
            </w:rPr>
            <m:t>=δ</m:t>
          </m:r>
          <m:r>
            <w:rPr>
              <w:rFonts w:ascii="Cambria Math" w:eastAsia="宋体" w:hAnsi="Cambria Math" w:cs="Times New Roman" w:hint="eastAsia"/>
              <w:color w:val="000000" w:themeColor="text1"/>
              <w:sz w:val="22"/>
            </w:rPr>
            <m:t>n</m:t>
          </m:r>
          <m:r>
            <w:rPr>
              <w:rFonts w:ascii="Cambria Math" w:eastAsia="宋体" w:hAnsi="Cambria Math" w:cs="Times New Roman"/>
              <w:color w:val="000000" w:themeColor="text1"/>
              <w:sz w:val="22"/>
            </w:rPr>
            <m:t>(0)</m:t>
          </m:r>
          <m:sSup>
            <m:sSupPr>
              <m:ctrlPr>
                <w:rPr>
                  <w:rFonts w:ascii="Cambria Math" w:eastAsia="宋体" w:hAnsi="Cambria Math" w:cs="Times New Roman"/>
                  <w:i/>
                  <w:color w:val="000000" w:themeColor="text1"/>
                  <w:sz w:val="22"/>
                </w:rPr>
              </m:ctrlPr>
            </m:sSupPr>
            <m:e>
              <m:r>
                <w:rPr>
                  <w:rFonts w:ascii="Cambria Math" w:eastAsia="宋体" w:hAnsi="Cambria Math" w:cs="Times New Roman"/>
                  <w:color w:val="000000" w:themeColor="text1"/>
                  <w:sz w:val="22"/>
                </w:rPr>
                <m:t>e</m:t>
              </m:r>
            </m:e>
            <m:sup>
              <m:f>
                <m:fPr>
                  <m:type m:val="skw"/>
                  <m:ctrlPr>
                    <w:rPr>
                      <w:rFonts w:ascii="Cambria Math" w:eastAsia="宋体" w:hAnsi="Cambria Math" w:cs="Times New Roman"/>
                      <w:i/>
                      <w:color w:val="000000" w:themeColor="text1"/>
                      <w:sz w:val="22"/>
                    </w:rPr>
                  </m:ctrlPr>
                </m:fPr>
                <m:num>
                  <m:r>
                    <w:rPr>
                      <w:rFonts w:ascii="Cambria Math" w:eastAsia="宋体" w:hAnsi="Cambria Math" w:cs="Times New Roman"/>
                      <w:color w:val="000000" w:themeColor="text1"/>
                      <w:sz w:val="22"/>
                    </w:rPr>
                    <m:t>-t</m:t>
                  </m:r>
                </m:num>
                <m:den>
                  <m:sSub>
                    <m:sSubPr>
                      <m:ctrlPr>
                        <w:rPr>
                          <w:rFonts w:ascii="Cambria Math" w:eastAsia="宋体" w:hAnsi="Cambria Math" w:cs="Times New Roman"/>
                          <w:i/>
                          <w:color w:val="000000" w:themeColor="text1"/>
                          <w:sz w:val="22"/>
                        </w:rPr>
                      </m:ctrlPr>
                    </m:sSubPr>
                    <m:e>
                      <m:r>
                        <w:rPr>
                          <w:rFonts w:ascii="Cambria Math" w:eastAsia="宋体" w:hAnsi="Cambria Math" w:cs="Times New Roman"/>
                          <w:color w:val="000000" w:themeColor="text1"/>
                          <w:sz w:val="22"/>
                        </w:rPr>
                        <m:t>τ</m:t>
                      </m:r>
                    </m:e>
                    <m:sub>
                      <m:r>
                        <w:rPr>
                          <w:rFonts w:ascii="Cambria Math" w:eastAsia="宋体" w:hAnsi="Cambria Math" w:cs="Times New Roman"/>
                          <w:color w:val="000000" w:themeColor="text1"/>
                          <w:sz w:val="22"/>
                        </w:rPr>
                        <m:t>n0</m:t>
                      </m:r>
                    </m:sub>
                  </m:sSub>
                </m:den>
              </m:f>
            </m:sup>
          </m:sSup>
        </m:oMath>
      </m:oMathPara>
    </w:p>
    <w:p w14:paraId="4E30DCA0" w14:textId="27AB6D1C" w:rsidR="001659FA" w:rsidRPr="008A203B" w:rsidRDefault="001659FA" w:rsidP="00094003">
      <w:pPr>
        <w:spacing w:line="480" w:lineRule="auto"/>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r>
      <w:r w:rsidRPr="008A203B">
        <w:rPr>
          <w:rFonts w:ascii="Times New Roman" w:hAnsi="Times New Roman" w:cs="Times New Roman"/>
          <w:color w:val="000000" w:themeColor="text1"/>
          <w:sz w:val="24"/>
          <w:szCs w:val="24"/>
        </w:rPr>
        <w:tab/>
        <w:t>(4)</w:t>
      </w:r>
    </w:p>
    <w:p w14:paraId="0A15AF21" w14:textId="443A6600" w:rsidR="00D17AB1" w:rsidRPr="008A203B" w:rsidRDefault="00794BAF" w:rsidP="00094003">
      <w:pPr>
        <w:spacing w:line="480" w:lineRule="auto"/>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where </w:t>
      </w:r>
      <w:proofErr w:type="gramStart"/>
      <w:r w:rsidRPr="008A203B">
        <w:rPr>
          <w:rFonts w:ascii="Times New Roman" w:hAnsi="Times New Roman" w:cs="Times New Roman"/>
          <w:i/>
          <w:iCs/>
          <w:color w:val="000000" w:themeColor="text1"/>
          <w:sz w:val="24"/>
          <w:szCs w:val="24"/>
        </w:rPr>
        <w:t>n</w:t>
      </w:r>
      <w:r w:rsidRPr="008A203B">
        <w:rPr>
          <w:rFonts w:ascii="Times New Roman" w:hAnsi="Times New Roman" w:cs="Times New Roman"/>
          <w:color w:val="000000" w:themeColor="text1"/>
          <w:sz w:val="24"/>
          <w:szCs w:val="24"/>
        </w:rPr>
        <w:t>(</w:t>
      </w:r>
      <w:proofErr w:type="gramEnd"/>
      <w:r w:rsidRPr="008A203B">
        <w:rPr>
          <w:rFonts w:ascii="Times New Roman" w:hAnsi="Times New Roman" w:cs="Times New Roman"/>
          <w:color w:val="000000" w:themeColor="text1"/>
          <w:sz w:val="24"/>
          <w:szCs w:val="24"/>
        </w:rPr>
        <w:t xml:space="preserve">0) is the initial number of electrons and </w:t>
      </w:r>
      <w:r w:rsidRPr="008A203B">
        <w:rPr>
          <w:rFonts w:ascii="Times New Roman" w:hAnsi="Times New Roman" w:cs="Times New Roman"/>
          <w:i/>
          <w:iCs/>
          <w:color w:val="000000" w:themeColor="text1"/>
          <w:sz w:val="24"/>
          <w:szCs w:val="24"/>
        </w:rPr>
        <w:t>τ</w:t>
      </w:r>
      <w:r w:rsidRPr="008A203B">
        <w:rPr>
          <w:rFonts w:ascii="Times New Roman" w:hAnsi="Times New Roman" w:cs="Times New Roman"/>
          <w:color w:val="000000" w:themeColor="text1"/>
          <w:sz w:val="24"/>
          <w:szCs w:val="24"/>
          <w:vertAlign w:val="subscript"/>
        </w:rPr>
        <w:t>n0</w:t>
      </w:r>
      <w:r w:rsidRPr="008A203B">
        <w:rPr>
          <w:rFonts w:ascii="Times New Roman" w:hAnsi="Times New Roman" w:cs="Times New Roman"/>
          <w:color w:val="000000" w:themeColor="text1"/>
          <w:sz w:val="24"/>
          <w:szCs w:val="24"/>
        </w:rPr>
        <w:t xml:space="preserve"> is the electron lifetime. Similar findings were obtained for electron-only devices (Fig. 5</w:t>
      </w:r>
      <w:r w:rsidR="00673BA8" w:rsidRPr="008A203B">
        <w:rPr>
          <w:rFonts w:ascii="Times New Roman" w:hAnsi="Times New Roman" w:cs="Times New Roman"/>
          <w:color w:val="000000" w:themeColor="text1"/>
          <w:sz w:val="24"/>
          <w:szCs w:val="24"/>
        </w:rPr>
        <w:t>d</w:t>
      </w:r>
      <w:r w:rsidRPr="008A203B">
        <w:rPr>
          <w:rFonts w:ascii="Times New Roman" w:hAnsi="Times New Roman" w:cs="Times New Roman"/>
          <w:color w:val="000000" w:themeColor="text1"/>
          <w:sz w:val="24"/>
          <w:szCs w:val="24"/>
        </w:rPr>
        <w:t>). Fig. S</w:t>
      </w:r>
      <w:r w:rsidR="00791D11" w:rsidRPr="008A203B">
        <w:rPr>
          <w:rFonts w:ascii="Times New Roman" w:hAnsi="Times New Roman" w:cs="Times New Roman"/>
          <w:color w:val="000000" w:themeColor="text1"/>
          <w:sz w:val="24"/>
          <w:szCs w:val="24"/>
        </w:rPr>
        <w:t>1</w:t>
      </w:r>
      <w:r w:rsidR="00B82483" w:rsidRPr="008A203B">
        <w:rPr>
          <w:rFonts w:ascii="Times New Roman" w:hAnsi="Times New Roman" w:cs="Times New Roman"/>
          <w:color w:val="000000" w:themeColor="text1"/>
          <w:sz w:val="24"/>
          <w:szCs w:val="24"/>
        </w:rPr>
        <w:t>2</w:t>
      </w:r>
      <w:r w:rsidRPr="008A203B">
        <w:rPr>
          <w:rFonts w:ascii="Times New Roman" w:hAnsi="Times New Roman" w:cs="Times New Roman"/>
          <w:color w:val="000000" w:themeColor="text1"/>
          <w:sz w:val="24"/>
          <w:szCs w:val="24"/>
        </w:rPr>
        <w:t xml:space="preserve"> (ESI†) present</w:t>
      </w:r>
      <w:r w:rsidR="004E60A7" w:rsidRPr="008A203B">
        <w:rPr>
          <w:rFonts w:ascii="Times New Roman" w:hAnsi="Times New Roman" w:cs="Times New Roman"/>
          <w:color w:val="000000" w:themeColor="text1"/>
          <w:sz w:val="24"/>
          <w:szCs w:val="24"/>
        </w:rPr>
        <w:t>s</w:t>
      </w:r>
      <w:r w:rsidRPr="008A203B">
        <w:rPr>
          <w:rFonts w:ascii="Times New Roman" w:hAnsi="Times New Roman" w:cs="Times New Roman"/>
          <w:color w:val="000000" w:themeColor="text1"/>
          <w:sz w:val="24"/>
          <w:szCs w:val="24"/>
        </w:rPr>
        <w:t xml:space="preserve"> the </w:t>
      </w:r>
      <w:r w:rsidR="00987234" w:rsidRPr="008A203B">
        <w:rPr>
          <w:rFonts w:ascii="Times New Roman" w:hAnsi="Times New Roman" w:cs="Times New Roman"/>
          <w:color w:val="000000" w:themeColor="text1"/>
          <w:sz w:val="24"/>
          <w:szCs w:val="24"/>
        </w:rPr>
        <w:t>results</w:t>
      </w:r>
      <w:r w:rsidRPr="008A203B">
        <w:rPr>
          <w:rFonts w:ascii="Times New Roman" w:hAnsi="Times New Roman" w:cs="Times New Roman"/>
          <w:color w:val="000000" w:themeColor="text1"/>
          <w:sz w:val="24"/>
          <w:szCs w:val="24"/>
        </w:rPr>
        <w:t xml:space="preserve"> of measurements for different donors and acceptors</w:t>
      </w:r>
      <w:r w:rsidR="00987234" w:rsidRPr="008A203B">
        <w:rPr>
          <w:rFonts w:ascii="Times New Roman" w:hAnsi="Times New Roman" w:cs="Times New Roman"/>
          <w:color w:val="000000" w:themeColor="text1"/>
          <w:sz w:val="24"/>
          <w:szCs w:val="24"/>
        </w:rPr>
        <w:t>, revealing the existence of</w:t>
      </w:r>
      <w:r w:rsidRPr="008A203B">
        <w:rPr>
          <w:rFonts w:ascii="Times New Roman" w:hAnsi="Times New Roman" w:cs="Times New Roman"/>
          <w:color w:val="000000" w:themeColor="text1"/>
          <w:sz w:val="24"/>
          <w:szCs w:val="24"/>
        </w:rPr>
        <w:t xml:space="preserve"> </w:t>
      </w:r>
      <w:r w:rsidR="00987234" w:rsidRPr="008A203B">
        <w:rPr>
          <w:rFonts w:ascii="Times New Roman" w:hAnsi="Times New Roman" w:cs="Times New Roman"/>
          <w:color w:val="000000" w:themeColor="text1"/>
          <w:sz w:val="24"/>
          <w:szCs w:val="24"/>
        </w:rPr>
        <w:t>l</w:t>
      </w:r>
      <w:r w:rsidRPr="008A203B">
        <w:rPr>
          <w:rFonts w:ascii="Times New Roman" w:hAnsi="Times New Roman" w:cs="Times New Roman"/>
          <w:color w:val="000000" w:themeColor="text1"/>
          <w:sz w:val="24"/>
          <w:szCs w:val="24"/>
        </w:rPr>
        <w:t>ong-lived charge accumulation in typical high-performance OPV systems</w:t>
      </w:r>
      <w:r w:rsidR="00840A31" w:rsidRPr="008A203B">
        <w:rPr>
          <w:rFonts w:ascii="Times New Roman" w:hAnsi="Times New Roman" w:cs="Times New Roman"/>
          <w:color w:val="000000" w:themeColor="text1"/>
          <w:sz w:val="24"/>
          <w:szCs w:val="24"/>
        </w:rPr>
        <w:t xml:space="preserve"> </w:t>
      </w:r>
      <w:r w:rsidR="00E86132" w:rsidRPr="008A203B">
        <w:rPr>
          <w:rFonts w:ascii="Times New Roman" w:hAnsi="Times New Roman" w:cs="Times New Roman"/>
          <w:color w:val="000000" w:themeColor="text1"/>
          <w:sz w:val="24"/>
          <w:szCs w:val="24"/>
        </w:rPr>
        <w:t>up to</w:t>
      </w:r>
      <w:r w:rsidR="00840A31" w:rsidRPr="008A203B">
        <w:rPr>
          <w:rFonts w:ascii="Times New Roman" w:hAnsi="Times New Roman" w:cs="Times New Roman"/>
          <w:color w:val="000000" w:themeColor="text1"/>
          <w:sz w:val="24"/>
          <w:szCs w:val="24"/>
        </w:rPr>
        <w:t xml:space="preserve"> minute</w:t>
      </w:r>
      <w:r w:rsidR="00E86132" w:rsidRPr="008A203B">
        <w:rPr>
          <w:rFonts w:ascii="Times New Roman" w:hAnsi="Times New Roman" w:cs="Times New Roman"/>
          <w:color w:val="000000" w:themeColor="text1"/>
          <w:sz w:val="24"/>
          <w:szCs w:val="24"/>
        </w:rPr>
        <w:t xml:space="preserve"> </w:t>
      </w:r>
      <w:r w:rsidR="00840A31" w:rsidRPr="008A203B">
        <w:rPr>
          <w:rFonts w:ascii="Times New Roman" w:hAnsi="Times New Roman" w:cs="Times New Roman"/>
          <w:color w:val="000000" w:themeColor="text1"/>
          <w:sz w:val="24"/>
          <w:szCs w:val="24"/>
        </w:rPr>
        <w:t>scale</w:t>
      </w:r>
      <w:r w:rsidR="00C82BA8" w:rsidRPr="008A203B">
        <w:rPr>
          <w:rFonts w:ascii="Times New Roman" w:hAnsi="Times New Roman" w:cs="Times New Roman"/>
          <w:color w:val="000000" w:themeColor="text1"/>
          <w:sz w:val="24"/>
          <w:szCs w:val="24"/>
        </w:rPr>
        <w:t>. It is worth noting that</w:t>
      </w:r>
      <w:r w:rsidR="00840A31" w:rsidRPr="008A203B">
        <w:rPr>
          <w:rFonts w:ascii="Times New Roman" w:hAnsi="Times New Roman" w:cs="Times New Roman"/>
          <w:color w:val="000000" w:themeColor="text1"/>
          <w:sz w:val="24"/>
          <w:szCs w:val="24"/>
        </w:rPr>
        <w:t xml:space="preserve"> and </w:t>
      </w:r>
      <w:r w:rsidR="006B118B" w:rsidRPr="008A203B">
        <w:rPr>
          <w:rFonts w:ascii="Times New Roman" w:hAnsi="Times New Roman" w:cs="Times New Roman"/>
          <w:color w:val="000000" w:themeColor="text1"/>
          <w:sz w:val="24"/>
          <w:szCs w:val="24"/>
        </w:rPr>
        <w:t>the</w:t>
      </w:r>
      <w:r w:rsidRPr="008A203B">
        <w:rPr>
          <w:rFonts w:ascii="Times New Roman" w:hAnsi="Times New Roman" w:cs="Times New Roman"/>
          <w:color w:val="000000" w:themeColor="text1"/>
          <w:sz w:val="24"/>
          <w:szCs w:val="24"/>
        </w:rPr>
        <w:t xml:space="preserve"> </w:t>
      </w:r>
      <w:r w:rsidR="00C82BA8" w:rsidRPr="008A203B">
        <w:rPr>
          <w:rFonts w:ascii="Times New Roman" w:hAnsi="Times New Roman" w:cs="Times New Roman"/>
          <w:color w:val="000000" w:themeColor="text1"/>
          <w:sz w:val="24"/>
          <w:szCs w:val="24"/>
        </w:rPr>
        <w:t xml:space="preserve">release process of </w:t>
      </w:r>
      <w:r w:rsidRPr="008A203B">
        <w:rPr>
          <w:rFonts w:ascii="Times New Roman" w:hAnsi="Times New Roman" w:cs="Times New Roman"/>
          <w:color w:val="000000" w:themeColor="text1"/>
          <w:sz w:val="24"/>
          <w:szCs w:val="24"/>
        </w:rPr>
        <w:t xml:space="preserve">charge accumulation </w:t>
      </w:r>
      <w:r w:rsidR="00D362DC" w:rsidRPr="008A203B">
        <w:rPr>
          <w:rFonts w:ascii="Times New Roman" w:hAnsi="Times New Roman" w:cs="Times New Roman"/>
          <w:color w:val="000000" w:themeColor="text1"/>
          <w:sz w:val="24"/>
          <w:szCs w:val="24"/>
        </w:rPr>
        <w:t>in different systems v</w:t>
      </w:r>
      <w:r w:rsidR="007C60A3" w:rsidRPr="008A203B">
        <w:rPr>
          <w:rFonts w:ascii="Times New Roman" w:hAnsi="Times New Roman" w:cs="Times New Roman"/>
          <w:color w:val="000000" w:themeColor="text1"/>
          <w:sz w:val="24"/>
          <w:szCs w:val="24"/>
        </w:rPr>
        <w:t>a</w:t>
      </w:r>
      <w:r w:rsidR="00D362DC" w:rsidRPr="008A203B">
        <w:rPr>
          <w:rFonts w:ascii="Times New Roman" w:hAnsi="Times New Roman" w:cs="Times New Roman"/>
          <w:color w:val="000000" w:themeColor="text1"/>
          <w:sz w:val="24"/>
          <w:szCs w:val="24"/>
        </w:rPr>
        <w:t>r</w:t>
      </w:r>
      <w:r w:rsidR="00FC2978" w:rsidRPr="008A203B">
        <w:rPr>
          <w:rFonts w:ascii="Times New Roman" w:hAnsi="Times New Roman" w:cs="Times New Roman"/>
          <w:color w:val="000000" w:themeColor="text1"/>
          <w:sz w:val="24"/>
          <w:szCs w:val="24"/>
        </w:rPr>
        <w:t>ied</w:t>
      </w:r>
      <w:r w:rsidR="00D362DC" w:rsidRPr="008A203B">
        <w:rPr>
          <w:rFonts w:ascii="Times New Roman" w:hAnsi="Times New Roman" w:cs="Times New Roman"/>
          <w:color w:val="000000" w:themeColor="text1"/>
          <w:sz w:val="24"/>
          <w:szCs w:val="24"/>
        </w:rPr>
        <w:t xml:space="preserve"> in magnitude and speed, indicating their dependence on the investigate</w:t>
      </w:r>
      <w:r w:rsidR="004E60A7" w:rsidRPr="008A203B">
        <w:rPr>
          <w:rFonts w:ascii="Times New Roman" w:hAnsi="Times New Roman" w:cs="Times New Roman"/>
          <w:color w:val="000000" w:themeColor="text1"/>
          <w:sz w:val="24"/>
          <w:szCs w:val="24"/>
        </w:rPr>
        <w:t>d</w:t>
      </w:r>
      <w:r w:rsidR="00D362DC" w:rsidRPr="008A203B">
        <w:rPr>
          <w:rFonts w:ascii="Times New Roman" w:hAnsi="Times New Roman" w:cs="Times New Roman"/>
          <w:color w:val="000000" w:themeColor="text1"/>
          <w:sz w:val="24"/>
          <w:szCs w:val="24"/>
        </w:rPr>
        <w:t xml:space="preserve"> systems</w:t>
      </w:r>
      <w:r w:rsidRPr="008A203B">
        <w:rPr>
          <w:rFonts w:ascii="Times New Roman" w:hAnsi="Times New Roman" w:cs="Times New Roman"/>
          <w:color w:val="000000" w:themeColor="text1"/>
          <w:sz w:val="24"/>
          <w:szCs w:val="24"/>
        </w:rPr>
        <w:t>.</w:t>
      </w:r>
    </w:p>
    <w:p w14:paraId="624E03C4" w14:textId="3C88EE78" w:rsidR="0039152A" w:rsidRPr="008A203B" w:rsidRDefault="009269C2" w:rsidP="00094003">
      <w:pPr>
        <w:spacing w:line="480" w:lineRule="auto"/>
        <w:jc w:val="center"/>
        <w:rPr>
          <w:color w:val="000000" w:themeColor="text1"/>
        </w:rPr>
      </w:pPr>
      <w:r w:rsidRPr="008A203B">
        <w:rPr>
          <w:noProof/>
          <w:color w:val="000000" w:themeColor="text1"/>
        </w:rPr>
        <w:drawing>
          <wp:inline distT="0" distB="0" distL="0" distR="0" wp14:anchorId="2105693E" wp14:editId="376286F2">
            <wp:extent cx="4966273" cy="4024657"/>
            <wp:effectExtent l="0" t="0" r="0" b="0"/>
            <wp:docPr id="2146461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67822" cy="4025912"/>
                    </a:xfrm>
                    <a:prstGeom prst="rect">
                      <a:avLst/>
                    </a:prstGeom>
                    <a:noFill/>
                    <a:ln>
                      <a:noFill/>
                    </a:ln>
                  </pic:spPr>
                </pic:pic>
              </a:graphicData>
            </a:graphic>
          </wp:inline>
        </w:drawing>
      </w:r>
    </w:p>
    <w:p w14:paraId="62C62FB6" w14:textId="6B58AF63" w:rsidR="00A12A66" w:rsidRPr="008A203B" w:rsidRDefault="0039152A" w:rsidP="00706090">
      <w:pPr>
        <w:spacing w:line="276" w:lineRule="auto"/>
        <w:rPr>
          <w:color w:val="000000" w:themeColor="text1"/>
        </w:rPr>
      </w:pPr>
      <w:r w:rsidRPr="008A203B">
        <w:rPr>
          <w:rFonts w:ascii="Times New Roman" w:hAnsi="Times New Roman" w:cs="Times New Roman"/>
          <w:b/>
          <w:bCs/>
          <w:color w:val="000000" w:themeColor="text1"/>
          <w:sz w:val="22"/>
        </w:rPr>
        <w:t>Fig. 5</w:t>
      </w:r>
      <w:bookmarkStart w:id="12" w:name="_Hlk134275714"/>
      <w:r w:rsidR="00437C83" w:rsidRPr="008A203B">
        <w:rPr>
          <w:rFonts w:ascii="Times New Roman" w:hAnsi="Times New Roman" w:cs="Times New Roman"/>
          <w:color w:val="000000" w:themeColor="text1"/>
          <w:sz w:val="22"/>
        </w:rPr>
        <w:t xml:space="preserve"> (a)</w:t>
      </w:r>
      <w:r w:rsidR="00791D11" w:rsidRPr="008A203B">
        <w:rPr>
          <w:rFonts w:ascii="Times New Roman" w:hAnsi="Times New Roman" w:cs="Times New Roman"/>
          <w:color w:val="000000" w:themeColor="text1"/>
          <w:sz w:val="22"/>
        </w:rPr>
        <w:t xml:space="preserve"> </w:t>
      </w:r>
      <w:r w:rsidR="00CC4DFD" w:rsidRPr="008A203B">
        <w:rPr>
          <w:rFonts w:ascii="Times New Roman" w:hAnsi="Times New Roman" w:cs="Times New Roman"/>
          <w:color w:val="000000" w:themeColor="text1"/>
          <w:sz w:val="22"/>
        </w:rPr>
        <w:t xml:space="preserve">Stability measurements for different external loads under 1 sun illumination, room temperature in nitrogen; yellow dashed lines represent in situ TA treatments at 110 ℃ for 10 min. </w:t>
      </w:r>
      <w:r w:rsidR="00437C83" w:rsidRPr="008A203B">
        <w:rPr>
          <w:rFonts w:ascii="Times New Roman" w:hAnsi="Times New Roman" w:cs="Times New Roman"/>
          <w:color w:val="000000" w:themeColor="text1"/>
          <w:sz w:val="22"/>
        </w:rPr>
        <w:t xml:space="preserve">(b) Resetting </w:t>
      </w:r>
      <w:r w:rsidR="00437C83" w:rsidRPr="008A203B">
        <w:rPr>
          <w:rStyle w:val="fontstyle21"/>
          <w:rFonts w:ascii="Times New Roman" w:hAnsi="Times New Roman" w:cs="Times New Roman"/>
          <w:color w:val="000000" w:themeColor="text1"/>
          <w:sz w:val="22"/>
          <w:szCs w:val="22"/>
        </w:rPr>
        <w:t>the aged devices under open-circuit mode to short-circuit mode</w:t>
      </w:r>
      <w:r w:rsidR="006A4989" w:rsidRPr="008A203B">
        <w:rPr>
          <w:rStyle w:val="fontstyle21"/>
          <w:rFonts w:ascii="Times New Roman" w:hAnsi="Times New Roman" w:cs="Times New Roman"/>
          <w:color w:val="000000" w:themeColor="text1"/>
          <w:sz w:val="22"/>
          <w:szCs w:val="22"/>
        </w:rPr>
        <w:t>;</w:t>
      </w:r>
      <w:r w:rsidR="00437C83" w:rsidRPr="008A203B">
        <w:rPr>
          <w:rStyle w:val="fontstyle21"/>
          <w:rFonts w:ascii="Times New Roman" w:hAnsi="Times New Roman" w:cs="Times New Roman"/>
          <w:color w:val="000000" w:themeColor="text1"/>
          <w:sz w:val="22"/>
          <w:szCs w:val="22"/>
        </w:rPr>
        <w:t xml:space="preserve"> </w:t>
      </w:r>
      <w:r w:rsidR="006A4989" w:rsidRPr="008A203B">
        <w:rPr>
          <w:rStyle w:val="fontstyle21"/>
          <w:rFonts w:ascii="Times New Roman" w:hAnsi="Times New Roman" w:cs="Times New Roman"/>
          <w:color w:val="000000" w:themeColor="text1"/>
          <w:sz w:val="22"/>
          <w:szCs w:val="22"/>
        </w:rPr>
        <w:t>g</w:t>
      </w:r>
      <w:r w:rsidR="00437C83" w:rsidRPr="008A203B">
        <w:rPr>
          <w:rStyle w:val="fontstyle21"/>
          <w:rFonts w:ascii="Times New Roman" w:hAnsi="Times New Roman" w:cs="Times New Roman"/>
          <w:color w:val="000000" w:themeColor="text1"/>
          <w:sz w:val="22"/>
          <w:szCs w:val="22"/>
        </w:rPr>
        <w:t xml:space="preserve">rey </w:t>
      </w:r>
      <w:r w:rsidR="00437C83" w:rsidRPr="008A203B">
        <w:rPr>
          <w:rFonts w:ascii="Times New Roman" w:hAnsi="Times New Roman" w:cs="Times New Roman"/>
          <w:color w:val="000000" w:themeColor="text1"/>
          <w:sz w:val="22"/>
        </w:rPr>
        <w:t xml:space="preserve">dashed line represents the reset treatment. </w:t>
      </w:r>
      <w:r w:rsidR="00E90425" w:rsidRPr="008A203B">
        <w:rPr>
          <w:rFonts w:ascii="Times New Roman" w:hAnsi="Times New Roman" w:cs="Times New Roman"/>
          <w:color w:val="000000" w:themeColor="text1"/>
          <w:sz w:val="22"/>
        </w:rPr>
        <w:t>Driving voltage measurements under constant current 1 mA for</w:t>
      </w:r>
      <w:r w:rsidR="00E90425" w:rsidRPr="008A203B">
        <w:rPr>
          <w:rFonts w:ascii="Times New Roman" w:hAnsi="Times New Roman" w:cs="Times New Roman"/>
          <w:b/>
          <w:bCs/>
          <w:color w:val="000000" w:themeColor="text1"/>
          <w:sz w:val="22"/>
        </w:rPr>
        <w:t xml:space="preserve"> </w:t>
      </w:r>
      <w:r w:rsidR="00E90425" w:rsidRPr="008A203B">
        <w:rPr>
          <w:rFonts w:ascii="Times New Roman" w:hAnsi="Times New Roman" w:cs="Times New Roman"/>
          <w:color w:val="000000" w:themeColor="text1"/>
          <w:sz w:val="22"/>
        </w:rPr>
        <w:t>(c)</w:t>
      </w:r>
      <w:r w:rsidRPr="008A203B">
        <w:rPr>
          <w:rFonts w:ascii="Times New Roman" w:hAnsi="Times New Roman" w:cs="Times New Roman"/>
          <w:color w:val="000000" w:themeColor="text1"/>
          <w:sz w:val="22"/>
        </w:rPr>
        <w:t xml:space="preserve"> </w:t>
      </w:r>
      <w:r w:rsidR="00E90425" w:rsidRPr="008A203B">
        <w:rPr>
          <w:rFonts w:ascii="Times New Roman" w:hAnsi="Times New Roman" w:cs="Times New Roman"/>
          <w:color w:val="000000" w:themeColor="text1"/>
          <w:sz w:val="22"/>
        </w:rPr>
        <w:t>h</w:t>
      </w:r>
      <w:r w:rsidRPr="008A203B">
        <w:rPr>
          <w:rFonts w:ascii="Times New Roman" w:hAnsi="Times New Roman" w:cs="Times New Roman"/>
          <w:color w:val="000000" w:themeColor="text1"/>
          <w:sz w:val="22"/>
        </w:rPr>
        <w:t xml:space="preserve">ole-only devices and </w:t>
      </w:r>
      <w:r w:rsidR="00E90425" w:rsidRPr="008A203B">
        <w:rPr>
          <w:rFonts w:ascii="Times New Roman" w:hAnsi="Times New Roman" w:cs="Times New Roman"/>
          <w:color w:val="000000" w:themeColor="text1"/>
          <w:sz w:val="22"/>
        </w:rPr>
        <w:t>(d)</w:t>
      </w:r>
      <w:r w:rsidRPr="008A203B">
        <w:rPr>
          <w:rFonts w:ascii="Times New Roman" w:hAnsi="Times New Roman" w:cs="Times New Roman"/>
          <w:color w:val="000000" w:themeColor="text1"/>
          <w:sz w:val="22"/>
        </w:rPr>
        <w:t xml:space="preserve"> electron-only devices </w:t>
      </w:r>
      <w:r w:rsidR="005C0E7C" w:rsidRPr="008A203B">
        <w:rPr>
          <w:rFonts w:ascii="Times New Roman" w:hAnsi="Times New Roman" w:cs="Times New Roman"/>
          <w:color w:val="000000" w:themeColor="text1"/>
          <w:sz w:val="22"/>
        </w:rPr>
        <w:t>based on</w:t>
      </w:r>
      <w:r w:rsidRPr="008A203B">
        <w:rPr>
          <w:rFonts w:ascii="Times New Roman" w:hAnsi="Times New Roman" w:cs="Times New Roman"/>
          <w:color w:val="000000" w:themeColor="text1"/>
          <w:sz w:val="22"/>
        </w:rPr>
        <w:t xml:space="preserve"> PTzBI-</w:t>
      </w:r>
      <w:proofErr w:type="gramStart"/>
      <w:r w:rsidRPr="008A203B">
        <w:rPr>
          <w:rFonts w:ascii="Times New Roman" w:hAnsi="Times New Roman" w:cs="Times New Roman"/>
          <w:color w:val="000000" w:themeColor="text1"/>
          <w:sz w:val="22"/>
        </w:rPr>
        <w:t>dF:Y</w:t>
      </w:r>
      <w:proofErr w:type="gramEnd"/>
      <w:r w:rsidRPr="008A203B">
        <w:rPr>
          <w:rFonts w:ascii="Times New Roman" w:hAnsi="Times New Roman" w:cs="Times New Roman"/>
          <w:color w:val="000000" w:themeColor="text1"/>
          <w:sz w:val="22"/>
        </w:rPr>
        <w:t>6-BO systems</w:t>
      </w:r>
      <w:bookmarkEnd w:id="12"/>
      <w:r w:rsidRPr="008A203B">
        <w:rPr>
          <w:rFonts w:ascii="Times New Roman" w:hAnsi="Times New Roman" w:cs="Times New Roman"/>
          <w:color w:val="000000" w:themeColor="text1"/>
          <w:sz w:val="22"/>
        </w:rPr>
        <w:t xml:space="preserve">. </w:t>
      </w:r>
      <w:bookmarkStart w:id="13" w:name="_Hlk134275765"/>
      <w:r w:rsidR="00C96908" w:rsidRPr="008A203B">
        <w:rPr>
          <w:rFonts w:ascii="Times New Roman" w:hAnsi="Times New Roman" w:cs="Times New Roman"/>
          <w:color w:val="000000" w:themeColor="text1"/>
          <w:sz w:val="22"/>
        </w:rPr>
        <w:t>Blue area</w:t>
      </w:r>
      <w:r w:rsidRPr="008A203B">
        <w:rPr>
          <w:rFonts w:ascii="Times New Roman" w:hAnsi="Times New Roman" w:cs="Times New Roman"/>
          <w:color w:val="000000" w:themeColor="text1"/>
          <w:sz w:val="22"/>
        </w:rPr>
        <w:t xml:space="preserve"> represents </w:t>
      </w:r>
      <w:r w:rsidR="00C96908" w:rsidRPr="008A203B">
        <w:rPr>
          <w:rFonts w:ascii="Times New Roman" w:hAnsi="Times New Roman" w:cs="Times New Roman"/>
          <w:color w:val="000000" w:themeColor="text1"/>
          <w:sz w:val="22"/>
        </w:rPr>
        <w:t>measurements in dark, white area represents measurements under AM 1.5G</w:t>
      </w:r>
      <w:r w:rsidR="009461F5" w:rsidRPr="008A203B">
        <w:rPr>
          <w:rFonts w:ascii="Times New Roman" w:hAnsi="Times New Roman" w:cs="Times New Roman"/>
          <w:color w:val="000000" w:themeColor="text1"/>
          <w:sz w:val="22"/>
        </w:rPr>
        <w:t xml:space="preserve">, and grey dashed lines guiding to the initial </w:t>
      </w:r>
      <w:r w:rsidR="00F42C30" w:rsidRPr="008A203B">
        <w:rPr>
          <w:rFonts w:ascii="Times New Roman" w:hAnsi="Times New Roman" w:cs="Times New Roman"/>
          <w:color w:val="000000" w:themeColor="text1"/>
          <w:sz w:val="22"/>
        </w:rPr>
        <w:t xml:space="preserve">dark </w:t>
      </w:r>
      <w:r w:rsidR="009461F5" w:rsidRPr="008A203B">
        <w:rPr>
          <w:rFonts w:ascii="Times New Roman" w:hAnsi="Times New Roman" w:cs="Times New Roman"/>
          <w:color w:val="000000" w:themeColor="text1"/>
          <w:sz w:val="22"/>
        </w:rPr>
        <w:t>voltage.</w:t>
      </w:r>
      <w:bookmarkEnd w:id="13"/>
      <w:r w:rsidR="00C320C2" w:rsidRPr="008A203B">
        <w:rPr>
          <w:rFonts w:ascii="Times New Roman" w:hAnsi="Times New Roman" w:cs="Times New Roman"/>
          <w:color w:val="000000" w:themeColor="text1"/>
          <w:sz w:val="22"/>
        </w:rPr>
        <w:t xml:space="preserve"> </w:t>
      </w:r>
    </w:p>
    <w:p w14:paraId="610AE05E" w14:textId="77777777" w:rsidR="00A12A66" w:rsidRPr="008A203B" w:rsidRDefault="00A12A66" w:rsidP="00094003">
      <w:pPr>
        <w:spacing w:line="480" w:lineRule="auto"/>
        <w:rPr>
          <w:color w:val="000000" w:themeColor="text1"/>
        </w:rPr>
      </w:pPr>
    </w:p>
    <w:p w14:paraId="0BA6C278" w14:textId="76EF8F59" w:rsidR="00531366" w:rsidRPr="008A203B" w:rsidRDefault="00671BFD" w:rsidP="00094003">
      <w:pPr>
        <w:pStyle w:val="1"/>
        <w:spacing w:line="480" w:lineRule="auto"/>
        <w:rPr>
          <w:color w:val="000000" w:themeColor="text1"/>
        </w:rPr>
      </w:pPr>
      <w:r w:rsidRPr="008A203B">
        <w:rPr>
          <w:color w:val="000000" w:themeColor="text1"/>
        </w:rPr>
        <w:t>3</w:t>
      </w:r>
      <w:r w:rsidR="00040BF9" w:rsidRPr="008A203B">
        <w:rPr>
          <w:color w:val="000000" w:themeColor="text1"/>
        </w:rPr>
        <w:t xml:space="preserve">. </w:t>
      </w:r>
      <w:r w:rsidRPr="008A203B">
        <w:rPr>
          <w:color w:val="000000" w:themeColor="text1"/>
        </w:rPr>
        <w:t>Discussion</w:t>
      </w:r>
      <w:r w:rsidR="00531366" w:rsidRPr="008A203B">
        <w:rPr>
          <w:color w:val="000000" w:themeColor="text1"/>
        </w:rPr>
        <w:t xml:space="preserve"> </w:t>
      </w:r>
    </w:p>
    <w:p w14:paraId="4BC202DC" w14:textId="37BA0551" w:rsidR="00671BFD" w:rsidRPr="008A203B" w:rsidRDefault="00B12826" w:rsidP="00094003">
      <w:pPr>
        <w:pStyle w:val="2"/>
        <w:spacing w:line="480" w:lineRule="auto"/>
        <w:rPr>
          <w:color w:val="000000" w:themeColor="text1"/>
        </w:rPr>
      </w:pPr>
      <w:r w:rsidRPr="008A203B">
        <w:rPr>
          <w:color w:val="000000" w:themeColor="text1"/>
        </w:rPr>
        <w:t xml:space="preserve">3.1. </w:t>
      </w:r>
      <w:r w:rsidR="00671BFD" w:rsidRPr="008A203B">
        <w:rPr>
          <w:rFonts w:hint="eastAsia"/>
          <w:color w:val="000000" w:themeColor="text1"/>
        </w:rPr>
        <w:t>L</w:t>
      </w:r>
      <w:r w:rsidRPr="008A203B">
        <w:rPr>
          <w:color w:val="000000" w:themeColor="text1"/>
        </w:rPr>
        <w:t xml:space="preserve">ight-induced degradation </w:t>
      </w:r>
      <w:r w:rsidR="005B1251" w:rsidRPr="008A203B">
        <w:rPr>
          <w:color w:val="000000" w:themeColor="text1"/>
        </w:rPr>
        <w:t>in</w:t>
      </w:r>
      <w:r w:rsidR="00671BFD" w:rsidRPr="008A203B">
        <w:rPr>
          <w:color w:val="000000" w:themeColor="text1"/>
        </w:rPr>
        <w:t xml:space="preserve"> OSCs</w:t>
      </w:r>
    </w:p>
    <w:p w14:paraId="039D3346" w14:textId="280D7FDD" w:rsidR="00B54B6E" w:rsidRPr="008A203B" w:rsidRDefault="00B54B6E" w:rsidP="00B54B6E">
      <w:pPr>
        <w:spacing w:line="480" w:lineRule="auto"/>
        <w:ind w:firstLineChars="200" w:firstLine="48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Despite considerable advancements in OPVs, the underlying</w:t>
      </w:r>
      <w:r w:rsidR="002A15F3" w:rsidRPr="008A203B">
        <w:rPr>
          <w:rFonts w:ascii="Times New Roman" w:hAnsi="Times New Roman" w:cs="Times New Roman"/>
          <w:color w:val="000000" w:themeColor="text1"/>
          <w:sz w:val="24"/>
          <w:szCs w:val="24"/>
        </w:rPr>
        <w:t xml:space="preserve"> mechanism of the</w:t>
      </w:r>
      <w:r w:rsidRPr="008A203B">
        <w:rPr>
          <w:rFonts w:ascii="Times New Roman" w:hAnsi="Times New Roman" w:cs="Times New Roman"/>
          <w:color w:val="000000" w:themeColor="text1"/>
          <w:sz w:val="24"/>
          <w:szCs w:val="24"/>
        </w:rPr>
        <w:t xml:space="preserve"> light-induced degradation in OSCs remains unclear. Previous studies on stability have </w:t>
      </w:r>
      <w:r w:rsidR="00D90DF2" w:rsidRPr="008A203B">
        <w:rPr>
          <w:rFonts w:ascii="Times New Roman" w:hAnsi="Times New Roman" w:cs="Times New Roman"/>
          <w:color w:val="000000" w:themeColor="text1"/>
          <w:sz w:val="24"/>
          <w:szCs w:val="24"/>
        </w:rPr>
        <w:t xml:space="preserve">primarily </w:t>
      </w:r>
      <w:r w:rsidRPr="008A203B">
        <w:rPr>
          <w:rFonts w:ascii="Times New Roman" w:hAnsi="Times New Roman" w:cs="Times New Roman"/>
          <w:color w:val="000000" w:themeColor="text1"/>
          <w:sz w:val="24"/>
          <w:szCs w:val="24"/>
        </w:rPr>
        <w:t>focused on the fullerene</w:t>
      </w:r>
      <w:r w:rsidR="00260FCD" w:rsidRPr="008A203B">
        <w:rPr>
          <w:rFonts w:ascii="Times New Roman" w:hAnsi="Times New Roman" w:cs="Times New Roman"/>
          <w:color w:val="000000" w:themeColor="text1"/>
          <w:sz w:val="24"/>
          <w:szCs w:val="24"/>
        </w:rPr>
        <w:t>-based</w:t>
      </w:r>
      <w:r w:rsidRPr="008A203B">
        <w:rPr>
          <w:rFonts w:ascii="Times New Roman" w:hAnsi="Times New Roman" w:cs="Times New Roman"/>
          <w:color w:val="000000" w:themeColor="text1"/>
          <w:sz w:val="24"/>
          <w:szCs w:val="24"/>
        </w:rPr>
        <w:t xml:space="preserve"> system</w:t>
      </w:r>
      <w:r w:rsidR="00260FCD" w:rsidRPr="008A203B">
        <w:rPr>
          <w:rFonts w:ascii="Times New Roman" w:hAnsi="Times New Roman" w:cs="Times New Roman"/>
          <w:color w:val="000000" w:themeColor="text1"/>
          <w:sz w:val="24"/>
          <w:szCs w:val="24"/>
        </w:rPr>
        <w:t>s</w:t>
      </w:r>
      <w:r w:rsidRPr="008A203B">
        <w:rPr>
          <w:rFonts w:ascii="Times New Roman" w:hAnsi="Times New Roman" w:cs="Times New Roman"/>
          <w:color w:val="000000" w:themeColor="text1"/>
          <w:sz w:val="24"/>
          <w:szCs w:val="24"/>
        </w:rPr>
        <w:t xml:space="preserve">, attributing device degradation </w:t>
      </w:r>
      <w:r w:rsidR="00260FCD" w:rsidRPr="008A203B">
        <w:rPr>
          <w:rFonts w:ascii="Times New Roman" w:hAnsi="Times New Roman" w:cs="Times New Roman"/>
          <w:color w:val="000000" w:themeColor="text1"/>
          <w:sz w:val="24"/>
          <w:szCs w:val="24"/>
        </w:rPr>
        <w:t xml:space="preserve">to </w:t>
      </w:r>
      <w:r w:rsidR="00D90DF2" w:rsidRPr="008A203B">
        <w:rPr>
          <w:rFonts w:ascii="Times New Roman" w:hAnsi="Times New Roman" w:cs="Times New Roman"/>
          <w:color w:val="000000" w:themeColor="text1"/>
          <w:sz w:val="24"/>
          <w:szCs w:val="24"/>
        </w:rPr>
        <w:t xml:space="preserve">the factors such as </w:t>
      </w:r>
      <w:r w:rsidRPr="008A203B">
        <w:rPr>
          <w:rFonts w:ascii="Times New Roman" w:hAnsi="Times New Roman" w:cs="Times New Roman"/>
          <w:color w:val="000000" w:themeColor="text1"/>
          <w:sz w:val="24"/>
          <w:szCs w:val="24"/>
        </w:rPr>
        <w:t xml:space="preserve">water or oxygen doping, </w:t>
      </w:r>
      <w:r w:rsidR="00260FCD" w:rsidRPr="008A203B">
        <w:rPr>
          <w:rFonts w:ascii="Times New Roman" w:hAnsi="Times New Roman" w:cs="Times New Roman"/>
          <w:color w:val="000000" w:themeColor="text1"/>
          <w:sz w:val="24"/>
          <w:szCs w:val="24"/>
        </w:rPr>
        <w:t>dimerization</w:t>
      </w:r>
      <w:r w:rsidRPr="008A203B">
        <w:rPr>
          <w:rFonts w:ascii="Times New Roman" w:hAnsi="Times New Roman" w:cs="Times New Roman"/>
          <w:color w:val="000000" w:themeColor="text1"/>
          <w:sz w:val="24"/>
          <w:szCs w:val="24"/>
        </w:rPr>
        <w:t xml:space="preserve"> and over-aggregation of fullerenes. These phenomena result in</w:t>
      </w:r>
      <w:r w:rsidR="001359F2" w:rsidRPr="008A203B">
        <w:rPr>
          <w:rFonts w:ascii="Times New Roman" w:hAnsi="Times New Roman" w:cs="Times New Roman"/>
          <w:color w:val="000000" w:themeColor="text1"/>
          <w:sz w:val="24"/>
          <w:szCs w:val="24"/>
        </w:rPr>
        <w:t xml:space="preserve"> a loss in</w:t>
      </w:r>
      <w:r w:rsidRPr="008A203B">
        <w:rPr>
          <w:rFonts w:ascii="Times New Roman" w:hAnsi="Times New Roman" w:cs="Times New Roman"/>
          <w:color w:val="000000" w:themeColor="text1"/>
          <w:sz w:val="24"/>
          <w:szCs w:val="24"/>
        </w:rPr>
        <w:t xml:space="preserve"> light harvesting, </w:t>
      </w:r>
      <w:r w:rsidR="001359F2" w:rsidRPr="008A203B">
        <w:rPr>
          <w:rFonts w:ascii="Times New Roman" w:hAnsi="Times New Roman" w:cs="Times New Roman"/>
          <w:color w:val="000000" w:themeColor="text1"/>
          <w:sz w:val="24"/>
          <w:szCs w:val="24"/>
        </w:rPr>
        <w:t xml:space="preserve">the formation of </w:t>
      </w:r>
      <w:r w:rsidRPr="008A203B">
        <w:rPr>
          <w:rFonts w:ascii="Times New Roman" w:hAnsi="Times New Roman" w:cs="Times New Roman"/>
          <w:color w:val="000000" w:themeColor="text1"/>
          <w:sz w:val="24"/>
          <w:szCs w:val="24"/>
        </w:rPr>
        <w:t>electron traps</w:t>
      </w:r>
      <w:r w:rsidR="001359F2" w:rsidRPr="008A203B">
        <w:rPr>
          <w:rFonts w:ascii="Times New Roman" w:hAnsi="Times New Roman" w:cs="Times New Roman"/>
          <w:color w:val="000000" w:themeColor="text1"/>
          <w:sz w:val="24"/>
          <w:szCs w:val="24"/>
        </w:rPr>
        <w:t>,</w:t>
      </w:r>
      <w:r w:rsidRPr="008A203B">
        <w:rPr>
          <w:rFonts w:ascii="Times New Roman" w:hAnsi="Times New Roman" w:cs="Times New Roman"/>
          <w:color w:val="000000" w:themeColor="text1"/>
          <w:sz w:val="24"/>
          <w:szCs w:val="24"/>
        </w:rPr>
        <w:t xml:space="preserve"> and a </w:t>
      </w:r>
      <w:r w:rsidR="001359F2" w:rsidRPr="008A203B">
        <w:rPr>
          <w:rFonts w:ascii="Times New Roman" w:hAnsi="Times New Roman" w:cs="Times New Roman"/>
          <w:color w:val="000000" w:themeColor="text1"/>
          <w:sz w:val="24"/>
          <w:szCs w:val="24"/>
        </w:rPr>
        <w:t>decrease</w:t>
      </w:r>
      <w:r w:rsidRPr="008A203B">
        <w:rPr>
          <w:rFonts w:ascii="Times New Roman" w:hAnsi="Times New Roman" w:cs="Times New Roman"/>
          <w:color w:val="000000" w:themeColor="text1"/>
          <w:sz w:val="24"/>
          <w:szCs w:val="24"/>
        </w:rPr>
        <w:t xml:space="preserve"> in</w:t>
      </w:r>
      <w:r w:rsidR="001359F2" w:rsidRPr="008A203B">
        <w:rPr>
          <w:rFonts w:ascii="Times New Roman" w:hAnsi="Times New Roman" w:cs="Times New Roman"/>
          <w:color w:val="000000" w:themeColor="text1"/>
          <w:sz w:val="24"/>
          <w:szCs w:val="24"/>
        </w:rPr>
        <w:t xml:space="preserve"> charge carrier</w:t>
      </w:r>
      <w:r w:rsidRPr="008A203B">
        <w:rPr>
          <w:rFonts w:ascii="Times New Roman" w:hAnsi="Times New Roman" w:cs="Times New Roman"/>
          <w:color w:val="000000" w:themeColor="text1"/>
          <w:sz w:val="24"/>
          <w:szCs w:val="24"/>
        </w:rPr>
        <w:t xml:space="preserve"> mobility. Since the emergence of NFAs, </w:t>
      </w:r>
      <w:r w:rsidR="00260FCD" w:rsidRPr="008A203B">
        <w:rPr>
          <w:rFonts w:ascii="Times New Roman" w:hAnsi="Times New Roman" w:cs="Times New Roman"/>
          <w:color w:val="000000" w:themeColor="text1"/>
          <w:sz w:val="24"/>
          <w:szCs w:val="24"/>
        </w:rPr>
        <w:t>the performance of OSCs was great improved in the last few years</w:t>
      </w:r>
      <w:r w:rsidRPr="008A203B">
        <w:rPr>
          <w:rFonts w:ascii="Times New Roman" w:hAnsi="Times New Roman" w:cs="Times New Roman"/>
          <w:color w:val="000000" w:themeColor="text1"/>
          <w:sz w:val="24"/>
          <w:szCs w:val="24"/>
        </w:rPr>
        <w:t xml:space="preserve">. However, the </w:t>
      </w:r>
      <w:r w:rsidR="0010469D" w:rsidRPr="008A203B">
        <w:rPr>
          <w:rFonts w:ascii="Times New Roman" w:hAnsi="Times New Roman" w:cs="Times New Roman"/>
          <w:color w:val="000000" w:themeColor="text1"/>
          <w:sz w:val="24"/>
          <w:szCs w:val="24"/>
        </w:rPr>
        <w:t>fundamental understanding of device degradation</w:t>
      </w:r>
      <w:r w:rsidRPr="008A203B">
        <w:rPr>
          <w:rFonts w:ascii="Times New Roman" w:hAnsi="Times New Roman" w:cs="Times New Roman"/>
          <w:color w:val="000000" w:themeColor="text1"/>
          <w:sz w:val="24"/>
          <w:szCs w:val="24"/>
        </w:rPr>
        <w:t xml:space="preserve"> still lags behind, </w:t>
      </w:r>
      <w:r w:rsidR="0010469D" w:rsidRPr="008A203B">
        <w:rPr>
          <w:rFonts w:ascii="Times New Roman" w:hAnsi="Times New Roman" w:cs="Times New Roman"/>
          <w:color w:val="000000" w:themeColor="text1"/>
          <w:sz w:val="24"/>
          <w:szCs w:val="24"/>
        </w:rPr>
        <w:t>particularly</w:t>
      </w:r>
      <w:r w:rsidRPr="008A203B">
        <w:rPr>
          <w:rFonts w:ascii="Times New Roman" w:hAnsi="Times New Roman" w:cs="Times New Roman"/>
          <w:color w:val="000000" w:themeColor="text1"/>
          <w:sz w:val="24"/>
          <w:szCs w:val="24"/>
        </w:rPr>
        <w:t xml:space="preserve"> in terms of </w:t>
      </w:r>
      <w:r w:rsidR="0010469D" w:rsidRPr="008A203B">
        <w:rPr>
          <w:rFonts w:ascii="Times New Roman" w:hAnsi="Times New Roman" w:cs="Times New Roman"/>
          <w:color w:val="000000" w:themeColor="text1"/>
          <w:sz w:val="24"/>
          <w:szCs w:val="24"/>
        </w:rPr>
        <w:t>comprehending the different effects of</w:t>
      </w:r>
      <w:r w:rsidRPr="008A203B">
        <w:rPr>
          <w:rFonts w:ascii="Times New Roman" w:hAnsi="Times New Roman" w:cs="Times New Roman"/>
          <w:color w:val="000000" w:themeColor="text1"/>
          <w:sz w:val="24"/>
          <w:szCs w:val="24"/>
        </w:rPr>
        <w:t xml:space="preserve"> light </w:t>
      </w:r>
      <w:r w:rsidR="0010469D" w:rsidRPr="008A203B">
        <w:rPr>
          <w:rFonts w:ascii="Times New Roman" w:hAnsi="Times New Roman" w:cs="Times New Roman"/>
          <w:color w:val="000000" w:themeColor="text1"/>
          <w:sz w:val="24"/>
          <w:szCs w:val="24"/>
        </w:rPr>
        <w:t>and</w:t>
      </w:r>
      <w:r w:rsidRPr="008A203B">
        <w:rPr>
          <w:rFonts w:ascii="Times New Roman" w:hAnsi="Times New Roman" w:cs="Times New Roman"/>
          <w:color w:val="000000" w:themeColor="text1"/>
          <w:sz w:val="24"/>
          <w:szCs w:val="24"/>
        </w:rPr>
        <w:t xml:space="preserve"> heat </w:t>
      </w:r>
      <w:r w:rsidR="0010469D" w:rsidRPr="008A203B">
        <w:rPr>
          <w:rFonts w:ascii="Times New Roman" w:hAnsi="Times New Roman" w:cs="Times New Roman"/>
          <w:color w:val="000000" w:themeColor="text1"/>
          <w:sz w:val="24"/>
          <w:szCs w:val="24"/>
        </w:rPr>
        <w:t>on the</w:t>
      </w:r>
      <w:r w:rsidRPr="008A203B">
        <w:rPr>
          <w:rFonts w:ascii="Times New Roman" w:hAnsi="Times New Roman" w:cs="Times New Roman"/>
          <w:color w:val="000000" w:themeColor="text1"/>
          <w:sz w:val="24"/>
          <w:szCs w:val="24"/>
        </w:rPr>
        <w:t xml:space="preserve"> trap formation and </w:t>
      </w:r>
      <w:r w:rsidR="0010469D" w:rsidRPr="008A203B">
        <w:rPr>
          <w:rFonts w:ascii="Times New Roman" w:hAnsi="Times New Roman" w:cs="Times New Roman"/>
          <w:color w:val="000000" w:themeColor="text1"/>
          <w:sz w:val="24"/>
          <w:szCs w:val="24"/>
        </w:rPr>
        <w:t>their contribution</w:t>
      </w:r>
      <w:r w:rsidRPr="008A203B">
        <w:rPr>
          <w:rFonts w:ascii="Times New Roman" w:hAnsi="Times New Roman" w:cs="Times New Roman"/>
          <w:color w:val="000000" w:themeColor="text1"/>
          <w:sz w:val="24"/>
          <w:szCs w:val="24"/>
        </w:rPr>
        <w:t xml:space="preserve"> to device degradation.</w:t>
      </w:r>
    </w:p>
    <w:p w14:paraId="73644F7E" w14:textId="3ADC173E" w:rsidR="00144ABA" w:rsidRPr="008A203B" w:rsidRDefault="00144ABA" w:rsidP="00144ABA">
      <w:pPr>
        <w:spacing w:line="480" w:lineRule="auto"/>
        <w:ind w:firstLineChars="200" w:firstLine="48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The generation of traps typically </w:t>
      </w:r>
      <w:r w:rsidR="00ED56B4" w:rsidRPr="008A203B">
        <w:rPr>
          <w:rFonts w:ascii="Times New Roman" w:hAnsi="Times New Roman" w:cs="Times New Roman"/>
          <w:color w:val="000000" w:themeColor="text1"/>
          <w:sz w:val="24"/>
          <w:szCs w:val="24"/>
        </w:rPr>
        <w:t>results in</w:t>
      </w:r>
      <w:r w:rsidRPr="008A203B">
        <w:rPr>
          <w:rFonts w:ascii="Times New Roman" w:hAnsi="Times New Roman" w:cs="Times New Roman"/>
          <w:color w:val="000000" w:themeColor="text1"/>
          <w:sz w:val="24"/>
          <w:szCs w:val="24"/>
        </w:rPr>
        <w:t xml:space="preserve"> </w:t>
      </w:r>
      <w:r w:rsidR="0067761D" w:rsidRPr="008A203B">
        <w:rPr>
          <w:rFonts w:ascii="Times New Roman" w:hAnsi="Times New Roman" w:cs="Times New Roman"/>
          <w:color w:val="000000" w:themeColor="text1"/>
          <w:sz w:val="24"/>
          <w:szCs w:val="24"/>
        </w:rPr>
        <w:t>increased recombination and hindered extraction, lead</w:t>
      </w:r>
      <w:r w:rsidR="00260FCD" w:rsidRPr="008A203B">
        <w:rPr>
          <w:rFonts w:ascii="Times New Roman" w:hAnsi="Times New Roman" w:cs="Times New Roman"/>
          <w:color w:val="000000" w:themeColor="text1"/>
          <w:sz w:val="24"/>
          <w:szCs w:val="24"/>
        </w:rPr>
        <w:t>ing</w:t>
      </w:r>
      <w:r w:rsidR="0067761D" w:rsidRPr="008A203B">
        <w:rPr>
          <w:rFonts w:ascii="Times New Roman" w:hAnsi="Times New Roman" w:cs="Times New Roman"/>
          <w:color w:val="000000" w:themeColor="text1"/>
          <w:sz w:val="24"/>
          <w:szCs w:val="24"/>
        </w:rPr>
        <w:t xml:space="preserve"> to </w:t>
      </w:r>
      <w:r w:rsidRPr="008A203B">
        <w:rPr>
          <w:rFonts w:ascii="Times New Roman" w:hAnsi="Times New Roman" w:cs="Times New Roman"/>
          <w:color w:val="000000" w:themeColor="text1"/>
          <w:sz w:val="24"/>
          <w:szCs w:val="24"/>
        </w:rPr>
        <w:t xml:space="preserve">charge accumulation. However, </w:t>
      </w:r>
      <w:r w:rsidR="00E265D7" w:rsidRPr="008A203B">
        <w:rPr>
          <w:rFonts w:ascii="Times New Roman" w:hAnsi="Times New Roman" w:cs="Times New Roman"/>
          <w:color w:val="000000" w:themeColor="text1"/>
          <w:sz w:val="24"/>
          <w:szCs w:val="24"/>
        </w:rPr>
        <w:t>traps that arise from chemical degradation or morphological changes are difficult to reverse through heating</w:t>
      </w:r>
      <w:r w:rsidR="0067761D" w:rsidRPr="008A203B">
        <w:rPr>
          <w:rFonts w:ascii="Times New Roman" w:hAnsi="Times New Roman" w:cs="Times New Roman"/>
          <w:color w:val="000000" w:themeColor="text1"/>
          <w:sz w:val="24"/>
          <w:szCs w:val="24"/>
        </w:rPr>
        <w:t>,</w:t>
      </w:r>
      <w:r w:rsidR="00E265D7" w:rsidRPr="008A203B">
        <w:rPr>
          <w:rFonts w:ascii="Times New Roman" w:hAnsi="Times New Roman" w:cs="Times New Roman"/>
          <w:color w:val="000000" w:themeColor="text1"/>
          <w:sz w:val="24"/>
          <w:szCs w:val="24"/>
        </w:rPr>
        <w:t xml:space="preserve"> because these traps are considered irreversible and are often accompanied by an increase in energy disorder. </w:t>
      </w:r>
      <w:r w:rsidRPr="008A203B">
        <w:rPr>
          <w:rFonts w:ascii="Times New Roman" w:hAnsi="Times New Roman" w:cs="Times New Roman"/>
          <w:color w:val="000000" w:themeColor="text1"/>
          <w:sz w:val="24"/>
          <w:szCs w:val="24"/>
        </w:rPr>
        <w:t xml:space="preserve">Stability measurements under different </w:t>
      </w:r>
      <w:r w:rsidR="00587E22" w:rsidRPr="008A203B">
        <w:rPr>
          <w:rFonts w:ascii="Times New Roman" w:hAnsi="Times New Roman" w:cs="Times New Roman"/>
          <w:color w:val="000000" w:themeColor="text1"/>
          <w:sz w:val="24"/>
          <w:szCs w:val="24"/>
        </w:rPr>
        <w:t xml:space="preserve">applied </w:t>
      </w:r>
      <w:r w:rsidRPr="008A203B">
        <w:rPr>
          <w:rFonts w:ascii="Times New Roman" w:hAnsi="Times New Roman" w:cs="Times New Roman"/>
          <w:color w:val="000000" w:themeColor="text1"/>
          <w:sz w:val="24"/>
          <w:szCs w:val="24"/>
        </w:rPr>
        <w:t>external loads indicate that</w:t>
      </w:r>
      <w:r w:rsidR="00587E22" w:rsidRPr="008A203B">
        <w:rPr>
          <w:rFonts w:ascii="Times New Roman" w:hAnsi="Times New Roman" w:cs="Times New Roman"/>
          <w:color w:val="000000" w:themeColor="text1"/>
          <w:sz w:val="24"/>
          <w:szCs w:val="24"/>
        </w:rPr>
        <w:t>,</w:t>
      </w:r>
      <w:r w:rsidRPr="008A203B">
        <w:rPr>
          <w:rFonts w:ascii="Times New Roman" w:hAnsi="Times New Roman" w:cs="Times New Roman"/>
          <w:color w:val="000000" w:themeColor="text1"/>
          <w:sz w:val="24"/>
          <w:szCs w:val="24"/>
        </w:rPr>
        <w:t xml:space="preserve"> charge accumulation might be the cause instead of the outcome of increased trap density and decreased field-dependent charge extraction ability. Similar </w:t>
      </w:r>
      <w:r w:rsidR="0067761D" w:rsidRPr="008A203B">
        <w:rPr>
          <w:rFonts w:ascii="Times New Roman" w:hAnsi="Times New Roman" w:cs="Times New Roman"/>
          <w:color w:val="000000" w:themeColor="text1"/>
          <w:sz w:val="24"/>
          <w:szCs w:val="24"/>
        </w:rPr>
        <w:t xml:space="preserve">reversible aging </w:t>
      </w:r>
      <w:r w:rsidRPr="008A203B">
        <w:rPr>
          <w:rFonts w:ascii="Times New Roman" w:hAnsi="Times New Roman" w:cs="Times New Roman"/>
          <w:color w:val="000000" w:themeColor="text1"/>
          <w:sz w:val="24"/>
          <w:szCs w:val="24"/>
        </w:rPr>
        <w:t>phenomena w</w:t>
      </w:r>
      <w:r w:rsidR="0067761D" w:rsidRPr="008A203B">
        <w:rPr>
          <w:rFonts w:ascii="Times New Roman" w:hAnsi="Times New Roman" w:cs="Times New Roman"/>
          <w:color w:val="000000" w:themeColor="text1"/>
          <w:sz w:val="24"/>
          <w:szCs w:val="24"/>
        </w:rPr>
        <w:t>as</w:t>
      </w:r>
      <w:r w:rsidRPr="008A203B">
        <w:rPr>
          <w:rFonts w:ascii="Times New Roman" w:hAnsi="Times New Roman" w:cs="Times New Roman"/>
          <w:color w:val="000000" w:themeColor="text1"/>
          <w:sz w:val="24"/>
          <w:szCs w:val="24"/>
        </w:rPr>
        <w:t xml:space="preserve"> reported in P3HT:PCBM systems, </w:t>
      </w:r>
      <w:r w:rsidR="0067761D" w:rsidRPr="008A203B">
        <w:rPr>
          <w:rFonts w:ascii="Times New Roman" w:hAnsi="Times New Roman" w:cs="Times New Roman"/>
          <w:color w:val="000000" w:themeColor="text1"/>
          <w:sz w:val="24"/>
          <w:szCs w:val="24"/>
        </w:rPr>
        <w:t>which</w:t>
      </w:r>
      <w:r w:rsidRPr="008A203B">
        <w:rPr>
          <w:rFonts w:ascii="Times New Roman" w:hAnsi="Times New Roman" w:cs="Times New Roman"/>
          <w:color w:val="000000" w:themeColor="text1"/>
          <w:sz w:val="24"/>
          <w:szCs w:val="24"/>
        </w:rPr>
        <w:t xml:space="preserve"> w</w:t>
      </w:r>
      <w:r w:rsidR="0067761D" w:rsidRPr="008A203B">
        <w:rPr>
          <w:rFonts w:ascii="Times New Roman" w:hAnsi="Times New Roman" w:cs="Times New Roman"/>
          <w:color w:val="000000" w:themeColor="text1"/>
          <w:sz w:val="24"/>
          <w:szCs w:val="24"/>
        </w:rPr>
        <w:t>as</w:t>
      </w:r>
      <w:r w:rsidRPr="008A203B">
        <w:rPr>
          <w:rFonts w:ascii="Times New Roman" w:hAnsi="Times New Roman" w:cs="Times New Roman"/>
          <w:color w:val="000000" w:themeColor="text1"/>
          <w:sz w:val="24"/>
          <w:szCs w:val="24"/>
        </w:rPr>
        <w:t xml:space="preserve"> independent of buffer layers, </w:t>
      </w:r>
      <w:r w:rsidR="00587E22" w:rsidRPr="008A203B">
        <w:rPr>
          <w:rFonts w:ascii="Times New Roman" w:hAnsi="Times New Roman" w:cs="Times New Roman"/>
          <w:color w:val="000000" w:themeColor="text1"/>
          <w:sz w:val="24"/>
          <w:szCs w:val="24"/>
        </w:rPr>
        <w:t>the thickness of a</w:t>
      </w:r>
      <w:r w:rsidRPr="008A203B">
        <w:rPr>
          <w:rFonts w:ascii="Times New Roman" w:hAnsi="Times New Roman" w:cs="Times New Roman"/>
          <w:color w:val="000000" w:themeColor="text1"/>
          <w:sz w:val="24"/>
          <w:szCs w:val="24"/>
        </w:rPr>
        <w:t>ctive layer film</w:t>
      </w:r>
      <w:r w:rsidR="00587E22" w:rsidRPr="008A203B">
        <w:rPr>
          <w:rFonts w:ascii="Times New Roman" w:hAnsi="Times New Roman" w:cs="Times New Roman"/>
          <w:color w:val="000000" w:themeColor="text1"/>
          <w:sz w:val="24"/>
          <w:szCs w:val="24"/>
        </w:rPr>
        <w:t>,</w:t>
      </w:r>
      <w:r w:rsidRPr="008A203B">
        <w:rPr>
          <w:rFonts w:ascii="Times New Roman" w:hAnsi="Times New Roman" w:cs="Times New Roman"/>
          <w:color w:val="000000" w:themeColor="text1"/>
          <w:sz w:val="24"/>
          <w:szCs w:val="24"/>
        </w:rPr>
        <w:t xml:space="preserve"> and </w:t>
      </w:r>
      <w:r w:rsidR="00587E22" w:rsidRPr="008A203B">
        <w:rPr>
          <w:rFonts w:ascii="Times New Roman" w:hAnsi="Times New Roman" w:cs="Times New Roman"/>
          <w:color w:val="000000" w:themeColor="text1"/>
          <w:sz w:val="24"/>
          <w:szCs w:val="24"/>
        </w:rPr>
        <w:t xml:space="preserve">the </w:t>
      </w:r>
      <w:r w:rsidRPr="008A203B">
        <w:rPr>
          <w:rFonts w:ascii="Times New Roman" w:hAnsi="Times New Roman" w:cs="Times New Roman"/>
          <w:color w:val="000000" w:themeColor="text1"/>
          <w:sz w:val="24"/>
          <w:szCs w:val="24"/>
        </w:rPr>
        <w:t>mixing ratio, but correlated with charge accumulation.</w:t>
      </w:r>
      <w:r w:rsidR="00BE738B" w:rsidRPr="008A203B">
        <w:rPr>
          <w:rStyle w:val="ad"/>
          <w:rFonts w:ascii="Times New Roman" w:hAnsi="Times New Roman" w:cs="Times New Roman"/>
          <w:color w:val="000000" w:themeColor="text1"/>
          <w:sz w:val="24"/>
          <w:szCs w:val="24"/>
        </w:rPr>
        <w:endnoteReference w:id="48"/>
      </w:r>
      <w:r w:rsidR="00BE738B" w:rsidRPr="008A203B">
        <w:rPr>
          <w:rFonts w:ascii="Times New Roman" w:hAnsi="Times New Roman" w:cs="Times New Roman"/>
          <w:color w:val="000000" w:themeColor="text1"/>
          <w:sz w:val="24"/>
          <w:szCs w:val="24"/>
        </w:rPr>
        <w:t xml:space="preserve"> </w:t>
      </w:r>
      <w:r w:rsidR="000C0BC6" w:rsidRPr="008A203B">
        <w:rPr>
          <w:rFonts w:ascii="Times New Roman" w:hAnsi="Times New Roman" w:cs="Times New Roman"/>
          <w:color w:val="000000" w:themeColor="text1"/>
          <w:sz w:val="24"/>
          <w:szCs w:val="24"/>
        </w:rPr>
        <w:t>Other following studies</w:t>
      </w:r>
      <w:r w:rsidR="002A4079" w:rsidRPr="008A203B">
        <w:rPr>
          <w:rFonts w:ascii="Times New Roman" w:hAnsi="Times New Roman" w:cs="Times New Roman"/>
          <w:color w:val="000000" w:themeColor="text1"/>
          <w:sz w:val="24"/>
          <w:szCs w:val="24"/>
        </w:rPr>
        <w:t xml:space="preserve"> have</w:t>
      </w:r>
      <w:r w:rsidRPr="008A203B">
        <w:rPr>
          <w:rFonts w:ascii="Times New Roman" w:hAnsi="Times New Roman" w:cs="Times New Roman"/>
          <w:color w:val="000000" w:themeColor="text1"/>
          <w:sz w:val="24"/>
          <w:szCs w:val="24"/>
        </w:rPr>
        <w:t xml:space="preserve"> propos</w:t>
      </w:r>
      <w:r w:rsidR="0067761D" w:rsidRPr="008A203B">
        <w:rPr>
          <w:rFonts w:ascii="Times New Roman" w:hAnsi="Times New Roman" w:cs="Times New Roman"/>
          <w:color w:val="000000" w:themeColor="text1"/>
          <w:sz w:val="24"/>
          <w:szCs w:val="24"/>
        </w:rPr>
        <w:t>ed</w:t>
      </w:r>
      <w:r w:rsidRPr="008A203B">
        <w:rPr>
          <w:rFonts w:ascii="Times New Roman" w:hAnsi="Times New Roman" w:cs="Times New Roman"/>
          <w:color w:val="000000" w:themeColor="text1"/>
          <w:sz w:val="24"/>
          <w:szCs w:val="24"/>
        </w:rPr>
        <w:t xml:space="preserve"> a hypothesis that</w:t>
      </w:r>
      <w:r w:rsidR="0067761D" w:rsidRPr="008A203B">
        <w:rPr>
          <w:rFonts w:ascii="Times New Roman" w:hAnsi="Times New Roman" w:cs="Times New Roman"/>
          <w:color w:val="000000" w:themeColor="text1"/>
          <w:sz w:val="24"/>
          <w:szCs w:val="24"/>
        </w:rPr>
        <w:t>,</w:t>
      </w:r>
      <w:r w:rsidRPr="008A203B">
        <w:rPr>
          <w:rFonts w:ascii="Times New Roman" w:hAnsi="Times New Roman" w:cs="Times New Roman"/>
          <w:color w:val="000000" w:themeColor="text1"/>
          <w:sz w:val="24"/>
          <w:szCs w:val="24"/>
        </w:rPr>
        <w:t xml:space="preserve"> </w:t>
      </w:r>
      <w:r w:rsidR="000C0BC6" w:rsidRPr="008A203B">
        <w:rPr>
          <w:rFonts w:ascii="Times New Roman" w:hAnsi="Times New Roman" w:cs="Times New Roman"/>
          <w:color w:val="000000" w:themeColor="text1"/>
          <w:sz w:val="24"/>
          <w:szCs w:val="24"/>
        </w:rPr>
        <w:t xml:space="preserve">the </w:t>
      </w:r>
      <w:r w:rsidRPr="008A203B">
        <w:rPr>
          <w:rFonts w:ascii="Times New Roman" w:hAnsi="Times New Roman" w:cs="Times New Roman"/>
          <w:color w:val="000000" w:themeColor="text1"/>
          <w:sz w:val="24"/>
          <w:szCs w:val="24"/>
        </w:rPr>
        <w:t xml:space="preserve">defects </w:t>
      </w:r>
      <w:r w:rsidRPr="008A203B">
        <w:rPr>
          <w:rFonts w:ascii="Times New Roman" w:hAnsi="Times New Roman" w:cs="Times New Roman" w:hint="eastAsia"/>
          <w:color w:val="000000" w:themeColor="text1"/>
          <w:sz w:val="24"/>
          <w:szCs w:val="24"/>
        </w:rPr>
        <w:t>were</w:t>
      </w:r>
      <w:r w:rsidRPr="008A203B">
        <w:rPr>
          <w:rFonts w:ascii="Times New Roman" w:hAnsi="Times New Roman" w:cs="Times New Roman"/>
          <w:color w:val="000000" w:themeColor="text1"/>
          <w:sz w:val="24"/>
          <w:szCs w:val="24"/>
        </w:rPr>
        <w:t xml:space="preserve"> </w:t>
      </w:r>
      <w:r w:rsidR="000C0BC6" w:rsidRPr="008A203B">
        <w:rPr>
          <w:rFonts w:ascii="Times New Roman" w:hAnsi="Times New Roman" w:cs="Times New Roman"/>
          <w:color w:val="000000" w:themeColor="text1"/>
          <w:sz w:val="24"/>
          <w:szCs w:val="24"/>
        </w:rPr>
        <w:t>induced</w:t>
      </w:r>
      <w:r w:rsidRPr="008A203B">
        <w:rPr>
          <w:rFonts w:ascii="Times New Roman" w:hAnsi="Times New Roman" w:cs="Times New Roman"/>
          <w:color w:val="000000" w:themeColor="text1"/>
          <w:sz w:val="24"/>
          <w:szCs w:val="24"/>
        </w:rPr>
        <w:t xml:space="preserve"> by the release of metastable hydrogen from C–H bonds</w:t>
      </w:r>
      <w:r w:rsidR="0067761D" w:rsidRPr="008A203B">
        <w:rPr>
          <w:rFonts w:ascii="Times New Roman" w:hAnsi="Times New Roman" w:cs="Times New Roman"/>
          <w:color w:val="000000" w:themeColor="text1"/>
          <w:sz w:val="24"/>
          <w:szCs w:val="24"/>
        </w:rPr>
        <w:t xml:space="preserve"> caused by the exposure to high-energy UV light</w:t>
      </w:r>
      <w:r w:rsidR="00BE738B" w:rsidRPr="008A203B">
        <w:rPr>
          <w:rFonts w:ascii="Times New Roman" w:hAnsi="Times New Roman" w:cs="Times New Roman"/>
          <w:color w:val="000000" w:themeColor="text1"/>
          <w:sz w:val="24"/>
          <w:szCs w:val="24"/>
        </w:rPr>
        <w:t>.</w:t>
      </w:r>
      <w:r w:rsidR="00BE738B" w:rsidRPr="008A203B">
        <w:rPr>
          <w:rStyle w:val="ad"/>
          <w:rFonts w:ascii="Times New Roman" w:hAnsi="Times New Roman" w:cs="Times New Roman"/>
          <w:color w:val="000000" w:themeColor="text1"/>
          <w:sz w:val="24"/>
          <w:szCs w:val="24"/>
        </w:rPr>
        <w:endnoteReference w:id="49"/>
      </w:r>
      <w:r w:rsidR="0049314F" w:rsidRPr="008A203B">
        <w:rPr>
          <w:rFonts w:ascii="Times New Roman" w:hAnsi="Times New Roman" w:cs="Times New Roman"/>
          <w:color w:val="000000" w:themeColor="text1"/>
          <w:sz w:val="24"/>
          <w:szCs w:val="24"/>
          <w:vertAlign w:val="superscript"/>
        </w:rPr>
        <w:t>,</w:t>
      </w:r>
      <w:bookmarkStart w:id="14" w:name="_Ref138600377"/>
      <w:r w:rsidR="00BE738B" w:rsidRPr="008A203B">
        <w:rPr>
          <w:rStyle w:val="ad"/>
          <w:rFonts w:ascii="Times New Roman" w:hAnsi="Times New Roman" w:cs="Times New Roman"/>
          <w:color w:val="000000" w:themeColor="text1"/>
          <w:sz w:val="24"/>
          <w:szCs w:val="24"/>
        </w:rPr>
        <w:endnoteReference w:id="50"/>
      </w:r>
      <w:bookmarkEnd w:id="14"/>
      <w:r w:rsidR="00BE738B"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color w:val="000000" w:themeColor="text1"/>
          <w:sz w:val="24"/>
          <w:szCs w:val="24"/>
        </w:rPr>
        <w:t>However, in contrast to the</w:t>
      </w:r>
      <w:r w:rsidR="00170C6E" w:rsidRPr="008A203B">
        <w:rPr>
          <w:rFonts w:ascii="Times New Roman" w:hAnsi="Times New Roman" w:cs="Times New Roman"/>
          <w:color w:val="000000" w:themeColor="text1"/>
          <w:sz w:val="24"/>
          <w:szCs w:val="24"/>
        </w:rPr>
        <w:t>se</w:t>
      </w:r>
      <w:r w:rsidRPr="008A203B">
        <w:rPr>
          <w:rFonts w:ascii="Times New Roman" w:hAnsi="Times New Roman" w:cs="Times New Roman"/>
          <w:color w:val="000000" w:themeColor="text1"/>
          <w:sz w:val="24"/>
          <w:szCs w:val="24"/>
        </w:rPr>
        <w:t xml:space="preserve"> findings of previous studies</w:t>
      </w:r>
      <w:r w:rsidR="00170C6E" w:rsidRPr="008A203B">
        <w:rPr>
          <w:rFonts w:ascii="Times New Roman" w:hAnsi="Times New Roman" w:cs="Times New Roman"/>
          <w:color w:val="000000" w:themeColor="text1"/>
          <w:sz w:val="24"/>
          <w:szCs w:val="24"/>
        </w:rPr>
        <w:t xml:space="preserve"> based on fullerene systems</w:t>
      </w:r>
      <w:r w:rsidRPr="008A203B">
        <w:rPr>
          <w:rFonts w:ascii="Times New Roman" w:hAnsi="Times New Roman" w:cs="Times New Roman"/>
          <w:color w:val="000000" w:themeColor="text1"/>
          <w:sz w:val="24"/>
          <w:szCs w:val="24"/>
        </w:rPr>
        <w:t xml:space="preserve">, the results </w:t>
      </w:r>
      <w:r w:rsidR="00170C6E" w:rsidRPr="008A203B">
        <w:rPr>
          <w:rFonts w:ascii="Times New Roman" w:hAnsi="Times New Roman" w:cs="Times New Roman"/>
          <w:color w:val="000000" w:themeColor="text1"/>
          <w:sz w:val="24"/>
          <w:szCs w:val="24"/>
        </w:rPr>
        <w:t>based on NFA systems showed irreversible degradation in</w:t>
      </w:r>
      <w:r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i/>
          <w:iCs/>
          <w:color w:val="000000" w:themeColor="text1"/>
          <w:sz w:val="24"/>
          <w:szCs w:val="24"/>
        </w:rPr>
        <w:t>V</w:t>
      </w:r>
      <w:r w:rsidRPr="008A203B">
        <w:rPr>
          <w:rFonts w:ascii="Times New Roman" w:hAnsi="Times New Roman" w:cs="Times New Roman"/>
          <w:color w:val="000000" w:themeColor="text1"/>
          <w:sz w:val="24"/>
          <w:szCs w:val="24"/>
          <w:vertAlign w:val="subscript"/>
        </w:rPr>
        <w:t>OC</w:t>
      </w:r>
      <w:r w:rsidRPr="008A203B">
        <w:rPr>
          <w:rFonts w:ascii="Times New Roman" w:hAnsi="Times New Roman" w:cs="Times New Roman"/>
          <w:color w:val="000000" w:themeColor="text1"/>
          <w:sz w:val="24"/>
          <w:szCs w:val="24"/>
        </w:rPr>
        <w:t xml:space="preserve">. Moreover, </w:t>
      </w:r>
      <w:r w:rsidR="00BF3076" w:rsidRPr="008A203B">
        <w:rPr>
          <w:rFonts w:ascii="Times New Roman" w:hAnsi="Times New Roman" w:cs="Times New Roman"/>
          <w:color w:val="000000" w:themeColor="text1"/>
          <w:sz w:val="24"/>
          <w:szCs w:val="24"/>
        </w:rPr>
        <w:t xml:space="preserve">the average bond energy of </w:t>
      </w:r>
      <w:r w:rsidR="001012EE" w:rsidRPr="008A203B">
        <w:rPr>
          <w:rFonts w:ascii="Times New Roman" w:hAnsi="Times New Roman" w:cs="Times New Roman"/>
          <w:color w:val="000000" w:themeColor="text1"/>
          <w:sz w:val="24"/>
          <w:szCs w:val="24"/>
        </w:rPr>
        <w:t xml:space="preserve">C-C, </w:t>
      </w:r>
      <w:r w:rsidR="00BF3076" w:rsidRPr="008A203B">
        <w:rPr>
          <w:rFonts w:ascii="Times New Roman" w:hAnsi="Times New Roman" w:cs="Times New Roman"/>
          <w:color w:val="000000" w:themeColor="text1"/>
          <w:sz w:val="24"/>
          <w:szCs w:val="24"/>
        </w:rPr>
        <w:t xml:space="preserve">C-H </w:t>
      </w:r>
      <w:r w:rsidR="001012EE" w:rsidRPr="008A203B">
        <w:rPr>
          <w:rFonts w:ascii="Times New Roman" w:hAnsi="Times New Roman" w:cs="Times New Roman"/>
          <w:color w:val="000000" w:themeColor="text1"/>
          <w:sz w:val="24"/>
          <w:szCs w:val="24"/>
        </w:rPr>
        <w:t>and C-H bond are</w:t>
      </w:r>
      <w:r w:rsidR="00BF3076" w:rsidRPr="008A203B">
        <w:rPr>
          <w:rFonts w:ascii="Times New Roman" w:hAnsi="Times New Roman" w:cs="Times New Roman"/>
          <w:color w:val="000000" w:themeColor="text1"/>
          <w:sz w:val="24"/>
          <w:szCs w:val="24"/>
        </w:rPr>
        <w:t xml:space="preserve"> </w:t>
      </w:r>
      <w:r w:rsidR="001012EE" w:rsidRPr="008A203B">
        <w:rPr>
          <w:rFonts w:ascii="Times New Roman" w:hAnsi="Times New Roman" w:cs="Times New Roman"/>
          <w:color w:val="000000" w:themeColor="text1"/>
          <w:sz w:val="24"/>
          <w:szCs w:val="24"/>
        </w:rPr>
        <w:t xml:space="preserve">346 kJ/mol, </w:t>
      </w:r>
      <w:r w:rsidR="00BF3076" w:rsidRPr="008A203B">
        <w:rPr>
          <w:rFonts w:ascii="Times New Roman" w:hAnsi="Times New Roman" w:cs="Times New Roman"/>
          <w:color w:val="000000" w:themeColor="text1"/>
          <w:sz w:val="24"/>
          <w:szCs w:val="24"/>
        </w:rPr>
        <w:t>414 kJ/mol</w:t>
      </w:r>
      <w:r w:rsidR="001012EE" w:rsidRPr="008A203B">
        <w:rPr>
          <w:rFonts w:ascii="Times New Roman" w:hAnsi="Times New Roman" w:cs="Times New Roman"/>
          <w:color w:val="000000" w:themeColor="text1"/>
          <w:sz w:val="24"/>
          <w:szCs w:val="24"/>
        </w:rPr>
        <w:t xml:space="preserve"> and</w:t>
      </w:r>
      <w:r w:rsidR="00BF3076" w:rsidRPr="008A203B">
        <w:rPr>
          <w:rFonts w:ascii="Times New Roman" w:hAnsi="Times New Roman" w:cs="Times New Roman"/>
          <w:color w:val="000000" w:themeColor="text1"/>
          <w:sz w:val="24"/>
          <w:szCs w:val="24"/>
        </w:rPr>
        <w:t xml:space="preserve"> 485 kJ/mol</w:t>
      </w:r>
      <w:r w:rsidR="001012EE" w:rsidRPr="008A203B">
        <w:rPr>
          <w:rFonts w:ascii="Times New Roman" w:hAnsi="Times New Roman" w:cs="Times New Roman"/>
          <w:color w:val="000000" w:themeColor="text1"/>
          <w:sz w:val="24"/>
          <w:szCs w:val="24"/>
        </w:rPr>
        <w:t>, respectively</w:t>
      </w:r>
      <w:r w:rsidR="00BF3076" w:rsidRPr="008A203B">
        <w:rPr>
          <w:rFonts w:ascii="Times New Roman" w:hAnsi="Times New Roman" w:cs="Times New Roman"/>
          <w:color w:val="000000" w:themeColor="text1"/>
          <w:sz w:val="24"/>
          <w:szCs w:val="24"/>
        </w:rPr>
        <w:t xml:space="preserve">, while </w:t>
      </w:r>
      <w:r w:rsidR="005D6C6D" w:rsidRPr="008A203B">
        <w:rPr>
          <w:rFonts w:ascii="Times New Roman" w:hAnsi="Times New Roman" w:cs="Times New Roman"/>
          <w:color w:val="000000" w:themeColor="text1"/>
          <w:sz w:val="24"/>
          <w:szCs w:val="24"/>
        </w:rPr>
        <w:t xml:space="preserve">the maximum energy provided by white LEDs </w:t>
      </w:r>
      <w:r w:rsidR="00EC540A" w:rsidRPr="008A203B">
        <w:rPr>
          <w:rFonts w:ascii="Times New Roman" w:hAnsi="Times New Roman" w:cs="Times New Roman"/>
          <w:color w:val="000000" w:themeColor="text1"/>
          <w:sz w:val="24"/>
          <w:szCs w:val="24"/>
        </w:rPr>
        <w:t xml:space="preserve">with wavelength of </w:t>
      </w:r>
      <w:r w:rsidR="005D6C6D" w:rsidRPr="008A203B">
        <w:rPr>
          <w:rFonts w:ascii="Times New Roman" w:hAnsi="Times New Roman" w:cs="Times New Roman"/>
          <w:color w:val="000000" w:themeColor="text1"/>
          <w:sz w:val="24"/>
          <w:szCs w:val="24"/>
        </w:rPr>
        <w:t>400–700 nm</w:t>
      </w:r>
      <w:r w:rsidR="00EC540A" w:rsidRPr="008A203B">
        <w:rPr>
          <w:rFonts w:ascii="Times New Roman" w:hAnsi="Times New Roman" w:cs="Times New Roman"/>
          <w:color w:val="000000" w:themeColor="text1"/>
          <w:sz w:val="24"/>
          <w:szCs w:val="24"/>
        </w:rPr>
        <w:t xml:space="preserve"> (&lt; 300 kJ/mol</w:t>
      </w:r>
      <w:r w:rsidR="005D6C6D" w:rsidRPr="008A203B">
        <w:rPr>
          <w:rFonts w:ascii="Times New Roman" w:hAnsi="Times New Roman" w:cs="Times New Roman"/>
          <w:color w:val="000000" w:themeColor="text1"/>
          <w:sz w:val="24"/>
          <w:szCs w:val="24"/>
        </w:rPr>
        <w:t xml:space="preserve">) </w:t>
      </w:r>
      <w:r w:rsidR="00395860" w:rsidRPr="008A203B">
        <w:rPr>
          <w:rFonts w:ascii="Times New Roman" w:hAnsi="Times New Roman" w:cs="Times New Roman"/>
          <w:color w:val="000000" w:themeColor="text1"/>
          <w:sz w:val="24"/>
          <w:szCs w:val="24"/>
        </w:rPr>
        <w:t xml:space="preserve">used </w:t>
      </w:r>
      <w:r w:rsidR="005D6C6D" w:rsidRPr="008A203B">
        <w:rPr>
          <w:rFonts w:ascii="Times New Roman" w:hAnsi="Times New Roman" w:cs="Times New Roman"/>
          <w:color w:val="000000" w:themeColor="text1"/>
          <w:sz w:val="24"/>
          <w:szCs w:val="24"/>
        </w:rPr>
        <w:t xml:space="preserve">for ageing test is </w:t>
      </w:r>
      <w:r w:rsidRPr="008A203B">
        <w:rPr>
          <w:rFonts w:ascii="Times New Roman" w:hAnsi="Times New Roman" w:cs="Times New Roman"/>
          <w:color w:val="000000" w:themeColor="text1"/>
          <w:sz w:val="24"/>
          <w:szCs w:val="24"/>
        </w:rPr>
        <w:t xml:space="preserve">below the minimum </w:t>
      </w:r>
      <w:r w:rsidR="005D6C6D" w:rsidRPr="008A203B">
        <w:rPr>
          <w:rFonts w:ascii="Times New Roman" w:hAnsi="Times New Roman" w:cs="Times New Roman"/>
          <w:color w:val="000000" w:themeColor="text1"/>
          <w:sz w:val="24"/>
          <w:szCs w:val="24"/>
        </w:rPr>
        <w:t xml:space="preserve">required </w:t>
      </w:r>
      <w:r w:rsidRPr="008A203B">
        <w:rPr>
          <w:rFonts w:ascii="Times New Roman" w:hAnsi="Times New Roman" w:cs="Times New Roman"/>
          <w:color w:val="000000" w:themeColor="text1"/>
          <w:sz w:val="24"/>
          <w:szCs w:val="24"/>
        </w:rPr>
        <w:t xml:space="preserve">energy </w:t>
      </w:r>
      <w:r w:rsidR="001012EE" w:rsidRPr="008A203B">
        <w:rPr>
          <w:rFonts w:ascii="Times New Roman" w:hAnsi="Times New Roman" w:cs="Times New Roman"/>
          <w:color w:val="000000" w:themeColor="text1"/>
          <w:sz w:val="24"/>
          <w:szCs w:val="24"/>
        </w:rPr>
        <w:t>for chemical breaking</w:t>
      </w:r>
      <w:r w:rsidR="005B3DD1" w:rsidRPr="008A203B">
        <w:rPr>
          <w:rFonts w:ascii="Times New Roman" w:hAnsi="Times New Roman" w:cs="Times New Roman"/>
          <w:color w:val="000000" w:themeColor="text1"/>
          <w:sz w:val="24"/>
          <w:szCs w:val="24"/>
        </w:rPr>
        <w:t>, and</w:t>
      </w:r>
      <w:r w:rsidRPr="008A203B">
        <w:rPr>
          <w:rFonts w:ascii="Times New Roman" w:hAnsi="Times New Roman" w:cs="Times New Roman"/>
          <w:color w:val="000000" w:themeColor="text1"/>
          <w:sz w:val="24"/>
          <w:szCs w:val="24"/>
        </w:rPr>
        <w:t xml:space="preserve"> </w:t>
      </w:r>
      <w:r w:rsidR="005B3DD1" w:rsidRPr="008A203B">
        <w:rPr>
          <w:rFonts w:ascii="Times New Roman" w:hAnsi="Times New Roman" w:cs="Times New Roman"/>
          <w:color w:val="000000" w:themeColor="text1"/>
          <w:sz w:val="24"/>
          <w:szCs w:val="24"/>
        </w:rPr>
        <w:t>t</w:t>
      </w:r>
      <w:r w:rsidRPr="008A203B">
        <w:rPr>
          <w:rFonts w:ascii="Times New Roman" w:hAnsi="Times New Roman" w:cs="Times New Roman"/>
          <w:color w:val="000000" w:themeColor="text1"/>
          <w:sz w:val="24"/>
          <w:szCs w:val="24"/>
        </w:rPr>
        <w:t xml:space="preserve">he in-situ recovery of chemical bonds in blend films is considerably challenging. </w:t>
      </w:r>
      <w:r w:rsidR="001A209C" w:rsidRPr="008A203B">
        <w:rPr>
          <w:rFonts w:ascii="Times New Roman" w:hAnsi="Times New Roman" w:cs="Times New Roman"/>
          <w:color w:val="000000" w:themeColor="text1"/>
          <w:sz w:val="24"/>
          <w:szCs w:val="24"/>
        </w:rPr>
        <w:t xml:space="preserve">Therefore, </w:t>
      </w:r>
      <w:r w:rsidR="00E27AA3" w:rsidRPr="008A203B">
        <w:rPr>
          <w:rFonts w:ascii="Times New Roman" w:hAnsi="Times New Roman" w:cs="Times New Roman"/>
          <w:color w:val="000000" w:themeColor="text1"/>
          <w:sz w:val="24"/>
          <w:szCs w:val="24"/>
        </w:rPr>
        <w:t xml:space="preserve">we demonstrate a new hypothesis of </w:t>
      </w:r>
      <w:r w:rsidR="003629BB" w:rsidRPr="008A203B">
        <w:rPr>
          <w:rFonts w:ascii="Times New Roman" w:hAnsi="Times New Roman" w:cs="Times New Roman"/>
          <w:color w:val="000000" w:themeColor="text1"/>
          <w:sz w:val="24"/>
          <w:szCs w:val="24"/>
        </w:rPr>
        <w:t xml:space="preserve">physical conversion process rather than chemical breaking in </w:t>
      </w:r>
      <w:r w:rsidR="00E27AA3" w:rsidRPr="008A203B">
        <w:rPr>
          <w:rFonts w:ascii="Times New Roman" w:hAnsi="Times New Roman" w:cs="Times New Roman"/>
          <w:color w:val="000000" w:themeColor="text1"/>
          <w:sz w:val="24"/>
          <w:szCs w:val="24"/>
        </w:rPr>
        <w:t>light-induced degradation based on high-performance NFA systems.</w:t>
      </w:r>
    </w:p>
    <w:p w14:paraId="3C8A7F0F" w14:textId="77777777" w:rsidR="00B12826" w:rsidRPr="008A203B" w:rsidRDefault="00B12826" w:rsidP="00094003">
      <w:pPr>
        <w:spacing w:line="480" w:lineRule="auto"/>
        <w:rPr>
          <w:rFonts w:ascii="Times New Roman" w:hAnsi="Times New Roman" w:cs="Times New Roman"/>
          <w:color w:val="000000" w:themeColor="text1"/>
          <w:sz w:val="24"/>
          <w:szCs w:val="24"/>
        </w:rPr>
      </w:pPr>
    </w:p>
    <w:p w14:paraId="334CBCC7" w14:textId="7F72E4E7" w:rsidR="00B12826" w:rsidRPr="008A203B" w:rsidRDefault="00B12826" w:rsidP="00094003">
      <w:pPr>
        <w:pStyle w:val="2"/>
        <w:spacing w:line="480" w:lineRule="auto"/>
        <w:rPr>
          <w:color w:val="000000" w:themeColor="text1"/>
        </w:rPr>
      </w:pPr>
      <w:r w:rsidRPr="008A203B">
        <w:rPr>
          <w:rFonts w:hint="eastAsia"/>
          <w:color w:val="000000" w:themeColor="text1"/>
        </w:rPr>
        <w:t>3</w:t>
      </w:r>
      <w:r w:rsidRPr="008A203B">
        <w:rPr>
          <w:color w:val="000000" w:themeColor="text1"/>
        </w:rPr>
        <w:t>.2. Long-persistent radicals in organic semiconductors</w:t>
      </w:r>
    </w:p>
    <w:p w14:paraId="66DCA04B" w14:textId="25D06A43" w:rsidR="009C10DB" w:rsidRPr="008A203B" w:rsidRDefault="00AF73D9" w:rsidP="009D54FD">
      <w:pPr>
        <w:spacing w:line="480" w:lineRule="auto"/>
        <w:ind w:firstLineChars="200" w:firstLine="48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Transformation of </w:t>
      </w:r>
      <w:r w:rsidR="00A24B79" w:rsidRPr="008A203B">
        <w:rPr>
          <w:rFonts w:ascii="Times New Roman" w:hAnsi="Times New Roman" w:cs="Times New Roman"/>
          <w:color w:val="000000" w:themeColor="text1"/>
          <w:sz w:val="24"/>
          <w:szCs w:val="24"/>
        </w:rPr>
        <w:t>c</w:t>
      </w:r>
      <w:r w:rsidRPr="008A203B">
        <w:rPr>
          <w:rFonts w:ascii="Times New Roman" w:hAnsi="Times New Roman" w:cs="Times New Roman"/>
          <w:color w:val="000000" w:themeColor="text1"/>
          <w:sz w:val="24"/>
          <w:szCs w:val="24"/>
        </w:rPr>
        <w:t>harge carrier</w:t>
      </w:r>
      <w:r w:rsidR="00A24B79" w:rsidRPr="008A203B">
        <w:rPr>
          <w:rFonts w:ascii="Times New Roman" w:hAnsi="Times New Roman" w:cs="Times New Roman"/>
          <w:color w:val="000000" w:themeColor="text1"/>
          <w:sz w:val="24"/>
          <w:szCs w:val="24"/>
        </w:rPr>
        <w:t>s</w:t>
      </w:r>
      <w:r w:rsidR="00395860" w:rsidRPr="008A203B">
        <w:rPr>
          <w:rFonts w:ascii="Times New Roman" w:hAnsi="Times New Roman" w:cs="Times New Roman"/>
          <w:color w:val="000000" w:themeColor="text1"/>
          <w:sz w:val="24"/>
          <w:szCs w:val="24"/>
        </w:rPr>
        <w:t xml:space="preserve"> </w:t>
      </w:r>
      <w:r w:rsidR="003C48D7" w:rsidRPr="008A203B">
        <w:rPr>
          <w:rFonts w:ascii="Times New Roman" w:hAnsi="Times New Roman" w:cs="Times New Roman"/>
          <w:color w:val="000000" w:themeColor="text1"/>
          <w:sz w:val="24"/>
          <w:szCs w:val="24"/>
        </w:rPr>
        <w:t xml:space="preserve">out of the highest occupied molecular orbital (HOMO) or into the lowest unoccupied molecular orbital (LUMO) can </w:t>
      </w:r>
      <w:r w:rsidR="003C48D7" w:rsidRPr="008A203B">
        <w:rPr>
          <w:rFonts w:ascii="Times New Roman" w:hAnsi="Times New Roman" w:cs="Times New Roman" w:hint="eastAsia"/>
          <w:color w:val="000000" w:themeColor="text1"/>
          <w:sz w:val="24"/>
          <w:szCs w:val="24"/>
        </w:rPr>
        <w:t>form</w:t>
      </w:r>
      <w:r w:rsidR="003C48D7" w:rsidRPr="008A203B">
        <w:rPr>
          <w:rFonts w:ascii="Times New Roman" w:hAnsi="Times New Roman" w:cs="Times New Roman"/>
          <w:color w:val="000000" w:themeColor="text1"/>
          <w:sz w:val="24"/>
          <w:szCs w:val="24"/>
        </w:rPr>
        <w:t xml:space="preserve"> hole or electron polaron</w:t>
      </w:r>
      <w:r w:rsidR="0067761D" w:rsidRPr="008A203B">
        <w:rPr>
          <w:rFonts w:ascii="Times New Roman" w:hAnsi="Times New Roman" w:cs="Times New Roman"/>
          <w:color w:val="000000" w:themeColor="text1"/>
          <w:sz w:val="24"/>
          <w:szCs w:val="24"/>
        </w:rPr>
        <w:t>s</w:t>
      </w:r>
      <w:r w:rsidR="003C48D7" w:rsidRPr="008A203B">
        <w:rPr>
          <w:rFonts w:ascii="Times New Roman" w:hAnsi="Times New Roman" w:cs="Times New Roman"/>
          <w:color w:val="000000" w:themeColor="text1"/>
          <w:sz w:val="24"/>
          <w:szCs w:val="24"/>
        </w:rPr>
        <w:t>, accompanied by</w:t>
      </w:r>
      <w:r w:rsidR="002D3AFE" w:rsidRPr="008A203B">
        <w:rPr>
          <w:rFonts w:ascii="Times New Roman" w:hAnsi="Times New Roman" w:cs="Times New Roman"/>
          <w:color w:val="000000" w:themeColor="text1"/>
          <w:sz w:val="24"/>
          <w:szCs w:val="24"/>
        </w:rPr>
        <w:t xml:space="preserve"> the relaxation of</w:t>
      </w:r>
      <w:r w:rsidR="003C48D7" w:rsidRPr="008A203B">
        <w:rPr>
          <w:rFonts w:ascii="Times New Roman" w:hAnsi="Times New Roman" w:cs="Times New Roman"/>
          <w:color w:val="000000" w:themeColor="text1"/>
          <w:sz w:val="24"/>
          <w:szCs w:val="24"/>
        </w:rPr>
        <w:t xml:space="preserve"> electron</w:t>
      </w:r>
      <w:r w:rsidR="002D3AFE" w:rsidRPr="008A203B">
        <w:rPr>
          <w:rFonts w:ascii="Times New Roman" w:hAnsi="Times New Roman" w:cs="Times New Roman"/>
          <w:color w:val="000000" w:themeColor="text1"/>
          <w:sz w:val="24"/>
          <w:szCs w:val="24"/>
        </w:rPr>
        <w:t>s</w:t>
      </w:r>
      <w:r w:rsidR="003C48D7" w:rsidRPr="008A203B">
        <w:rPr>
          <w:rFonts w:ascii="Times New Roman" w:hAnsi="Times New Roman" w:cs="Times New Roman"/>
          <w:color w:val="000000" w:themeColor="text1"/>
          <w:sz w:val="24"/>
          <w:szCs w:val="24"/>
        </w:rPr>
        <w:t xml:space="preserve"> and atom</w:t>
      </w:r>
      <w:r w:rsidR="006C5C59" w:rsidRPr="008A203B">
        <w:rPr>
          <w:rFonts w:ascii="Times New Roman" w:hAnsi="Times New Roman" w:cs="Times New Roman" w:hint="eastAsia"/>
          <w:color w:val="000000" w:themeColor="text1"/>
          <w:sz w:val="24"/>
          <w:szCs w:val="24"/>
        </w:rPr>
        <w:t>s</w:t>
      </w:r>
      <w:r w:rsidR="003C48D7" w:rsidRPr="008A203B">
        <w:rPr>
          <w:rFonts w:ascii="Times New Roman" w:hAnsi="Times New Roman" w:cs="Times New Roman"/>
          <w:color w:val="000000" w:themeColor="text1"/>
          <w:sz w:val="24"/>
          <w:szCs w:val="24"/>
        </w:rPr>
        <w:t xml:space="preserve">. These atoms or groups with an unpaired electron are </w:t>
      </w:r>
      <w:r w:rsidR="007B2B78" w:rsidRPr="008A203B">
        <w:rPr>
          <w:rFonts w:ascii="Times New Roman" w:hAnsi="Times New Roman" w:cs="Times New Roman"/>
          <w:color w:val="000000" w:themeColor="text1"/>
          <w:sz w:val="24"/>
          <w:szCs w:val="24"/>
        </w:rPr>
        <w:t xml:space="preserve">also </w:t>
      </w:r>
      <w:r w:rsidR="003C48D7" w:rsidRPr="008A203B">
        <w:rPr>
          <w:rFonts w:ascii="Times New Roman" w:hAnsi="Times New Roman" w:cs="Times New Roman"/>
          <w:color w:val="000000" w:themeColor="text1"/>
          <w:sz w:val="24"/>
          <w:szCs w:val="24"/>
        </w:rPr>
        <w:t xml:space="preserve">referred to radicals. In doped OLEDs, acceptor radical anions can </w:t>
      </w:r>
      <w:r w:rsidR="00007CB9" w:rsidRPr="008A203B">
        <w:rPr>
          <w:rFonts w:ascii="Times New Roman" w:hAnsi="Times New Roman" w:cs="Times New Roman"/>
          <w:color w:val="000000" w:themeColor="text1"/>
          <w:sz w:val="24"/>
          <w:szCs w:val="24"/>
        </w:rPr>
        <w:t>dissociate</w:t>
      </w:r>
      <w:r w:rsidR="003C48D7" w:rsidRPr="008A203B">
        <w:rPr>
          <w:rFonts w:ascii="Times New Roman" w:hAnsi="Times New Roman" w:cs="Times New Roman"/>
          <w:color w:val="000000" w:themeColor="text1"/>
          <w:sz w:val="24"/>
          <w:szCs w:val="24"/>
        </w:rPr>
        <w:t xml:space="preserve"> from donor radical cations, diffuse to a region far from the recombination </w:t>
      </w:r>
      <w:r w:rsidR="00395860" w:rsidRPr="008A203B">
        <w:rPr>
          <w:rFonts w:ascii="Times New Roman" w:hAnsi="Times New Roman" w:cs="Times New Roman"/>
          <w:color w:val="000000" w:themeColor="text1"/>
          <w:sz w:val="24"/>
          <w:szCs w:val="24"/>
        </w:rPr>
        <w:t>center</w:t>
      </w:r>
      <w:r w:rsidR="00007CB9" w:rsidRPr="008A203B">
        <w:rPr>
          <w:rFonts w:ascii="Times New Roman" w:hAnsi="Times New Roman" w:cs="Times New Roman"/>
          <w:color w:val="000000" w:themeColor="text1"/>
          <w:sz w:val="24"/>
          <w:szCs w:val="24"/>
        </w:rPr>
        <w:t>,</w:t>
      </w:r>
      <w:r w:rsidR="003C48D7" w:rsidRPr="008A203B">
        <w:rPr>
          <w:rFonts w:ascii="Times New Roman" w:hAnsi="Times New Roman" w:cs="Times New Roman"/>
          <w:color w:val="000000" w:themeColor="text1"/>
          <w:sz w:val="24"/>
          <w:szCs w:val="24"/>
        </w:rPr>
        <w:t xml:space="preserve"> and reach a persistent charge separation state, with</w:t>
      </w:r>
      <w:r w:rsidR="00007CB9" w:rsidRPr="008A203B">
        <w:rPr>
          <w:rFonts w:ascii="Times New Roman" w:hAnsi="Times New Roman" w:cs="Times New Roman"/>
          <w:color w:val="000000" w:themeColor="text1"/>
          <w:sz w:val="24"/>
          <w:szCs w:val="24"/>
        </w:rPr>
        <w:t xml:space="preserve"> a</w:t>
      </w:r>
      <w:r w:rsidR="003C48D7" w:rsidRPr="008A203B">
        <w:rPr>
          <w:rFonts w:ascii="Times New Roman" w:hAnsi="Times New Roman" w:cs="Times New Roman"/>
          <w:color w:val="000000" w:themeColor="text1"/>
          <w:sz w:val="24"/>
          <w:szCs w:val="24"/>
        </w:rPr>
        <w:t xml:space="preserve"> fluorescence lifetime up to </w:t>
      </w:r>
      <w:r w:rsidR="00007CB9" w:rsidRPr="008A203B">
        <w:rPr>
          <w:rFonts w:ascii="Times New Roman" w:hAnsi="Times New Roman" w:cs="Times New Roman"/>
          <w:color w:val="000000" w:themeColor="text1"/>
          <w:sz w:val="24"/>
          <w:szCs w:val="24"/>
        </w:rPr>
        <w:t xml:space="preserve">several </w:t>
      </w:r>
      <w:r w:rsidR="003C48D7" w:rsidRPr="008A203B">
        <w:rPr>
          <w:rFonts w:ascii="Times New Roman" w:hAnsi="Times New Roman" w:cs="Times New Roman"/>
          <w:color w:val="000000" w:themeColor="text1"/>
          <w:sz w:val="24"/>
          <w:szCs w:val="24"/>
        </w:rPr>
        <w:t>hours</w:t>
      </w:r>
      <w:r w:rsidR="00931B35" w:rsidRPr="008A203B">
        <w:rPr>
          <w:rFonts w:ascii="Times New Roman" w:hAnsi="Times New Roman" w:cs="Times New Roman"/>
          <w:color w:val="000000" w:themeColor="text1"/>
          <w:sz w:val="24"/>
          <w:szCs w:val="24"/>
        </w:rPr>
        <w:t>.</w:t>
      </w:r>
      <w:r w:rsidR="00C33E38" w:rsidRPr="008A203B">
        <w:rPr>
          <w:rStyle w:val="ad"/>
          <w:rFonts w:ascii="Times New Roman" w:hAnsi="Times New Roman" w:cs="Times New Roman"/>
          <w:color w:val="000000" w:themeColor="text1"/>
          <w:sz w:val="24"/>
          <w:szCs w:val="24"/>
        </w:rPr>
        <w:endnoteReference w:id="51"/>
      </w:r>
      <w:r w:rsidR="0015061C" w:rsidRPr="008A203B">
        <w:rPr>
          <w:rFonts w:ascii="Times New Roman" w:hAnsi="Times New Roman" w:cs="Times New Roman"/>
          <w:color w:val="000000" w:themeColor="text1"/>
          <w:sz w:val="24"/>
          <w:szCs w:val="24"/>
          <w:vertAlign w:val="superscript"/>
        </w:rPr>
        <w:t>,</w:t>
      </w:r>
      <w:r w:rsidR="00C33E38" w:rsidRPr="008A203B">
        <w:rPr>
          <w:rStyle w:val="ad"/>
          <w:rFonts w:ascii="Times New Roman" w:hAnsi="Times New Roman" w:cs="Times New Roman"/>
          <w:color w:val="000000" w:themeColor="text1"/>
          <w:sz w:val="24"/>
          <w:szCs w:val="24"/>
        </w:rPr>
        <w:endnoteReference w:id="52"/>
      </w:r>
      <w:r w:rsidR="00931B35" w:rsidRPr="008A203B">
        <w:rPr>
          <w:rFonts w:ascii="Times New Roman" w:hAnsi="Times New Roman" w:cs="Times New Roman"/>
          <w:color w:val="000000" w:themeColor="text1"/>
          <w:sz w:val="24"/>
          <w:szCs w:val="24"/>
        </w:rPr>
        <w:t xml:space="preserve"> </w:t>
      </w:r>
      <w:r w:rsidR="00761DF6" w:rsidRPr="008A203B">
        <w:rPr>
          <w:rFonts w:ascii="Times New Roman" w:hAnsi="Times New Roman" w:cs="Times New Roman"/>
          <w:color w:val="000000" w:themeColor="text1"/>
          <w:sz w:val="24"/>
          <w:szCs w:val="24"/>
        </w:rPr>
        <w:t xml:space="preserve">The presence of long-persistent radicals </w:t>
      </w:r>
      <w:r w:rsidR="0048103E" w:rsidRPr="008A203B">
        <w:rPr>
          <w:rFonts w:ascii="Times New Roman" w:hAnsi="Times New Roman" w:cs="Times New Roman"/>
          <w:color w:val="000000" w:themeColor="text1"/>
          <w:sz w:val="24"/>
          <w:szCs w:val="24"/>
        </w:rPr>
        <w:t>in organic conjugated systems is not</w:t>
      </w:r>
      <w:r w:rsidR="00761DF6" w:rsidRPr="008A203B">
        <w:rPr>
          <w:rFonts w:ascii="Times New Roman" w:hAnsi="Times New Roman" w:cs="Times New Roman"/>
          <w:color w:val="000000" w:themeColor="text1"/>
          <w:sz w:val="24"/>
          <w:szCs w:val="24"/>
        </w:rPr>
        <w:t xml:space="preserve"> an isolated phenomenon</w:t>
      </w:r>
      <w:r w:rsidR="008F1EF7" w:rsidRPr="008A203B">
        <w:rPr>
          <w:rFonts w:ascii="Times New Roman" w:hAnsi="Times New Roman" w:cs="Times New Roman"/>
          <w:color w:val="000000" w:themeColor="text1"/>
          <w:sz w:val="24"/>
          <w:szCs w:val="24"/>
        </w:rPr>
        <w:t>.</w:t>
      </w:r>
      <w:r w:rsidR="009C6E64" w:rsidRPr="008A203B">
        <w:rPr>
          <w:rStyle w:val="ad"/>
          <w:rFonts w:ascii="Times New Roman" w:hAnsi="Times New Roman" w:cs="Times New Roman"/>
          <w:color w:val="000000" w:themeColor="text1"/>
          <w:sz w:val="24"/>
          <w:szCs w:val="24"/>
        </w:rPr>
        <w:endnoteReference w:id="53"/>
      </w:r>
      <w:r w:rsidR="009C6E64" w:rsidRPr="008A203B">
        <w:rPr>
          <w:rFonts w:ascii="Times New Roman" w:hAnsi="Times New Roman" w:cs="Times New Roman"/>
          <w:color w:val="000000" w:themeColor="text1"/>
          <w:sz w:val="24"/>
          <w:szCs w:val="24"/>
          <w:vertAlign w:val="superscript"/>
        </w:rPr>
        <w:t>,</w:t>
      </w:r>
      <w:r w:rsidR="009C6E64" w:rsidRPr="008A203B">
        <w:rPr>
          <w:rStyle w:val="ad"/>
          <w:rFonts w:ascii="Times New Roman" w:hAnsi="Times New Roman" w:cs="Times New Roman"/>
          <w:color w:val="000000" w:themeColor="text1"/>
          <w:sz w:val="24"/>
          <w:szCs w:val="24"/>
        </w:rPr>
        <w:endnoteReference w:id="54"/>
      </w:r>
      <w:r w:rsidR="008F1EF7" w:rsidRPr="008A203B">
        <w:rPr>
          <w:rFonts w:ascii="Times New Roman" w:hAnsi="Times New Roman" w:cs="Times New Roman"/>
          <w:color w:val="000000" w:themeColor="text1"/>
          <w:sz w:val="24"/>
          <w:szCs w:val="24"/>
        </w:rPr>
        <w:t xml:space="preserve"> </w:t>
      </w:r>
      <w:r w:rsidR="0048103E" w:rsidRPr="008A203B">
        <w:rPr>
          <w:rFonts w:ascii="Times New Roman" w:hAnsi="Times New Roman" w:cs="Times New Roman"/>
          <w:color w:val="000000" w:themeColor="text1"/>
          <w:sz w:val="24"/>
          <w:szCs w:val="24"/>
        </w:rPr>
        <w:t>In OPV systems, l</w:t>
      </w:r>
      <w:r w:rsidR="00761DF6" w:rsidRPr="008A203B">
        <w:rPr>
          <w:rFonts w:ascii="Times New Roman" w:hAnsi="Times New Roman" w:cs="Times New Roman"/>
          <w:color w:val="000000" w:themeColor="text1"/>
          <w:sz w:val="24"/>
          <w:szCs w:val="24"/>
        </w:rPr>
        <w:t>ong-persistent radicals were</w:t>
      </w:r>
      <w:r w:rsidR="0048103E" w:rsidRPr="008A203B">
        <w:rPr>
          <w:rFonts w:ascii="Times New Roman" w:hAnsi="Times New Roman" w:cs="Times New Roman"/>
          <w:color w:val="000000" w:themeColor="text1"/>
          <w:sz w:val="24"/>
          <w:szCs w:val="24"/>
        </w:rPr>
        <w:t xml:space="preserve"> </w:t>
      </w:r>
      <w:r w:rsidR="00761DF6" w:rsidRPr="008A203B">
        <w:rPr>
          <w:rFonts w:ascii="Times New Roman" w:hAnsi="Times New Roman" w:cs="Times New Roman"/>
          <w:color w:val="000000" w:themeColor="text1"/>
          <w:sz w:val="24"/>
          <w:szCs w:val="24"/>
        </w:rPr>
        <w:t>observed in P3HT chloroform solution, which could remain stable for several months.</w:t>
      </w:r>
      <w:r w:rsidR="004A654E" w:rsidRPr="008A203B">
        <w:rPr>
          <w:rStyle w:val="ad"/>
          <w:rFonts w:ascii="Times New Roman" w:hAnsi="Times New Roman" w:cs="Times New Roman"/>
          <w:color w:val="000000" w:themeColor="text1"/>
          <w:sz w:val="24"/>
          <w:szCs w:val="24"/>
        </w:rPr>
        <w:endnoteReference w:id="55"/>
      </w:r>
      <w:r w:rsidR="00673B53" w:rsidRPr="008A203B">
        <w:rPr>
          <w:rFonts w:ascii="Times New Roman" w:hAnsi="Times New Roman" w:cs="Times New Roman"/>
          <w:color w:val="000000" w:themeColor="text1"/>
          <w:sz w:val="24"/>
          <w:szCs w:val="24"/>
        </w:rPr>
        <w:t xml:space="preserve"> </w:t>
      </w:r>
      <w:r w:rsidR="008357DB" w:rsidRPr="008A203B">
        <w:rPr>
          <w:rFonts w:ascii="Times New Roman" w:hAnsi="Times New Roman" w:cs="Times New Roman"/>
          <w:color w:val="000000" w:themeColor="text1"/>
          <w:sz w:val="24"/>
          <w:szCs w:val="24"/>
        </w:rPr>
        <w:t>Researchers once utilized</w:t>
      </w:r>
      <w:r w:rsidR="00673B53" w:rsidRPr="008A203B">
        <w:rPr>
          <w:rFonts w:ascii="Times New Roman" w:hAnsi="Times New Roman" w:cs="Times New Roman"/>
          <w:color w:val="000000" w:themeColor="text1"/>
          <w:sz w:val="24"/>
          <w:szCs w:val="24"/>
        </w:rPr>
        <w:t xml:space="preserve"> electron paramagnetic resonance (EPR) to monitor radicals </w:t>
      </w:r>
      <w:r w:rsidR="0017473E" w:rsidRPr="008A203B">
        <w:rPr>
          <w:rFonts w:ascii="Times New Roman" w:hAnsi="Times New Roman" w:cs="Times New Roman"/>
          <w:color w:val="000000" w:themeColor="text1"/>
          <w:sz w:val="24"/>
          <w:szCs w:val="24"/>
        </w:rPr>
        <w:t>in</w:t>
      </w:r>
      <w:r w:rsidR="00673B53" w:rsidRPr="008A203B">
        <w:rPr>
          <w:rFonts w:ascii="Times New Roman" w:hAnsi="Times New Roman" w:cs="Times New Roman"/>
          <w:color w:val="000000" w:themeColor="text1"/>
          <w:sz w:val="24"/>
          <w:szCs w:val="24"/>
        </w:rPr>
        <w:t xml:space="preserve"> OPV polymer donors </w:t>
      </w:r>
      <w:r w:rsidR="0017473E" w:rsidRPr="008A203B">
        <w:rPr>
          <w:rFonts w:ascii="Times New Roman" w:hAnsi="Times New Roman" w:cs="Times New Roman"/>
          <w:color w:val="000000" w:themeColor="text1"/>
          <w:sz w:val="24"/>
          <w:szCs w:val="24"/>
        </w:rPr>
        <w:t xml:space="preserve">formed </w:t>
      </w:r>
      <w:r w:rsidR="00673B53" w:rsidRPr="008A203B">
        <w:rPr>
          <w:rFonts w:ascii="Times New Roman" w:hAnsi="Times New Roman" w:cs="Times New Roman"/>
          <w:color w:val="000000" w:themeColor="text1"/>
          <w:sz w:val="24"/>
          <w:szCs w:val="24"/>
        </w:rPr>
        <w:t>after light ag</w:t>
      </w:r>
      <w:r w:rsidR="002A07C9" w:rsidRPr="008A203B">
        <w:rPr>
          <w:rFonts w:ascii="Times New Roman" w:hAnsi="Times New Roman" w:cs="Times New Roman"/>
          <w:color w:val="000000" w:themeColor="text1"/>
          <w:sz w:val="24"/>
          <w:szCs w:val="24"/>
        </w:rPr>
        <w:t>e</w:t>
      </w:r>
      <w:r w:rsidR="00673B53" w:rsidRPr="008A203B">
        <w:rPr>
          <w:rFonts w:ascii="Times New Roman" w:hAnsi="Times New Roman" w:cs="Times New Roman"/>
          <w:color w:val="000000" w:themeColor="text1"/>
          <w:sz w:val="24"/>
          <w:szCs w:val="24"/>
        </w:rPr>
        <w:t>ing or thermal annealing.</w:t>
      </w:r>
      <w:r w:rsidR="004A654E" w:rsidRPr="008A203B">
        <w:rPr>
          <w:rStyle w:val="ad"/>
          <w:rFonts w:ascii="Times New Roman" w:hAnsi="Times New Roman" w:cs="Times New Roman"/>
          <w:color w:val="000000" w:themeColor="text1"/>
          <w:sz w:val="24"/>
          <w:szCs w:val="24"/>
        </w:rPr>
        <w:endnoteReference w:id="56"/>
      </w:r>
      <w:r w:rsidR="0000697A" w:rsidRPr="008A203B">
        <w:rPr>
          <w:rFonts w:ascii="Times New Roman" w:hAnsi="Times New Roman" w:cs="Times New Roman"/>
          <w:color w:val="000000" w:themeColor="text1"/>
          <w:sz w:val="24"/>
          <w:szCs w:val="24"/>
        </w:rPr>
        <w:t xml:space="preserve"> </w:t>
      </w:r>
      <w:r w:rsidR="00EA7ADB" w:rsidRPr="008A203B">
        <w:rPr>
          <w:rFonts w:ascii="Times New Roman" w:hAnsi="Times New Roman" w:cs="Times New Roman"/>
          <w:color w:val="000000" w:themeColor="text1"/>
          <w:sz w:val="24"/>
          <w:szCs w:val="24"/>
        </w:rPr>
        <w:t xml:space="preserve">Recent studies </w:t>
      </w:r>
      <w:r w:rsidR="002A07C9" w:rsidRPr="008A203B">
        <w:rPr>
          <w:rFonts w:ascii="Times New Roman" w:hAnsi="Times New Roman" w:cs="Times New Roman"/>
          <w:color w:val="000000" w:themeColor="text1"/>
          <w:sz w:val="24"/>
          <w:szCs w:val="24"/>
        </w:rPr>
        <w:t xml:space="preserve">have </w:t>
      </w:r>
      <w:r w:rsidR="00EA7ADB" w:rsidRPr="008A203B">
        <w:rPr>
          <w:rFonts w:ascii="Times New Roman" w:hAnsi="Times New Roman" w:cs="Times New Roman"/>
          <w:color w:val="000000" w:themeColor="text1"/>
          <w:sz w:val="24"/>
          <w:szCs w:val="24"/>
        </w:rPr>
        <w:t xml:space="preserve">also </w:t>
      </w:r>
      <w:r w:rsidR="0017473E" w:rsidRPr="008A203B">
        <w:rPr>
          <w:rFonts w:ascii="Times New Roman" w:hAnsi="Times New Roman" w:cs="Times New Roman"/>
          <w:color w:val="000000" w:themeColor="text1"/>
          <w:sz w:val="24"/>
          <w:szCs w:val="24"/>
        </w:rPr>
        <w:t>reported</w:t>
      </w:r>
      <w:r w:rsidR="00EA7ADB" w:rsidRPr="008A203B">
        <w:rPr>
          <w:rFonts w:ascii="Times New Roman" w:hAnsi="Times New Roman" w:cs="Times New Roman"/>
          <w:color w:val="000000" w:themeColor="text1"/>
          <w:sz w:val="24"/>
          <w:szCs w:val="24"/>
        </w:rPr>
        <w:t xml:space="preserve"> that light-induced dihedral twisting in </w:t>
      </w:r>
      <w:r w:rsidR="00DA515A" w:rsidRPr="008A203B">
        <w:rPr>
          <w:rFonts w:ascii="Times New Roman" w:hAnsi="Times New Roman" w:cs="Times New Roman"/>
          <w:color w:val="000000" w:themeColor="text1"/>
          <w:sz w:val="24"/>
          <w:szCs w:val="24"/>
        </w:rPr>
        <w:t xml:space="preserve">OPV </w:t>
      </w:r>
      <w:r w:rsidR="00EA7ADB" w:rsidRPr="008A203B">
        <w:rPr>
          <w:rFonts w:ascii="Times New Roman" w:hAnsi="Times New Roman" w:cs="Times New Roman"/>
          <w:color w:val="000000" w:themeColor="text1"/>
          <w:sz w:val="24"/>
          <w:szCs w:val="24"/>
        </w:rPr>
        <w:t>polymer donors</w:t>
      </w:r>
      <w:r w:rsidR="0017473E" w:rsidRPr="008A203B">
        <w:rPr>
          <w:rFonts w:ascii="Times New Roman" w:hAnsi="Times New Roman" w:cs="Times New Roman"/>
          <w:color w:val="000000" w:themeColor="text1"/>
          <w:sz w:val="24"/>
          <w:szCs w:val="24"/>
        </w:rPr>
        <w:t xml:space="preserve"> can</w:t>
      </w:r>
      <w:r w:rsidR="00DA515A" w:rsidRPr="008A203B">
        <w:rPr>
          <w:rFonts w:ascii="Times New Roman" w:hAnsi="Times New Roman" w:cs="Times New Roman"/>
          <w:color w:val="000000" w:themeColor="text1"/>
          <w:sz w:val="24"/>
          <w:szCs w:val="24"/>
        </w:rPr>
        <w:t xml:space="preserve"> </w:t>
      </w:r>
      <w:r w:rsidR="00EA7ADB" w:rsidRPr="008A203B">
        <w:rPr>
          <w:rFonts w:ascii="Times New Roman" w:hAnsi="Times New Roman" w:cs="Times New Roman"/>
          <w:color w:val="000000" w:themeColor="text1"/>
          <w:sz w:val="24"/>
          <w:szCs w:val="24"/>
        </w:rPr>
        <w:t>result in the formation of detrimental interchain trapped polaron pairs</w:t>
      </w:r>
      <w:r w:rsidR="00DA515A" w:rsidRPr="008A203B">
        <w:rPr>
          <w:rFonts w:ascii="Times New Roman" w:hAnsi="Times New Roman" w:cs="Times New Roman"/>
          <w:color w:val="000000" w:themeColor="text1"/>
          <w:sz w:val="24"/>
          <w:szCs w:val="24"/>
        </w:rPr>
        <w:t xml:space="preserve"> and </w:t>
      </w:r>
      <w:r w:rsidR="0054135C" w:rsidRPr="008A203B">
        <w:rPr>
          <w:rFonts w:ascii="Times New Roman" w:hAnsi="Times New Roman" w:cs="Times New Roman"/>
          <w:color w:val="000000" w:themeColor="text1"/>
          <w:sz w:val="24"/>
          <w:szCs w:val="24"/>
        </w:rPr>
        <w:t>increased</w:t>
      </w:r>
      <w:r w:rsidR="00DA515A" w:rsidRPr="008A203B">
        <w:rPr>
          <w:rFonts w:ascii="Times New Roman" w:hAnsi="Times New Roman" w:cs="Times New Roman"/>
          <w:color w:val="000000" w:themeColor="text1"/>
          <w:sz w:val="24"/>
          <w:szCs w:val="24"/>
        </w:rPr>
        <w:t xml:space="preserve"> trap-assist recombination</w:t>
      </w:r>
      <w:r w:rsidR="00EA7ADB" w:rsidRPr="008A203B">
        <w:rPr>
          <w:rFonts w:ascii="Times New Roman" w:hAnsi="Times New Roman" w:cs="Times New Roman"/>
          <w:color w:val="000000" w:themeColor="text1"/>
          <w:sz w:val="24"/>
          <w:szCs w:val="24"/>
        </w:rPr>
        <w:t>.</w:t>
      </w:r>
      <w:r w:rsidR="00DA515A" w:rsidRPr="008A203B">
        <w:rPr>
          <w:rStyle w:val="ad"/>
          <w:rFonts w:ascii="Times New Roman" w:hAnsi="Times New Roman" w:cs="Times New Roman"/>
          <w:color w:val="000000" w:themeColor="text1"/>
          <w:sz w:val="24"/>
          <w:szCs w:val="24"/>
        </w:rPr>
        <w:endnoteReference w:id="57"/>
      </w:r>
      <w:r w:rsidR="00EA7ADB" w:rsidRPr="008A203B">
        <w:rPr>
          <w:rFonts w:ascii="Times New Roman" w:hAnsi="Times New Roman" w:cs="Times New Roman"/>
          <w:color w:val="000000" w:themeColor="text1"/>
          <w:sz w:val="24"/>
          <w:szCs w:val="24"/>
        </w:rPr>
        <w:t xml:space="preserve"> </w:t>
      </w:r>
      <w:r w:rsidR="009666EA" w:rsidRPr="008A203B">
        <w:rPr>
          <w:rFonts w:ascii="Times New Roman" w:hAnsi="Times New Roman" w:cs="Times New Roman" w:hint="eastAsia"/>
          <w:color w:val="000000" w:themeColor="text1"/>
          <w:sz w:val="24"/>
          <w:szCs w:val="24"/>
        </w:rPr>
        <w:t>However</w:t>
      </w:r>
      <w:r w:rsidR="009666EA" w:rsidRPr="008A203B">
        <w:rPr>
          <w:rFonts w:ascii="Times New Roman" w:hAnsi="Times New Roman" w:cs="Times New Roman"/>
          <w:color w:val="000000" w:themeColor="text1"/>
          <w:sz w:val="24"/>
          <w:szCs w:val="24"/>
        </w:rPr>
        <w:t>, few studies have systematically investigate</w:t>
      </w:r>
      <w:r w:rsidR="00395860" w:rsidRPr="008A203B">
        <w:rPr>
          <w:rFonts w:ascii="Times New Roman" w:hAnsi="Times New Roman" w:cs="Times New Roman" w:hint="eastAsia"/>
          <w:color w:val="000000" w:themeColor="text1"/>
          <w:sz w:val="24"/>
          <w:szCs w:val="24"/>
        </w:rPr>
        <w:t>d</w:t>
      </w:r>
      <w:r w:rsidR="009666EA" w:rsidRPr="008A203B">
        <w:rPr>
          <w:rFonts w:ascii="Times New Roman" w:hAnsi="Times New Roman" w:cs="Times New Roman"/>
          <w:color w:val="000000" w:themeColor="text1"/>
          <w:sz w:val="24"/>
          <w:szCs w:val="24"/>
        </w:rPr>
        <w:t xml:space="preserve"> the </w:t>
      </w:r>
      <w:r w:rsidR="00A058FE" w:rsidRPr="008A203B">
        <w:rPr>
          <w:rFonts w:ascii="Times New Roman" w:hAnsi="Times New Roman" w:cs="Times New Roman"/>
          <w:color w:val="000000" w:themeColor="text1"/>
          <w:sz w:val="24"/>
          <w:szCs w:val="24"/>
        </w:rPr>
        <w:t xml:space="preserve">influence </w:t>
      </w:r>
      <w:r w:rsidR="009666EA" w:rsidRPr="008A203B">
        <w:rPr>
          <w:rFonts w:ascii="Times New Roman" w:hAnsi="Times New Roman" w:cs="Times New Roman"/>
          <w:color w:val="000000" w:themeColor="text1"/>
          <w:sz w:val="24"/>
          <w:szCs w:val="24"/>
        </w:rPr>
        <w:t xml:space="preserve">of long-persistent radicals on </w:t>
      </w:r>
      <w:r w:rsidR="00BE64CC" w:rsidRPr="008A203B">
        <w:rPr>
          <w:rFonts w:ascii="Times New Roman" w:hAnsi="Times New Roman" w:cs="Times New Roman"/>
          <w:color w:val="000000" w:themeColor="text1"/>
          <w:sz w:val="24"/>
          <w:szCs w:val="24"/>
        </w:rPr>
        <w:t xml:space="preserve">the performance of </w:t>
      </w:r>
      <w:r w:rsidR="009666EA" w:rsidRPr="008A203B">
        <w:rPr>
          <w:rFonts w:ascii="Times New Roman" w:hAnsi="Times New Roman" w:cs="Times New Roman"/>
          <w:color w:val="000000" w:themeColor="text1"/>
          <w:sz w:val="24"/>
          <w:szCs w:val="24"/>
        </w:rPr>
        <w:t>OSC</w:t>
      </w:r>
      <w:r w:rsidR="00BE64CC" w:rsidRPr="008A203B">
        <w:rPr>
          <w:rFonts w:ascii="Times New Roman" w:hAnsi="Times New Roman" w:cs="Times New Roman"/>
          <w:color w:val="000000" w:themeColor="text1"/>
          <w:sz w:val="24"/>
          <w:szCs w:val="24"/>
        </w:rPr>
        <w:t>s</w:t>
      </w:r>
      <w:r w:rsidR="009776A7" w:rsidRPr="008A203B">
        <w:rPr>
          <w:rFonts w:ascii="Times New Roman" w:hAnsi="Times New Roman" w:cs="Times New Roman"/>
          <w:color w:val="000000" w:themeColor="text1"/>
          <w:sz w:val="24"/>
          <w:szCs w:val="24"/>
        </w:rPr>
        <w:t xml:space="preserve">, and how do those radicals affect </w:t>
      </w:r>
      <w:r w:rsidR="00BE64CC" w:rsidRPr="008A203B">
        <w:rPr>
          <w:rFonts w:ascii="Times New Roman" w:hAnsi="Times New Roman" w:cs="Times New Roman"/>
          <w:color w:val="000000" w:themeColor="text1"/>
          <w:sz w:val="24"/>
          <w:szCs w:val="24"/>
        </w:rPr>
        <w:t xml:space="preserve">the </w:t>
      </w:r>
      <w:r w:rsidR="009776A7" w:rsidRPr="008A203B">
        <w:rPr>
          <w:rFonts w:ascii="Times New Roman" w:hAnsi="Times New Roman" w:cs="Times New Roman"/>
          <w:color w:val="000000" w:themeColor="text1"/>
          <w:sz w:val="24"/>
          <w:szCs w:val="24"/>
        </w:rPr>
        <w:t>operational stability</w:t>
      </w:r>
      <w:r w:rsidR="009666EA" w:rsidRPr="008A203B">
        <w:rPr>
          <w:rFonts w:ascii="Times New Roman" w:hAnsi="Times New Roman" w:cs="Times New Roman"/>
          <w:color w:val="000000" w:themeColor="text1"/>
          <w:sz w:val="24"/>
          <w:szCs w:val="24"/>
        </w:rPr>
        <w:t xml:space="preserve">. </w:t>
      </w:r>
      <w:r w:rsidR="0054135C" w:rsidRPr="008A203B">
        <w:rPr>
          <w:rFonts w:ascii="Times New Roman" w:hAnsi="Times New Roman" w:cs="Times New Roman"/>
          <w:color w:val="000000" w:themeColor="text1"/>
          <w:sz w:val="24"/>
          <w:szCs w:val="24"/>
        </w:rPr>
        <w:t>Therefore,</w:t>
      </w:r>
      <w:r w:rsidR="00404D03" w:rsidRPr="008A203B">
        <w:rPr>
          <w:rFonts w:ascii="Times New Roman" w:hAnsi="Times New Roman" w:cs="Times New Roman"/>
          <w:color w:val="000000" w:themeColor="text1"/>
          <w:sz w:val="24"/>
          <w:szCs w:val="24"/>
        </w:rPr>
        <w:t xml:space="preserve"> combining the aforementioned results, </w:t>
      </w:r>
      <w:r w:rsidR="0054135C" w:rsidRPr="008A203B">
        <w:rPr>
          <w:rFonts w:ascii="Times New Roman" w:hAnsi="Times New Roman" w:cs="Times New Roman"/>
          <w:color w:val="000000" w:themeColor="text1"/>
          <w:sz w:val="24"/>
          <w:szCs w:val="24"/>
        </w:rPr>
        <w:t>we propose that</w:t>
      </w:r>
      <w:r w:rsidR="0029667C" w:rsidRPr="008A203B">
        <w:rPr>
          <w:rFonts w:ascii="Times New Roman" w:hAnsi="Times New Roman" w:cs="Times New Roman"/>
          <w:color w:val="000000" w:themeColor="text1"/>
          <w:sz w:val="24"/>
          <w:szCs w:val="24"/>
        </w:rPr>
        <w:t xml:space="preserve"> photogenerated</w:t>
      </w:r>
      <w:r w:rsidR="0054135C" w:rsidRPr="008A203B">
        <w:rPr>
          <w:rFonts w:ascii="Times New Roman" w:hAnsi="Times New Roman" w:cs="Times New Roman"/>
          <w:color w:val="000000" w:themeColor="text1"/>
          <w:sz w:val="24"/>
          <w:szCs w:val="24"/>
        </w:rPr>
        <w:t xml:space="preserve"> charge </w:t>
      </w:r>
      <w:r w:rsidR="0029667C" w:rsidRPr="008A203B">
        <w:rPr>
          <w:rFonts w:ascii="Times New Roman" w:hAnsi="Times New Roman" w:cs="Times New Roman"/>
          <w:color w:val="000000" w:themeColor="text1"/>
          <w:sz w:val="24"/>
          <w:szCs w:val="24"/>
        </w:rPr>
        <w:t>carries</w:t>
      </w:r>
      <w:r w:rsidR="001B53F4" w:rsidRPr="008A203B">
        <w:rPr>
          <w:rFonts w:ascii="Times New Roman" w:hAnsi="Times New Roman" w:cs="Times New Roman"/>
          <w:color w:val="000000" w:themeColor="text1"/>
          <w:sz w:val="24"/>
          <w:szCs w:val="24"/>
        </w:rPr>
        <w:t xml:space="preserve"> can </w:t>
      </w:r>
      <w:r w:rsidR="0007397E" w:rsidRPr="008A203B">
        <w:rPr>
          <w:rFonts w:ascii="Times New Roman" w:hAnsi="Times New Roman" w:cs="Times New Roman"/>
          <w:color w:val="000000" w:themeColor="text1"/>
          <w:sz w:val="24"/>
          <w:szCs w:val="24"/>
        </w:rPr>
        <w:t xml:space="preserve">be </w:t>
      </w:r>
      <w:r w:rsidR="0029667C" w:rsidRPr="008A203B">
        <w:rPr>
          <w:rFonts w:ascii="Times New Roman" w:hAnsi="Times New Roman" w:cs="Times New Roman"/>
          <w:color w:val="000000" w:themeColor="text1"/>
          <w:sz w:val="24"/>
          <w:szCs w:val="24"/>
        </w:rPr>
        <w:t xml:space="preserve">converted into long-persistent radicals and </w:t>
      </w:r>
      <w:r w:rsidR="0007397E" w:rsidRPr="008A203B">
        <w:rPr>
          <w:rFonts w:ascii="Times New Roman" w:hAnsi="Times New Roman" w:cs="Times New Roman"/>
          <w:color w:val="000000" w:themeColor="text1"/>
          <w:sz w:val="24"/>
          <w:szCs w:val="24"/>
        </w:rPr>
        <w:t xml:space="preserve">then </w:t>
      </w:r>
      <w:r w:rsidR="0029667C" w:rsidRPr="008A203B">
        <w:rPr>
          <w:rFonts w:ascii="Times New Roman" w:hAnsi="Times New Roman" w:cs="Times New Roman"/>
          <w:color w:val="000000" w:themeColor="text1"/>
          <w:sz w:val="24"/>
          <w:szCs w:val="24"/>
        </w:rPr>
        <w:t xml:space="preserve">accumulated in </w:t>
      </w:r>
      <w:r w:rsidR="0054135C" w:rsidRPr="008A203B">
        <w:rPr>
          <w:rFonts w:ascii="Times New Roman" w:hAnsi="Times New Roman" w:cs="Times New Roman"/>
          <w:color w:val="000000" w:themeColor="text1"/>
          <w:sz w:val="24"/>
          <w:szCs w:val="24"/>
        </w:rPr>
        <w:t>conjugated blends</w:t>
      </w:r>
      <w:r w:rsidR="00227C06" w:rsidRPr="008A203B">
        <w:rPr>
          <w:rFonts w:ascii="Times New Roman" w:hAnsi="Times New Roman" w:cs="Times New Roman"/>
          <w:color w:val="000000" w:themeColor="text1"/>
          <w:sz w:val="24"/>
          <w:szCs w:val="24"/>
        </w:rPr>
        <w:t>.</w:t>
      </w:r>
      <w:r w:rsidR="0054135C" w:rsidRPr="008A203B">
        <w:rPr>
          <w:rFonts w:ascii="Times New Roman" w:hAnsi="Times New Roman" w:cs="Times New Roman"/>
          <w:color w:val="000000" w:themeColor="text1"/>
          <w:sz w:val="24"/>
          <w:szCs w:val="24"/>
        </w:rPr>
        <w:t xml:space="preserve"> </w:t>
      </w:r>
      <w:r w:rsidR="00227C06" w:rsidRPr="008A203B">
        <w:rPr>
          <w:rFonts w:ascii="Times New Roman" w:hAnsi="Times New Roman" w:cs="Times New Roman"/>
          <w:color w:val="000000" w:themeColor="text1"/>
          <w:sz w:val="24"/>
          <w:szCs w:val="24"/>
        </w:rPr>
        <w:t xml:space="preserve">As </w:t>
      </w:r>
      <w:r w:rsidR="00BE64CC" w:rsidRPr="008A203B">
        <w:rPr>
          <w:rFonts w:ascii="Times New Roman" w:hAnsi="Times New Roman" w:cs="Times New Roman"/>
          <w:color w:val="000000" w:themeColor="text1"/>
          <w:sz w:val="24"/>
          <w:szCs w:val="24"/>
        </w:rPr>
        <w:t>a</w:t>
      </w:r>
      <w:r w:rsidR="00227C06" w:rsidRPr="008A203B">
        <w:rPr>
          <w:rFonts w:ascii="Times New Roman" w:hAnsi="Times New Roman" w:cs="Times New Roman"/>
          <w:color w:val="000000" w:themeColor="text1"/>
          <w:sz w:val="24"/>
          <w:szCs w:val="24"/>
        </w:rPr>
        <w:t xml:space="preserve"> result,</w:t>
      </w:r>
      <w:r w:rsidR="0029667C" w:rsidRPr="008A203B">
        <w:rPr>
          <w:rFonts w:ascii="Times New Roman" w:hAnsi="Times New Roman" w:cs="Times New Roman"/>
          <w:color w:val="000000" w:themeColor="text1"/>
          <w:sz w:val="24"/>
          <w:szCs w:val="24"/>
        </w:rPr>
        <w:t xml:space="preserve"> light-induced long-persistent radicals </w:t>
      </w:r>
      <w:r w:rsidR="00227C06" w:rsidRPr="008A203B">
        <w:rPr>
          <w:rFonts w:ascii="Times New Roman" w:hAnsi="Times New Roman" w:cs="Times New Roman"/>
          <w:color w:val="000000" w:themeColor="text1"/>
          <w:sz w:val="24"/>
          <w:szCs w:val="24"/>
        </w:rPr>
        <w:t>can</w:t>
      </w:r>
      <w:r w:rsidR="008A48CA" w:rsidRPr="008A203B">
        <w:rPr>
          <w:rFonts w:ascii="Times New Roman" w:hAnsi="Times New Roman" w:cs="Times New Roman"/>
          <w:color w:val="000000" w:themeColor="text1"/>
          <w:sz w:val="24"/>
          <w:szCs w:val="24"/>
        </w:rPr>
        <w:t xml:space="preserve"> </w:t>
      </w:r>
      <w:r w:rsidR="0029667C" w:rsidRPr="008A203B">
        <w:rPr>
          <w:rFonts w:ascii="Times New Roman" w:hAnsi="Times New Roman" w:cs="Times New Roman"/>
          <w:color w:val="000000" w:themeColor="text1"/>
          <w:sz w:val="24"/>
          <w:szCs w:val="24"/>
        </w:rPr>
        <w:t xml:space="preserve">widely </w:t>
      </w:r>
      <w:r w:rsidR="008A48CA" w:rsidRPr="008A203B">
        <w:rPr>
          <w:rFonts w:ascii="Times New Roman" w:hAnsi="Times New Roman" w:cs="Times New Roman"/>
          <w:color w:val="000000" w:themeColor="text1"/>
          <w:sz w:val="24"/>
          <w:szCs w:val="24"/>
        </w:rPr>
        <w:t>present</w:t>
      </w:r>
      <w:r w:rsidR="0029667C" w:rsidRPr="008A203B">
        <w:rPr>
          <w:rFonts w:ascii="Times New Roman" w:hAnsi="Times New Roman" w:cs="Times New Roman"/>
          <w:color w:val="000000" w:themeColor="text1"/>
          <w:sz w:val="24"/>
          <w:szCs w:val="24"/>
        </w:rPr>
        <w:t xml:space="preserve"> in undoped OPV systems</w:t>
      </w:r>
      <w:r w:rsidR="00107041" w:rsidRPr="008A203B">
        <w:rPr>
          <w:rFonts w:ascii="Times New Roman" w:hAnsi="Times New Roman" w:cs="Times New Roman"/>
          <w:color w:val="000000" w:themeColor="text1"/>
          <w:sz w:val="24"/>
          <w:szCs w:val="24"/>
        </w:rPr>
        <w:t>.</w:t>
      </w:r>
    </w:p>
    <w:p w14:paraId="1FA2A96C" w14:textId="6527DE8F" w:rsidR="002A4079" w:rsidRPr="008A203B" w:rsidRDefault="003B74FE" w:rsidP="002A4079">
      <w:pPr>
        <w:spacing w:line="480" w:lineRule="auto"/>
        <w:ind w:firstLine="48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Generally, a conjugated organic molecule receives a charge carrier, forms a polaron, releases the charge carrier quickly, and then returns </w:t>
      </w:r>
      <w:r w:rsidR="009953BB" w:rsidRPr="008A203B">
        <w:rPr>
          <w:rFonts w:ascii="Times New Roman" w:hAnsi="Times New Roman" w:cs="Times New Roman"/>
          <w:color w:val="000000" w:themeColor="text1"/>
          <w:sz w:val="24"/>
          <w:szCs w:val="24"/>
        </w:rPr>
        <w:t xml:space="preserve">back </w:t>
      </w:r>
      <w:r w:rsidRPr="008A203B">
        <w:rPr>
          <w:rFonts w:ascii="Times New Roman" w:hAnsi="Times New Roman" w:cs="Times New Roman"/>
          <w:color w:val="000000" w:themeColor="text1"/>
          <w:sz w:val="24"/>
          <w:szCs w:val="24"/>
        </w:rPr>
        <w:t>to the ground state. However, with prolonged illumination, the blend system remains in a high-energy excited state and contains a high concentration of photogenerated charge carriers</w:t>
      </w:r>
      <w:r w:rsidR="009953BB" w:rsidRPr="008A203B">
        <w:rPr>
          <w:rFonts w:ascii="Times New Roman" w:hAnsi="Times New Roman" w:cs="Times New Roman"/>
          <w:color w:val="000000" w:themeColor="text1"/>
          <w:sz w:val="24"/>
          <w:szCs w:val="24"/>
        </w:rPr>
        <w:t>. In this situation,</w:t>
      </w:r>
      <w:r w:rsidRPr="008A203B">
        <w:rPr>
          <w:rFonts w:ascii="Times New Roman" w:hAnsi="Times New Roman" w:cs="Times New Roman"/>
          <w:color w:val="000000" w:themeColor="text1"/>
          <w:sz w:val="24"/>
          <w:szCs w:val="24"/>
        </w:rPr>
        <w:t xml:space="preserve"> the probability of the </w:t>
      </w:r>
      <w:r w:rsidR="00BE64CC" w:rsidRPr="008A203B">
        <w:rPr>
          <w:rFonts w:ascii="Times New Roman" w:hAnsi="Times New Roman" w:cs="Times New Roman"/>
          <w:color w:val="000000" w:themeColor="text1"/>
          <w:sz w:val="24"/>
          <w:szCs w:val="24"/>
        </w:rPr>
        <w:t>reorganization</w:t>
      </w:r>
      <w:r w:rsidRPr="008A203B">
        <w:rPr>
          <w:rFonts w:ascii="Times New Roman" w:hAnsi="Times New Roman" w:cs="Times New Roman"/>
          <w:color w:val="000000" w:themeColor="text1"/>
          <w:sz w:val="24"/>
          <w:szCs w:val="24"/>
        </w:rPr>
        <w:t xml:space="preserve"> process </w:t>
      </w:r>
      <w:r w:rsidR="009953BB" w:rsidRPr="008A203B">
        <w:rPr>
          <w:rFonts w:ascii="Times New Roman" w:hAnsi="Times New Roman" w:cs="Times New Roman"/>
          <w:color w:val="000000" w:themeColor="text1"/>
          <w:sz w:val="24"/>
          <w:szCs w:val="24"/>
        </w:rPr>
        <w:t>is significantly increased, allowing</w:t>
      </w:r>
      <w:r w:rsidRPr="008A203B">
        <w:rPr>
          <w:rFonts w:ascii="Times New Roman" w:hAnsi="Times New Roman" w:cs="Times New Roman"/>
          <w:color w:val="000000" w:themeColor="text1"/>
          <w:sz w:val="24"/>
          <w:szCs w:val="24"/>
        </w:rPr>
        <w:t xml:space="preserve"> the storage of charge carriers in </w:t>
      </w:r>
      <w:r w:rsidR="00BE64CC" w:rsidRPr="008A203B">
        <w:rPr>
          <w:rFonts w:ascii="Times New Roman" w:hAnsi="Times New Roman" w:cs="Times New Roman"/>
          <w:color w:val="000000" w:themeColor="text1"/>
          <w:sz w:val="24"/>
          <w:szCs w:val="24"/>
        </w:rPr>
        <w:t xml:space="preserve">the </w:t>
      </w:r>
      <w:r w:rsidRPr="008A203B">
        <w:rPr>
          <w:rFonts w:ascii="Times New Roman" w:hAnsi="Times New Roman" w:cs="Times New Roman"/>
          <w:color w:val="000000" w:themeColor="text1"/>
          <w:sz w:val="24"/>
          <w:szCs w:val="24"/>
        </w:rPr>
        <w:t xml:space="preserve">blend as long-persistent radicals. The formation probability and lifetime of a radical </w:t>
      </w:r>
      <w:r w:rsidR="009953BB" w:rsidRPr="008A203B">
        <w:rPr>
          <w:rFonts w:ascii="Times New Roman" w:hAnsi="Times New Roman" w:cs="Times New Roman"/>
          <w:color w:val="000000" w:themeColor="text1"/>
          <w:sz w:val="24"/>
          <w:szCs w:val="24"/>
        </w:rPr>
        <w:t>can</w:t>
      </w:r>
      <w:r w:rsidRPr="008A203B">
        <w:rPr>
          <w:rFonts w:ascii="Times New Roman" w:hAnsi="Times New Roman" w:cs="Times New Roman"/>
          <w:color w:val="000000" w:themeColor="text1"/>
          <w:sz w:val="24"/>
          <w:szCs w:val="24"/>
        </w:rPr>
        <w:t xml:space="preserve"> be evaluated from two aspects. The first aspect is material structure. The ground state of high-performance OPV photoactive materials is non-degenerate, </w:t>
      </w:r>
      <w:r w:rsidR="009953BB" w:rsidRPr="008A203B">
        <w:rPr>
          <w:rFonts w:ascii="Times New Roman" w:hAnsi="Times New Roman" w:cs="Times New Roman"/>
          <w:color w:val="000000" w:themeColor="text1"/>
          <w:sz w:val="24"/>
          <w:szCs w:val="24"/>
        </w:rPr>
        <w:t>which means</w:t>
      </w:r>
      <w:r w:rsidRPr="008A203B">
        <w:rPr>
          <w:rFonts w:ascii="Times New Roman" w:hAnsi="Times New Roman" w:cs="Times New Roman"/>
          <w:color w:val="000000" w:themeColor="text1"/>
          <w:sz w:val="24"/>
          <w:szCs w:val="24"/>
        </w:rPr>
        <w:t xml:space="preserve"> that radial anions and cations can reduce system energy through </w:t>
      </w:r>
      <w:r w:rsidR="00C829EB" w:rsidRPr="008A203B">
        <w:rPr>
          <w:rFonts w:ascii="Times New Roman" w:hAnsi="Times New Roman" w:cs="Times New Roman"/>
          <w:color w:val="000000" w:themeColor="text1"/>
          <w:sz w:val="24"/>
          <w:szCs w:val="24"/>
        </w:rPr>
        <w:t>reorganization</w:t>
      </w:r>
      <w:r w:rsidRPr="008A203B">
        <w:rPr>
          <w:rFonts w:ascii="Times New Roman" w:hAnsi="Times New Roman" w:cs="Times New Roman"/>
          <w:color w:val="000000" w:themeColor="text1"/>
          <w:sz w:val="24"/>
          <w:szCs w:val="24"/>
        </w:rPr>
        <w:t xml:space="preserve"> from an aromatic to quinone structure. </w:t>
      </w:r>
      <w:r w:rsidR="006D3265" w:rsidRPr="008A203B">
        <w:rPr>
          <w:rFonts w:ascii="Times New Roman" w:hAnsi="Times New Roman" w:cs="Times New Roman"/>
          <w:color w:val="000000" w:themeColor="text1"/>
          <w:sz w:val="24"/>
          <w:szCs w:val="24"/>
        </w:rPr>
        <w:t>O</w:t>
      </w:r>
      <w:r w:rsidRPr="008A203B">
        <w:rPr>
          <w:rFonts w:ascii="Times New Roman" w:hAnsi="Times New Roman" w:cs="Times New Roman"/>
          <w:color w:val="000000" w:themeColor="text1"/>
          <w:sz w:val="24"/>
          <w:szCs w:val="24"/>
        </w:rPr>
        <w:t xml:space="preserve">rganic semiconductors </w:t>
      </w:r>
      <w:r w:rsidR="006D3265" w:rsidRPr="008A203B">
        <w:rPr>
          <w:rFonts w:ascii="Times New Roman" w:hAnsi="Times New Roman" w:cs="Times New Roman"/>
          <w:color w:val="000000" w:themeColor="text1"/>
          <w:sz w:val="24"/>
          <w:szCs w:val="24"/>
        </w:rPr>
        <w:t>with</w:t>
      </w:r>
      <w:r w:rsidRPr="008A203B">
        <w:rPr>
          <w:rFonts w:ascii="Times New Roman" w:hAnsi="Times New Roman" w:cs="Times New Roman"/>
          <w:color w:val="000000" w:themeColor="text1"/>
          <w:sz w:val="24"/>
          <w:szCs w:val="24"/>
        </w:rPr>
        <w:t xml:space="preserve"> degenerate ground state</w:t>
      </w:r>
      <w:r w:rsidR="006D3265" w:rsidRPr="008A203B">
        <w:rPr>
          <w:rFonts w:ascii="Times New Roman" w:hAnsi="Times New Roman" w:cs="Times New Roman"/>
          <w:color w:val="000000" w:themeColor="text1"/>
          <w:sz w:val="24"/>
          <w:szCs w:val="24"/>
        </w:rPr>
        <w:t>s</w:t>
      </w:r>
      <w:r w:rsidRPr="008A203B">
        <w:rPr>
          <w:rFonts w:ascii="Times New Roman" w:hAnsi="Times New Roman" w:cs="Times New Roman"/>
          <w:color w:val="000000" w:themeColor="text1"/>
          <w:sz w:val="24"/>
          <w:szCs w:val="24"/>
        </w:rPr>
        <w:t xml:space="preserve"> </w:t>
      </w:r>
      <w:r w:rsidR="006D3265" w:rsidRPr="008A203B">
        <w:rPr>
          <w:rFonts w:ascii="Times New Roman" w:hAnsi="Times New Roman" w:cs="Times New Roman"/>
          <w:color w:val="000000" w:themeColor="text1"/>
          <w:sz w:val="24"/>
          <w:szCs w:val="24"/>
        </w:rPr>
        <w:t>can</w:t>
      </w:r>
      <w:r w:rsidRPr="008A203B">
        <w:rPr>
          <w:rFonts w:ascii="Times New Roman" w:hAnsi="Times New Roman" w:cs="Times New Roman"/>
          <w:color w:val="000000" w:themeColor="text1"/>
          <w:sz w:val="24"/>
          <w:szCs w:val="24"/>
        </w:rPr>
        <w:t xml:space="preserve"> generate</w:t>
      </w:r>
      <w:r w:rsidR="0079286A" w:rsidRPr="008A203B">
        <w:rPr>
          <w:rFonts w:ascii="Times New Roman" w:hAnsi="Times New Roman" w:cs="Times New Roman"/>
          <w:color w:val="000000" w:themeColor="text1"/>
          <w:sz w:val="24"/>
          <w:szCs w:val="24"/>
        </w:rPr>
        <w:t xml:space="preserve"> freely</w:t>
      </w:r>
      <w:r w:rsidRPr="008A203B">
        <w:rPr>
          <w:rFonts w:ascii="Times New Roman" w:hAnsi="Times New Roman" w:cs="Times New Roman"/>
          <w:color w:val="000000" w:themeColor="text1"/>
          <w:sz w:val="24"/>
          <w:szCs w:val="24"/>
        </w:rPr>
        <w:t xml:space="preserve"> movable solitons, </w:t>
      </w:r>
      <w:r w:rsidR="006D3265" w:rsidRPr="008A203B">
        <w:rPr>
          <w:rFonts w:ascii="Times New Roman" w:hAnsi="Times New Roman" w:cs="Times New Roman"/>
          <w:color w:val="000000" w:themeColor="text1"/>
          <w:sz w:val="24"/>
          <w:szCs w:val="24"/>
        </w:rPr>
        <w:t xml:space="preserve">while </w:t>
      </w:r>
      <w:r w:rsidRPr="008A203B">
        <w:rPr>
          <w:rFonts w:ascii="Times New Roman" w:hAnsi="Times New Roman" w:cs="Times New Roman"/>
          <w:color w:val="000000" w:themeColor="text1"/>
          <w:sz w:val="24"/>
          <w:szCs w:val="24"/>
        </w:rPr>
        <w:t xml:space="preserve">polarons or </w:t>
      </w:r>
      <w:proofErr w:type="spellStart"/>
      <w:r w:rsidRPr="008A203B">
        <w:rPr>
          <w:rFonts w:ascii="Times New Roman" w:hAnsi="Times New Roman" w:cs="Times New Roman"/>
          <w:color w:val="000000" w:themeColor="text1"/>
          <w:sz w:val="24"/>
          <w:szCs w:val="24"/>
        </w:rPr>
        <w:t>bipolarons</w:t>
      </w:r>
      <w:proofErr w:type="spellEnd"/>
      <w:r w:rsidRPr="008A203B">
        <w:rPr>
          <w:rFonts w:ascii="Times New Roman" w:hAnsi="Times New Roman" w:cs="Times New Roman"/>
          <w:color w:val="000000" w:themeColor="text1"/>
          <w:sz w:val="24"/>
          <w:szCs w:val="24"/>
        </w:rPr>
        <w:t xml:space="preserve"> in nondegenerate organic semiconductors have </w:t>
      </w:r>
      <w:r w:rsidR="006D3265" w:rsidRPr="008A203B">
        <w:rPr>
          <w:rFonts w:ascii="Times New Roman" w:hAnsi="Times New Roman" w:cs="Times New Roman"/>
          <w:color w:val="000000" w:themeColor="text1"/>
          <w:sz w:val="24"/>
          <w:szCs w:val="24"/>
        </w:rPr>
        <w:t>slower</w:t>
      </w:r>
      <w:r w:rsidRPr="008A203B">
        <w:rPr>
          <w:rFonts w:ascii="Times New Roman" w:hAnsi="Times New Roman" w:cs="Times New Roman"/>
          <w:color w:val="000000" w:themeColor="text1"/>
          <w:sz w:val="24"/>
          <w:szCs w:val="24"/>
        </w:rPr>
        <w:t xml:space="preserve"> mobility and tend to be more stable</w:t>
      </w:r>
      <w:r w:rsidR="00841421" w:rsidRPr="008A203B">
        <w:rPr>
          <w:rFonts w:ascii="Times New Roman" w:hAnsi="Times New Roman" w:cs="Times New Roman"/>
          <w:color w:val="000000" w:themeColor="text1"/>
          <w:sz w:val="24"/>
          <w:szCs w:val="24"/>
        </w:rPr>
        <w:t xml:space="preserve"> compared with solitons</w:t>
      </w:r>
      <w:r w:rsidRPr="008A203B">
        <w:rPr>
          <w:rFonts w:ascii="Times New Roman" w:hAnsi="Times New Roman" w:cs="Times New Roman"/>
          <w:color w:val="000000" w:themeColor="text1"/>
          <w:sz w:val="24"/>
          <w:szCs w:val="24"/>
        </w:rPr>
        <w:t>.</w:t>
      </w:r>
      <w:r w:rsidR="00F34769" w:rsidRPr="008A203B">
        <w:rPr>
          <w:rStyle w:val="ad"/>
          <w:rFonts w:ascii="Times New Roman" w:hAnsi="Times New Roman" w:cs="Times New Roman"/>
          <w:color w:val="000000" w:themeColor="text1"/>
          <w:sz w:val="24"/>
          <w:szCs w:val="24"/>
        </w:rPr>
        <w:endnoteReference w:id="58"/>
      </w:r>
      <w:r w:rsidR="000B4513" w:rsidRPr="008A203B">
        <w:rPr>
          <w:rFonts w:ascii="Times New Roman" w:hAnsi="Times New Roman" w:cs="Times New Roman"/>
          <w:color w:val="000000" w:themeColor="text1"/>
          <w:sz w:val="24"/>
          <w:szCs w:val="24"/>
        </w:rPr>
        <w:t xml:space="preserve"> </w:t>
      </w:r>
      <w:r w:rsidR="002A4079" w:rsidRPr="008A203B">
        <w:rPr>
          <w:rFonts w:ascii="Times New Roman" w:hAnsi="Times New Roman" w:cs="Times New Roman"/>
          <w:color w:val="000000" w:themeColor="text1"/>
          <w:sz w:val="24"/>
          <w:szCs w:val="24"/>
        </w:rPr>
        <w:t xml:space="preserve">If the photoactive material has uneven low-energy conformation and a large π electron cloud, </w:t>
      </w:r>
      <w:r w:rsidR="00074F1C" w:rsidRPr="008A203B">
        <w:rPr>
          <w:rFonts w:ascii="Times New Roman" w:hAnsi="Times New Roman" w:cs="Times New Roman"/>
          <w:color w:val="000000" w:themeColor="text1"/>
          <w:sz w:val="24"/>
          <w:szCs w:val="24"/>
        </w:rPr>
        <w:t xml:space="preserve">the lifetime of </w:t>
      </w:r>
      <w:r w:rsidR="002A4079" w:rsidRPr="008A203B">
        <w:rPr>
          <w:rFonts w:ascii="Times New Roman" w:hAnsi="Times New Roman" w:cs="Times New Roman"/>
          <w:color w:val="000000" w:themeColor="text1"/>
          <w:sz w:val="24"/>
          <w:szCs w:val="24"/>
        </w:rPr>
        <w:t xml:space="preserve">radicals may be </w:t>
      </w:r>
      <w:r w:rsidR="00074F1C" w:rsidRPr="008A203B">
        <w:rPr>
          <w:rFonts w:ascii="Times New Roman" w:hAnsi="Times New Roman" w:cs="Times New Roman"/>
          <w:color w:val="000000" w:themeColor="text1"/>
          <w:sz w:val="24"/>
          <w:szCs w:val="24"/>
        </w:rPr>
        <w:t>longer</w:t>
      </w:r>
      <w:r w:rsidR="002A4079" w:rsidRPr="008A203B">
        <w:rPr>
          <w:rFonts w:ascii="Times New Roman" w:hAnsi="Times New Roman" w:cs="Times New Roman"/>
          <w:color w:val="000000" w:themeColor="text1"/>
          <w:sz w:val="24"/>
          <w:szCs w:val="24"/>
        </w:rPr>
        <w:t xml:space="preserve">. The second aspect is the </w:t>
      </w:r>
      <w:r w:rsidR="00074F1C" w:rsidRPr="008A203B">
        <w:rPr>
          <w:rFonts w:ascii="Times New Roman" w:hAnsi="Times New Roman" w:cs="Times New Roman"/>
          <w:color w:val="000000" w:themeColor="text1"/>
          <w:sz w:val="24"/>
          <w:szCs w:val="24"/>
        </w:rPr>
        <w:t>mixing ratio</w:t>
      </w:r>
      <w:r w:rsidR="002A4079" w:rsidRPr="008A203B">
        <w:rPr>
          <w:rFonts w:ascii="Times New Roman" w:hAnsi="Times New Roman" w:cs="Times New Roman"/>
          <w:color w:val="000000" w:themeColor="text1"/>
          <w:sz w:val="24"/>
          <w:szCs w:val="24"/>
        </w:rPr>
        <w:t xml:space="preserve"> and morphology of the blend system. Previous studies on OLEDs have proposed that the concentration of long-persistent radicals </w:t>
      </w:r>
      <w:r w:rsidR="00C829EB" w:rsidRPr="008A203B">
        <w:rPr>
          <w:rFonts w:ascii="Times New Roman" w:hAnsi="Times New Roman" w:cs="Times New Roman"/>
          <w:color w:val="000000" w:themeColor="text1"/>
          <w:sz w:val="24"/>
          <w:szCs w:val="24"/>
        </w:rPr>
        <w:t>wa</w:t>
      </w:r>
      <w:r w:rsidR="002A4079" w:rsidRPr="008A203B">
        <w:rPr>
          <w:rFonts w:ascii="Times New Roman" w:hAnsi="Times New Roman" w:cs="Times New Roman"/>
          <w:color w:val="000000" w:themeColor="text1"/>
          <w:sz w:val="24"/>
          <w:szCs w:val="24"/>
        </w:rPr>
        <w:t>s associated with the doping ratio.</w:t>
      </w:r>
      <w:r w:rsidR="006827DE" w:rsidRPr="008A203B">
        <w:rPr>
          <w:rStyle w:val="ad"/>
          <w:rFonts w:ascii="Times New Roman" w:hAnsi="Times New Roman" w:cs="Times New Roman"/>
          <w:color w:val="000000" w:themeColor="text1"/>
          <w:sz w:val="24"/>
          <w:szCs w:val="24"/>
        </w:rPr>
        <w:endnoteReference w:id="59"/>
      </w:r>
      <w:r w:rsidR="00734389" w:rsidRPr="008A203B">
        <w:rPr>
          <w:rFonts w:ascii="Times New Roman" w:hAnsi="Times New Roman" w:cs="Times New Roman"/>
          <w:color w:val="000000" w:themeColor="text1"/>
          <w:sz w:val="24"/>
          <w:szCs w:val="24"/>
        </w:rPr>
        <w:t xml:space="preserve"> </w:t>
      </w:r>
      <w:r w:rsidR="002A4079" w:rsidRPr="008A203B">
        <w:rPr>
          <w:rFonts w:ascii="Times New Roman" w:hAnsi="Times New Roman" w:cs="Times New Roman"/>
          <w:color w:val="000000" w:themeColor="text1"/>
          <w:sz w:val="24"/>
          <w:szCs w:val="24"/>
        </w:rPr>
        <w:t xml:space="preserve">Thus, a blend </w:t>
      </w:r>
      <w:r w:rsidR="00954C61" w:rsidRPr="008A203B">
        <w:rPr>
          <w:rFonts w:ascii="Times New Roman" w:hAnsi="Times New Roman" w:cs="Times New Roman"/>
          <w:color w:val="000000" w:themeColor="text1"/>
          <w:sz w:val="24"/>
          <w:szCs w:val="24"/>
        </w:rPr>
        <w:t xml:space="preserve">system </w:t>
      </w:r>
      <w:r w:rsidR="002A4079" w:rsidRPr="008A203B">
        <w:rPr>
          <w:rFonts w:ascii="Times New Roman" w:hAnsi="Times New Roman" w:cs="Times New Roman"/>
          <w:color w:val="000000" w:themeColor="text1"/>
          <w:sz w:val="24"/>
          <w:szCs w:val="24"/>
        </w:rPr>
        <w:t>containing low-energy regions, which allow</w:t>
      </w:r>
      <w:r w:rsidR="00D9406B" w:rsidRPr="008A203B">
        <w:rPr>
          <w:rFonts w:ascii="Times New Roman" w:hAnsi="Times New Roman" w:cs="Times New Roman"/>
          <w:color w:val="000000" w:themeColor="text1"/>
          <w:sz w:val="24"/>
          <w:szCs w:val="24"/>
        </w:rPr>
        <w:t>s</w:t>
      </w:r>
      <w:r w:rsidR="002A4079" w:rsidRPr="008A203B">
        <w:rPr>
          <w:rFonts w:ascii="Times New Roman" w:hAnsi="Times New Roman" w:cs="Times New Roman"/>
          <w:color w:val="000000" w:themeColor="text1"/>
          <w:sz w:val="24"/>
          <w:szCs w:val="24"/>
        </w:rPr>
        <w:t xml:space="preserve"> </w:t>
      </w:r>
      <w:r w:rsidR="00954C61" w:rsidRPr="008A203B">
        <w:rPr>
          <w:rFonts w:ascii="Times New Roman" w:hAnsi="Times New Roman" w:cs="Times New Roman"/>
          <w:color w:val="000000" w:themeColor="text1"/>
          <w:sz w:val="24"/>
          <w:szCs w:val="24"/>
        </w:rPr>
        <w:t xml:space="preserve">the diffusion of </w:t>
      </w:r>
      <w:r w:rsidR="002A4079" w:rsidRPr="008A203B">
        <w:rPr>
          <w:rFonts w:ascii="Times New Roman" w:hAnsi="Times New Roman" w:cs="Times New Roman"/>
          <w:color w:val="000000" w:themeColor="text1"/>
          <w:sz w:val="24"/>
          <w:szCs w:val="24"/>
        </w:rPr>
        <w:t xml:space="preserve">polaron anions or cations far away from the recombination </w:t>
      </w:r>
      <w:r w:rsidR="00C829EB" w:rsidRPr="008A203B">
        <w:rPr>
          <w:rFonts w:ascii="Times New Roman" w:hAnsi="Times New Roman" w:cs="Times New Roman"/>
          <w:color w:val="000000" w:themeColor="text1"/>
          <w:sz w:val="24"/>
          <w:szCs w:val="24"/>
        </w:rPr>
        <w:t>center</w:t>
      </w:r>
      <w:r w:rsidR="002A4079" w:rsidRPr="008A203B">
        <w:rPr>
          <w:rFonts w:ascii="Times New Roman" w:hAnsi="Times New Roman" w:cs="Times New Roman"/>
          <w:color w:val="000000" w:themeColor="text1"/>
          <w:sz w:val="24"/>
          <w:szCs w:val="24"/>
        </w:rPr>
        <w:t>, may form capacitor-like structure</w:t>
      </w:r>
      <w:r w:rsidR="00D9406B" w:rsidRPr="008A203B">
        <w:rPr>
          <w:rFonts w:ascii="Times New Roman" w:hAnsi="Times New Roman" w:cs="Times New Roman"/>
          <w:color w:val="000000" w:themeColor="text1"/>
          <w:sz w:val="24"/>
          <w:szCs w:val="24"/>
        </w:rPr>
        <w:t>s</w:t>
      </w:r>
      <w:r w:rsidR="004F7DEB" w:rsidRPr="008A203B">
        <w:rPr>
          <w:rFonts w:ascii="Times New Roman" w:hAnsi="Times New Roman" w:cs="Times New Roman"/>
          <w:color w:val="000000" w:themeColor="text1"/>
          <w:sz w:val="24"/>
          <w:szCs w:val="24"/>
        </w:rPr>
        <w:t xml:space="preserve"> within the device</w:t>
      </w:r>
      <w:r w:rsidR="004F7DEB" w:rsidRPr="008A203B">
        <w:rPr>
          <w:rStyle w:val="ad"/>
          <w:rFonts w:ascii="Times New Roman" w:hAnsi="Times New Roman" w:cs="Times New Roman"/>
          <w:color w:val="000000" w:themeColor="text1"/>
          <w:sz w:val="24"/>
          <w:szCs w:val="24"/>
        </w:rPr>
        <w:endnoteReference w:id="60"/>
      </w:r>
      <w:r w:rsidR="002A4079" w:rsidRPr="008A203B">
        <w:rPr>
          <w:rFonts w:ascii="Times New Roman" w:hAnsi="Times New Roman" w:cs="Times New Roman"/>
          <w:color w:val="000000" w:themeColor="text1"/>
          <w:sz w:val="24"/>
          <w:szCs w:val="24"/>
        </w:rPr>
        <w:t xml:space="preserve"> and</w:t>
      </w:r>
      <w:r w:rsidR="00954C61" w:rsidRPr="008A203B">
        <w:rPr>
          <w:rFonts w:ascii="Times New Roman" w:hAnsi="Times New Roman" w:cs="Times New Roman"/>
          <w:color w:val="000000" w:themeColor="text1"/>
          <w:sz w:val="24"/>
          <w:szCs w:val="24"/>
        </w:rPr>
        <w:t xml:space="preserve"> facilitate</w:t>
      </w:r>
      <w:r w:rsidR="002A4079" w:rsidRPr="008A203B">
        <w:rPr>
          <w:rFonts w:ascii="Times New Roman" w:hAnsi="Times New Roman" w:cs="Times New Roman"/>
          <w:color w:val="000000" w:themeColor="text1"/>
          <w:sz w:val="24"/>
          <w:szCs w:val="24"/>
        </w:rPr>
        <w:t xml:space="preserve"> the formation of long-persistent radicals. </w:t>
      </w:r>
      <w:r w:rsidR="00954C61" w:rsidRPr="008A203B">
        <w:rPr>
          <w:rFonts w:ascii="Times New Roman" w:hAnsi="Times New Roman" w:cs="Times New Roman"/>
          <w:color w:val="000000" w:themeColor="text1"/>
          <w:sz w:val="24"/>
          <w:szCs w:val="24"/>
        </w:rPr>
        <w:t>Thus, we attempt to provide an explanation for the reversible degradation observed in our study: d</w:t>
      </w:r>
      <w:r w:rsidR="002A4079" w:rsidRPr="008A203B">
        <w:rPr>
          <w:rFonts w:ascii="Times New Roman" w:hAnsi="Times New Roman" w:cs="Times New Roman"/>
          <w:color w:val="000000" w:themeColor="text1"/>
          <w:sz w:val="24"/>
          <w:szCs w:val="24"/>
        </w:rPr>
        <w:t xml:space="preserve">uring the light ageing process, </w:t>
      </w:r>
      <w:r w:rsidR="00AC5D0F" w:rsidRPr="008A203B">
        <w:rPr>
          <w:rFonts w:ascii="Times New Roman" w:hAnsi="Times New Roman" w:cs="Times New Roman"/>
          <w:color w:val="000000" w:themeColor="text1"/>
          <w:sz w:val="24"/>
          <w:szCs w:val="24"/>
        </w:rPr>
        <w:t xml:space="preserve">illumination </w:t>
      </w:r>
      <w:r w:rsidR="002A4079" w:rsidRPr="008A203B">
        <w:rPr>
          <w:rFonts w:ascii="Times New Roman" w:hAnsi="Times New Roman" w:cs="Times New Roman"/>
          <w:color w:val="000000" w:themeColor="text1"/>
          <w:sz w:val="24"/>
          <w:szCs w:val="24"/>
        </w:rPr>
        <w:t>induce</w:t>
      </w:r>
      <w:r w:rsidR="00954C61" w:rsidRPr="008A203B">
        <w:rPr>
          <w:rFonts w:ascii="Times New Roman" w:hAnsi="Times New Roman" w:cs="Times New Roman"/>
          <w:color w:val="000000" w:themeColor="text1"/>
          <w:sz w:val="24"/>
          <w:szCs w:val="24"/>
        </w:rPr>
        <w:t>d</w:t>
      </w:r>
      <w:r w:rsidR="002A4079" w:rsidRPr="008A203B">
        <w:rPr>
          <w:rFonts w:ascii="Times New Roman" w:hAnsi="Times New Roman" w:cs="Times New Roman"/>
          <w:color w:val="000000" w:themeColor="text1"/>
          <w:sz w:val="24"/>
          <w:szCs w:val="24"/>
        </w:rPr>
        <w:t xml:space="preserve"> the formation of </w:t>
      </w:r>
      <w:r w:rsidR="00954C61" w:rsidRPr="008A203B">
        <w:rPr>
          <w:rFonts w:ascii="Times New Roman" w:hAnsi="Times New Roman" w:cs="Times New Roman"/>
          <w:color w:val="000000" w:themeColor="text1"/>
          <w:sz w:val="24"/>
          <w:szCs w:val="24"/>
        </w:rPr>
        <w:t xml:space="preserve">long-persistent </w:t>
      </w:r>
      <w:r w:rsidR="002A4079" w:rsidRPr="008A203B">
        <w:rPr>
          <w:rFonts w:ascii="Times New Roman" w:hAnsi="Times New Roman" w:cs="Times New Roman"/>
          <w:color w:val="000000" w:themeColor="text1"/>
          <w:sz w:val="24"/>
          <w:szCs w:val="24"/>
        </w:rPr>
        <w:t>radicals</w:t>
      </w:r>
      <w:r w:rsidR="00AC5D0F" w:rsidRPr="008A203B">
        <w:rPr>
          <w:rFonts w:ascii="Times New Roman" w:hAnsi="Times New Roman" w:cs="Times New Roman"/>
          <w:color w:val="000000" w:themeColor="text1"/>
          <w:sz w:val="24"/>
          <w:szCs w:val="24"/>
        </w:rPr>
        <w:t xml:space="preserve"> converted by local charge carriers</w:t>
      </w:r>
      <w:r w:rsidR="00954C61" w:rsidRPr="008A203B">
        <w:rPr>
          <w:rFonts w:ascii="Times New Roman" w:hAnsi="Times New Roman" w:cs="Times New Roman"/>
          <w:color w:val="000000" w:themeColor="text1"/>
          <w:sz w:val="24"/>
          <w:szCs w:val="24"/>
        </w:rPr>
        <w:t xml:space="preserve">. </w:t>
      </w:r>
      <w:r w:rsidR="001B7C20" w:rsidRPr="008A203B">
        <w:rPr>
          <w:rFonts w:ascii="Times New Roman" w:hAnsi="Times New Roman" w:cs="Times New Roman"/>
          <w:color w:val="000000" w:themeColor="text1"/>
          <w:sz w:val="24"/>
          <w:szCs w:val="24"/>
        </w:rPr>
        <w:t xml:space="preserve">As the reaction is reversible, light exposure can also simultaneously provide </w:t>
      </w:r>
      <w:r w:rsidR="00954C61" w:rsidRPr="008A203B">
        <w:rPr>
          <w:rFonts w:ascii="Times New Roman" w:hAnsi="Times New Roman" w:cs="Times New Roman"/>
          <w:color w:val="000000" w:themeColor="text1"/>
          <w:sz w:val="24"/>
          <w:szCs w:val="24"/>
        </w:rPr>
        <w:t>activation energy</w:t>
      </w:r>
      <w:r w:rsidR="001B7C20" w:rsidRPr="008A203B">
        <w:rPr>
          <w:rFonts w:ascii="Times New Roman" w:hAnsi="Times New Roman" w:cs="Times New Roman"/>
          <w:color w:val="000000" w:themeColor="text1"/>
          <w:sz w:val="24"/>
          <w:szCs w:val="24"/>
        </w:rPr>
        <w:t xml:space="preserve"> and release those radicals</w:t>
      </w:r>
      <w:r w:rsidR="00954C61" w:rsidRPr="008A203B">
        <w:rPr>
          <w:rFonts w:ascii="Times New Roman" w:hAnsi="Times New Roman" w:cs="Times New Roman"/>
          <w:color w:val="000000" w:themeColor="text1"/>
          <w:sz w:val="24"/>
          <w:szCs w:val="24"/>
        </w:rPr>
        <w:t xml:space="preserve">, </w:t>
      </w:r>
      <w:r w:rsidR="001B7C20" w:rsidRPr="008A203B">
        <w:rPr>
          <w:rFonts w:ascii="Times New Roman" w:hAnsi="Times New Roman" w:cs="Times New Roman"/>
          <w:color w:val="000000" w:themeColor="text1"/>
          <w:sz w:val="24"/>
          <w:szCs w:val="24"/>
        </w:rPr>
        <w:t xml:space="preserve">and a suitable TA treatment </w:t>
      </w:r>
      <w:r w:rsidR="00841421" w:rsidRPr="008A203B">
        <w:rPr>
          <w:rFonts w:ascii="Times New Roman" w:hAnsi="Times New Roman" w:cs="Times New Roman"/>
          <w:color w:val="000000" w:themeColor="text1"/>
          <w:sz w:val="24"/>
          <w:szCs w:val="24"/>
        </w:rPr>
        <w:t xml:space="preserve">applied </w:t>
      </w:r>
      <w:r w:rsidR="001B7C20" w:rsidRPr="008A203B">
        <w:rPr>
          <w:rFonts w:ascii="Times New Roman" w:hAnsi="Times New Roman" w:cs="Times New Roman"/>
          <w:color w:val="000000" w:themeColor="text1"/>
          <w:sz w:val="24"/>
          <w:szCs w:val="24"/>
        </w:rPr>
        <w:t xml:space="preserve">in our </w:t>
      </w:r>
      <w:r w:rsidR="0059719A" w:rsidRPr="008A203B">
        <w:rPr>
          <w:rFonts w:ascii="Times New Roman" w:hAnsi="Times New Roman" w:cs="Times New Roman"/>
          <w:color w:val="000000" w:themeColor="text1"/>
          <w:sz w:val="24"/>
          <w:szCs w:val="24"/>
        </w:rPr>
        <w:t>experiments</w:t>
      </w:r>
      <w:r w:rsidR="001B7C20" w:rsidRPr="008A203B">
        <w:rPr>
          <w:rFonts w:ascii="Times New Roman" w:hAnsi="Times New Roman" w:cs="Times New Roman"/>
          <w:color w:val="000000" w:themeColor="text1"/>
          <w:sz w:val="24"/>
          <w:szCs w:val="24"/>
        </w:rPr>
        <w:t xml:space="preserve"> can facilitate the releasing process. </w:t>
      </w:r>
      <w:r w:rsidR="002A4079" w:rsidRPr="008A203B">
        <w:rPr>
          <w:rFonts w:ascii="Times New Roman" w:hAnsi="Times New Roman" w:cs="Times New Roman"/>
          <w:color w:val="000000" w:themeColor="text1"/>
          <w:sz w:val="24"/>
          <w:szCs w:val="24"/>
        </w:rPr>
        <w:t xml:space="preserve">When </w:t>
      </w:r>
      <w:r w:rsidR="00AC5D0F" w:rsidRPr="008A203B">
        <w:rPr>
          <w:rFonts w:ascii="Times New Roman" w:hAnsi="Times New Roman" w:cs="Times New Roman"/>
          <w:color w:val="000000" w:themeColor="text1"/>
          <w:sz w:val="24"/>
          <w:szCs w:val="24"/>
        </w:rPr>
        <w:t xml:space="preserve">the </w:t>
      </w:r>
      <w:r w:rsidR="002A4079" w:rsidRPr="008A203B">
        <w:rPr>
          <w:rFonts w:ascii="Times New Roman" w:hAnsi="Times New Roman" w:cs="Times New Roman"/>
          <w:color w:val="000000" w:themeColor="text1"/>
          <w:sz w:val="24"/>
          <w:szCs w:val="24"/>
        </w:rPr>
        <w:t xml:space="preserve">formation and release </w:t>
      </w:r>
      <w:r w:rsidR="00CD5B2A" w:rsidRPr="008A203B">
        <w:rPr>
          <w:rFonts w:ascii="Times New Roman" w:hAnsi="Times New Roman" w:cs="Times New Roman"/>
          <w:color w:val="000000" w:themeColor="text1"/>
          <w:sz w:val="24"/>
          <w:szCs w:val="24"/>
        </w:rPr>
        <w:t>processe</w:t>
      </w:r>
      <w:r w:rsidR="002A4079" w:rsidRPr="008A203B">
        <w:rPr>
          <w:rFonts w:ascii="Times New Roman" w:hAnsi="Times New Roman" w:cs="Times New Roman"/>
          <w:color w:val="000000" w:themeColor="text1"/>
          <w:sz w:val="24"/>
          <w:szCs w:val="24"/>
        </w:rPr>
        <w:t xml:space="preserve">s reach </w:t>
      </w:r>
      <w:r w:rsidR="00AC5D0F" w:rsidRPr="008A203B">
        <w:rPr>
          <w:rFonts w:ascii="Times New Roman" w:hAnsi="Times New Roman" w:cs="Times New Roman"/>
          <w:color w:val="000000" w:themeColor="text1"/>
          <w:sz w:val="24"/>
          <w:szCs w:val="24"/>
        </w:rPr>
        <w:t xml:space="preserve">an </w:t>
      </w:r>
      <w:r w:rsidR="002A4079" w:rsidRPr="008A203B">
        <w:rPr>
          <w:rFonts w:ascii="Times New Roman" w:hAnsi="Times New Roman" w:cs="Times New Roman"/>
          <w:color w:val="000000" w:themeColor="text1"/>
          <w:sz w:val="24"/>
          <w:szCs w:val="24"/>
        </w:rPr>
        <w:t xml:space="preserve">equilibrium, the reversible burn-in loss </w:t>
      </w:r>
      <w:r w:rsidR="00AC5D0F" w:rsidRPr="008A203B">
        <w:rPr>
          <w:rFonts w:ascii="Times New Roman" w:hAnsi="Times New Roman" w:cs="Times New Roman"/>
          <w:color w:val="000000" w:themeColor="text1"/>
          <w:sz w:val="24"/>
          <w:szCs w:val="24"/>
        </w:rPr>
        <w:t>reached a</w:t>
      </w:r>
      <w:r w:rsidR="002A4079" w:rsidRPr="008A203B">
        <w:rPr>
          <w:rFonts w:ascii="Times New Roman" w:hAnsi="Times New Roman" w:cs="Times New Roman"/>
          <w:color w:val="000000" w:themeColor="text1"/>
          <w:sz w:val="24"/>
          <w:szCs w:val="24"/>
        </w:rPr>
        <w:t xml:space="preserve"> saturat</w:t>
      </w:r>
      <w:r w:rsidR="00AC5D0F" w:rsidRPr="008A203B">
        <w:rPr>
          <w:rFonts w:ascii="Times New Roman" w:hAnsi="Times New Roman" w:cs="Times New Roman"/>
          <w:color w:val="000000" w:themeColor="text1"/>
          <w:sz w:val="24"/>
          <w:szCs w:val="24"/>
        </w:rPr>
        <w:t>ion state</w:t>
      </w:r>
      <w:r w:rsidR="002A4079" w:rsidRPr="008A203B">
        <w:rPr>
          <w:rFonts w:ascii="Times New Roman" w:hAnsi="Times New Roman" w:cs="Times New Roman"/>
          <w:color w:val="000000" w:themeColor="text1"/>
          <w:sz w:val="24"/>
          <w:szCs w:val="24"/>
        </w:rPr>
        <w:t>.</w:t>
      </w:r>
      <w:r w:rsidR="008E252D" w:rsidRPr="008A203B">
        <w:rPr>
          <w:rFonts w:ascii="Times New Roman" w:hAnsi="Times New Roman" w:cs="Times New Roman"/>
          <w:color w:val="000000" w:themeColor="text1"/>
          <w:sz w:val="24"/>
          <w:szCs w:val="24"/>
          <w:vertAlign w:val="superscript"/>
        </w:rPr>
        <w:fldChar w:fldCharType="begin"/>
      </w:r>
      <w:r w:rsidR="008E252D" w:rsidRPr="008A203B">
        <w:rPr>
          <w:rFonts w:ascii="Times New Roman" w:hAnsi="Times New Roman" w:cs="Times New Roman"/>
          <w:color w:val="000000" w:themeColor="text1"/>
          <w:sz w:val="24"/>
          <w:szCs w:val="24"/>
          <w:vertAlign w:val="superscript"/>
        </w:rPr>
        <w:instrText xml:space="preserve"> NOTEREF _Ref138600377 \h  \* MERGEFORMAT </w:instrText>
      </w:r>
      <w:r w:rsidR="008E252D" w:rsidRPr="008A203B">
        <w:rPr>
          <w:rFonts w:ascii="Times New Roman" w:hAnsi="Times New Roman" w:cs="Times New Roman"/>
          <w:color w:val="000000" w:themeColor="text1"/>
          <w:sz w:val="24"/>
          <w:szCs w:val="24"/>
          <w:vertAlign w:val="superscript"/>
        </w:rPr>
      </w:r>
      <w:r w:rsidR="008E252D" w:rsidRPr="008A203B">
        <w:rPr>
          <w:rFonts w:ascii="Times New Roman" w:hAnsi="Times New Roman" w:cs="Times New Roman"/>
          <w:color w:val="000000" w:themeColor="text1"/>
          <w:sz w:val="24"/>
          <w:szCs w:val="24"/>
          <w:vertAlign w:val="superscript"/>
        </w:rPr>
        <w:fldChar w:fldCharType="separate"/>
      </w:r>
      <w:r w:rsidR="008E252D" w:rsidRPr="008A203B">
        <w:rPr>
          <w:rFonts w:ascii="Times New Roman" w:hAnsi="Times New Roman" w:cs="Times New Roman"/>
          <w:color w:val="000000" w:themeColor="text1"/>
          <w:sz w:val="24"/>
          <w:szCs w:val="24"/>
          <w:vertAlign w:val="superscript"/>
        </w:rPr>
        <w:t>50</w:t>
      </w:r>
      <w:r w:rsidR="008E252D" w:rsidRPr="008A203B">
        <w:rPr>
          <w:rFonts w:ascii="Times New Roman" w:hAnsi="Times New Roman" w:cs="Times New Roman"/>
          <w:color w:val="000000" w:themeColor="text1"/>
          <w:sz w:val="24"/>
          <w:szCs w:val="24"/>
          <w:vertAlign w:val="superscript"/>
        </w:rPr>
        <w:fldChar w:fldCharType="end"/>
      </w:r>
    </w:p>
    <w:p w14:paraId="092D6589" w14:textId="77777777" w:rsidR="00B12826" w:rsidRPr="008A203B" w:rsidRDefault="00B12826" w:rsidP="00094003">
      <w:pPr>
        <w:spacing w:line="480" w:lineRule="auto"/>
        <w:rPr>
          <w:rFonts w:ascii="Times New Roman" w:hAnsi="Times New Roman" w:cs="Times New Roman"/>
          <w:color w:val="000000" w:themeColor="text1"/>
          <w:sz w:val="24"/>
          <w:szCs w:val="24"/>
        </w:rPr>
      </w:pPr>
    </w:p>
    <w:p w14:paraId="25784779" w14:textId="5857BA7C" w:rsidR="00B12826" w:rsidRPr="008A203B" w:rsidRDefault="00B12826" w:rsidP="00094003">
      <w:pPr>
        <w:pStyle w:val="2"/>
        <w:spacing w:line="480" w:lineRule="auto"/>
        <w:rPr>
          <w:color w:val="000000" w:themeColor="text1"/>
        </w:rPr>
      </w:pPr>
      <w:r w:rsidRPr="008A203B">
        <w:rPr>
          <w:rFonts w:hint="eastAsia"/>
          <w:color w:val="000000" w:themeColor="text1"/>
        </w:rPr>
        <w:t>3</w:t>
      </w:r>
      <w:r w:rsidRPr="008A203B">
        <w:rPr>
          <w:color w:val="000000" w:themeColor="text1"/>
        </w:rPr>
        <w:t xml:space="preserve">.3. </w:t>
      </w:r>
      <w:r w:rsidR="00B80DB0" w:rsidRPr="008A203B">
        <w:rPr>
          <w:color w:val="000000" w:themeColor="text1"/>
        </w:rPr>
        <w:t>DFT calculations and EPR measurements</w:t>
      </w:r>
    </w:p>
    <w:p w14:paraId="6CD2C8BF" w14:textId="7EB08D2F" w:rsidR="00B3699D" w:rsidRPr="008A203B" w:rsidRDefault="00B3699D" w:rsidP="00C27A57">
      <w:pPr>
        <w:spacing w:line="480" w:lineRule="auto"/>
        <w:ind w:firstLineChars="200" w:firstLine="48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To evaluate the possibility of radical formation from the perspective of material structures, we calculated the </w:t>
      </w:r>
      <w:r w:rsidR="00C829EB" w:rsidRPr="008A203B">
        <w:rPr>
          <w:rFonts w:ascii="Times New Roman" w:hAnsi="Times New Roman" w:cs="Times New Roman"/>
          <w:color w:val="000000" w:themeColor="text1"/>
          <w:sz w:val="24"/>
          <w:szCs w:val="24"/>
        </w:rPr>
        <w:t>reorganization</w:t>
      </w:r>
      <w:r w:rsidRPr="008A203B">
        <w:rPr>
          <w:rFonts w:ascii="Times New Roman" w:hAnsi="Times New Roman" w:cs="Times New Roman"/>
          <w:color w:val="000000" w:themeColor="text1"/>
          <w:sz w:val="24"/>
          <w:szCs w:val="24"/>
        </w:rPr>
        <w:t xml:space="preserve"> energy </w:t>
      </w:r>
      <w:r w:rsidRPr="008A203B">
        <w:rPr>
          <w:rFonts w:ascii="Times New Roman" w:hAnsi="Times New Roman" w:cs="Times New Roman"/>
          <w:i/>
          <w:iCs/>
          <w:color w:val="000000" w:themeColor="text1"/>
          <w:sz w:val="24"/>
          <w:szCs w:val="24"/>
        </w:rPr>
        <w:t>λ</w:t>
      </w:r>
      <w:r w:rsidRPr="008A203B">
        <w:rPr>
          <w:rFonts w:ascii="Times New Roman" w:hAnsi="Times New Roman" w:cs="Times New Roman"/>
          <w:color w:val="000000" w:themeColor="text1"/>
          <w:sz w:val="24"/>
          <w:szCs w:val="24"/>
        </w:rPr>
        <w:t xml:space="preserve"> of polymer radical cations by using DFT on B3LYP/6-31G*. </w:t>
      </w:r>
      <w:r w:rsidR="008351CD" w:rsidRPr="008A203B">
        <w:rPr>
          <w:rFonts w:ascii="Times New Roman" w:hAnsi="Times New Roman" w:cs="Times New Roman"/>
          <w:color w:val="000000" w:themeColor="text1"/>
          <w:sz w:val="24"/>
          <w:szCs w:val="24"/>
        </w:rPr>
        <w:t>In the calculation, a</w:t>
      </w:r>
      <w:r w:rsidRPr="008A203B">
        <w:rPr>
          <w:rFonts w:ascii="Times New Roman" w:hAnsi="Times New Roman" w:cs="Times New Roman"/>
          <w:color w:val="000000" w:themeColor="text1"/>
          <w:sz w:val="24"/>
          <w:szCs w:val="24"/>
        </w:rPr>
        <w:t xml:space="preserve"> polymer donor was </w:t>
      </w:r>
      <w:r w:rsidR="008351CD" w:rsidRPr="008A203B">
        <w:rPr>
          <w:rFonts w:ascii="Times New Roman" w:hAnsi="Times New Roman" w:cs="Times New Roman"/>
          <w:color w:val="000000" w:themeColor="text1"/>
          <w:sz w:val="24"/>
          <w:szCs w:val="24"/>
        </w:rPr>
        <w:t>treated</w:t>
      </w:r>
      <w:r w:rsidRPr="008A203B">
        <w:rPr>
          <w:rFonts w:ascii="Times New Roman" w:hAnsi="Times New Roman" w:cs="Times New Roman"/>
          <w:color w:val="000000" w:themeColor="text1"/>
          <w:sz w:val="24"/>
          <w:szCs w:val="24"/>
        </w:rPr>
        <w:t xml:space="preserve"> as a monomer and </w:t>
      </w:r>
      <w:r w:rsidR="008351CD" w:rsidRPr="008A203B">
        <w:rPr>
          <w:rFonts w:ascii="Times New Roman" w:hAnsi="Times New Roman" w:cs="Times New Roman"/>
          <w:color w:val="000000" w:themeColor="text1"/>
          <w:sz w:val="24"/>
          <w:szCs w:val="24"/>
        </w:rPr>
        <w:t xml:space="preserve">a </w:t>
      </w:r>
      <w:r w:rsidRPr="008A203B">
        <w:rPr>
          <w:rFonts w:ascii="Times New Roman" w:hAnsi="Times New Roman" w:cs="Times New Roman"/>
          <w:color w:val="000000" w:themeColor="text1"/>
          <w:sz w:val="24"/>
          <w:szCs w:val="24"/>
        </w:rPr>
        <w:t>dimer</w:t>
      </w:r>
      <w:r w:rsidR="008351CD" w:rsidRPr="008A203B">
        <w:rPr>
          <w:rFonts w:ascii="Times New Roman" w:hAnsi="Times New Roman" w:cs="Times New Roman"/>
          <w:color w:val="000000" w:themeColor="text1"/>
          <w:sz w:val="24"/>
          <w:szCs w:val="24"/>
        </w:rPr>
        <w:t>, respectively</w:t>
      </w:r>
      <w:r w:rsidRPr="008A203B">
        <w:rPr>
          <w:rFonts w:ascii="Times New Roman" w:hAnsi="Times New Roman" w:cs="Times New Roman"/>
          <w:color w:val="000000" w:themeColor="text1"/>
          <w:sz w:val="24"/>
          <w:szCs w:val="24"/>
        </w:rPr>
        <w:t xml:space="preserve"> (Fig. S1</w:t>
      </w:r>
      <w:r w:rsidR="00B82483" w:rsidRPr="008A203B">
        <w:rPr>
          <w:rFonts w:ascii="Times New Roman" w:hAnsi="Times New Roman" w:cs="Times New Roman"/>
          <w:color w:val="000000" w:themeColor="text1"/>
          <w:sz w:val="24"/>
          <w:szCs w:val="24"/>
        </w:rPr>
        <w:t>3</w:t>
      </w:r>
      <w:r w:rsidRPr="008A203B">
        <w:rPr>
          <w:rFonts w:ascii="Times New Roman" w:hAnsi="Times New Roman" w:cs="Times New Roman"/>
          <w:color w:val="000000" w:themeColor="text1"/>
          <w:sz w:val="24"/>
          <w:szCs w:val="24"/>
        </w:rPr>
        <w:t xml:space="preserve"> and Table S</w:t>
      </w:r>
      <w:r w:rsidR="00BF3076" w:rsidRPr="008A203B">
        <w:rPr>
          <w:rFonts w:ascii="Times New Roman" w:hAnsi="Times New Roman" w:cs="Times New Roman"/>
          <w:color w:val="000000" w:themeColor="text1"/>
          <w:sz w:val="24"/>
          <w:szCs w:val="24"/>
        </w:rPr>
        <w:t>4</w:t>
      </w:r>
      <w:r w:rsidRPr="008A203B">
        <w:rPr>
          <w:rFonts w:ascii="Times New Roman" w:hAnsi="Times New Roman" w:cs="Times New Roman"/>
          <w:color w:val="000000" w:themeColor="text1"/>
          <w:sz w:val="24"/>
          <w:szCs w:val="24"/>
        </w:rPr>
        <w:t>, ESI†). The</w:t>
      </w:r>
      <w:r w:rsidR="008351CD" w:rsidRPr="008A203B">
        <w:rPr>
          <w:rFonts w:ascii="Times New Roman" w:hAnsi="Times New Roman" w:cs="Times New Roman"/>
          <w:color w:val="000000" w:themeColor="text1"/>
          <w:sz w:val="24"/>
          <w:szCs w:val="24"/>
        </w:rPr>
        <w:t xml:space="preserve"> estimated</w:t>
      </w:r>
      <w:r w:rsidRPr="008A203B">
        <w:rPr>
          <w:rFonts w:ascii="Times New Roman" w:hAnsi="Times New Roman" w:cs="Times New Roman"/>
          <w:color w:val="000000" w:themeColor="text1"/>
          <w:sz w:val="24"/>
          <w:szCs w:val="24"/>
        </w:rPr>
        <w:t xml:space="preserve"> </w:t>
      </w:r>
      <w:r w:rsidRPr="008A203B">
        <w:rPr>
          <w:rFonts w:ascii="Times New Roman" w:hAnsi="Times New Roman" w:cs="Times New Roman"/>
          <w:i/>
          <w:iCs/>
          <w:color w:val="000000" w:themeColor="text1"/>
          <w:sz w:val="24"/>
          <w:szCs w:val="24"/>
        </w:rPr>
        <w:t>λ</w:t>
      </w:r>
      <w:r w:rsidRPr="008A203B">
        <w:rPr>
          <w:rFonts w:ascii="Times New Roman" w:hAnsi="Times New Roman" w:cs="Times New Roman"/>
          <w:color w:val="000000" w:themeColor="text1"/>
          <w:sz w:val="24"/>
          <w:szCs w:val="24"/>
        </w:rPr>
        <w:t xml:space="preserve"> </w:t>
      </w:r>
      <w:r w:rsidR="008351CD" w:rsidRPr="008A203B">
        <w:rPr>
          <w:rFonts w:ascii="Times New Roman" w:hAnsi="Times New Roman" w:cs="Times New Roman"/>
          <w:color w:val="000000" w:themeColor="text1"/>
          <w:sz w:val="24"/>
          <w:szCs w:val="24"/>
        </w:rPr>
        <w:t xml:space="preserve">value </w:t>
      </w:r>
      <w:r w:rsidRPr="008A203B">
        <w:rPr>
          <w:rFonts w:ascii="Times New Roman" w:hAnsi="Times New Roman" w:cs="Times New Roman"/>
          <w:color w:val="000000" w:themeColor="text1"/>
          <w:sz w:val="24"/>
          <w:szCs w:val="24"/>
        </w:rPr>
        <w:t>of the dimer cation was 0.0808 eV, which is considerably smaller than</w:t>
      </w:r>
      <w:r w:rsidR="008351CD" w:rsidRPr="008A203B">
        <w:rPr>
          <w:rFonts w:ascii="Times New Roman" w:hAnsi="Times New Roman" w:cs="Times New Roman"/>
          <w:color w:val="000000" w:themeColor="text1"/>
          <w:sz w:val="24"/>
          <w:szCs w:val="24"/>
        </w:rPr>
        <w:t xml:space="preserve"> that</w:t>
      </w:r>
      <w:r w:rsidRPr="008A203B">
        <w:rPr>
          <w:rFonts w:ascii="Times New Roman" w:hAnsi="Times New Roman" w:cs="Times New Roman"/>
          <w:color w:val="000000" w:themeColor="text1"/>
          <w:sz w:val="24"/>
          <w:szCs w:val="24"/>
        </w:rPr>
        <w:t xml:space="preserve"> of the monomer cation (0.139 eV), suggesting that the extension of the conjugated main chain</w:t>
      </w:r>
      <w:r w:rsidR="008351CD" w:rsidRPr="008A203B">
        <w:rPr>
          <w:rFonts w:ascii="Times New Roman" w:hAnsi="Times New Roman" w:cs="Times New Roman"/>
          <w:color w:val="000000" w:themeColor="text1"/>
          <w:sz w:val="24"/>
          <w:szCs w:val="24"/>
        </w:rPr>
        <w:t xml:space="preserve"> can</w:t>
      </w:r>
      <w:r w:rsidRPr="008A203B">
        <w:rPr>
          <w:rFonts w:ascii="Times New Roman" w:hAnsi="Times New Roman" w:cs="Times New Roman"/>
          <w:color w:val="000000" w:themeColor="text1"/>
          <w:sz w:val="24"/>
          <w:szCs w:val="24"/>
        </w:rPr>
        <w:t xml:space="preserve"> efficiently reduce the </w:t>
      </w:r>
      <w:r w:rsidR="008351CD" w:rsidRPr="008A203B">
        <w:rPr>
          <w:rFonts w:ascii="Times New Roman" w:hAnsi="Times New Roman" w:cs="Times New Roman"/>
          <w:color w:val="000000" w:themeColor="text1"/>
          <w:sz w:val="24"/>
          <w:szCs w:val="24"/>
        </w:rPr>
        <w:t xml:space="preserve">reorganization energy </w:t>
      </w:r>
      <w:r w:rsidRPr="008A203B">
        <w:rPr>
          <w:rFonts w:ascii="Times New Roman" w:hAnsi="Times New Roman" w:cs="Times New Roman"/>
          <w:color w:val="000000" w:themeColor="text1"/>
          <w:sz w:val="24"/>
          <w:szCs w:val="24"/>
        </w:rPr>
        <w:t>barrier of donor cation. EP</w:t>
      </w:r>
      <w:r w:rsidR="00C767C6" w:rsidRPr="008A203B">
        <w:rPr>
          <w:rFonts w:ascii="Times New Roman" w:hAnsi="Times New Roman" w:cs="Times New Roman"/>
          <w:color w:val="000000" w:themeColor="text1"/>
          <w:sz w:val="24"/>
          <w:szCs w:val="24"/>
        </w:rPr>
        <w:t>R</w:t>
      </w:r>
      <w:r w:rsidRPr="008A203B">
        <w:rPr>
          <w:rFonts w:ascii="Times New Roman" w:hAnsi="Times New Roman" w:cs="Times New Roman"/>
          <w:color w:val="000000" w:themeColor="text1"/>
          <w:sz w:val="24"/>
          <w:szCs w:val="24"/>
        </w:rPr>
        <w:t xml:space="preserve"> measurement</w:t>
      </w:r>
      <w:r w:rsidR="00EB3597" w:rsidRPr="008A203B">
        <w:rPr>
          <w:rFonts w:ascii="Times New Roman" w:hAnsi="Times New Roman" w:cs="Times New Roman"/>
          <w:color w:val="000000" w:themeColor="text1"/>
          <w:sz w:val="24"/>
          <w:szCs w:val="24"/>
        </w:rPr>
        <w:t>s</w:t>
      </w:r>
      <w:r w:rsidRPr="008A203B">
        <w:rPr>
          <w:rFonts w:ascii="Times New Roman" w:hAnsi="Times New Roman" w:cs="Times New Roman"/>
          <w:color w:val="000000" w:themeColor="text1"/>
          <w:sz w:val="24"/>
          <w:szCs w:val="24"/>
        </w:rPr>
        <w:t xml:space="preserve"> further verified the hypothesis of long-persistent radicals. After subjecting blend samples to 20 h</w:t>
      </w:r>
      <w:r w:rsidR="00EB3597" w:rsidRPr="008A203B">
        <w:rPr>
          <w:rFonts w:ascii="Times New Roman" w:hAnsi="Times New Roman" w:cs="Times New Roman"/>
          <w:color w:val="000000" w:themeColor="text1"/>
          <w:sz w:val="24"/>
          <w:szCs w:val="24"/>
        </w:rPr>
        <w:t>ours</w:t>
      </w:r>
      <w:r w:rsidRPr="008A203B">
        <w:rPr>
          <w:rFonts w:ascii="Times New Roman" w:hAnsi="Times New Roman" w:cs="Times New Roman"/>
          <w:color w:val="000000" w:themeColor="text1"/>
          <w:sz w:val="24"/>
          <w:szCs w:val="24"/>
        </w:rPr>
        <w:t xml:space="preserve"> of illumination, weak spin signals </w:t>
      </w:r>
      <w:r w:rsidR="00EB3597" w:rsidRPr="008A203B">
        <w:rPr>
          <w:rFonts w:ascii="Times New Roman" w:hAnsi="Times New Roman" w:cs="Times New Roman"/>
          <w:color w:val="000000" w:themeColor="text1"/>
          <w:sz w:val="24"/>
          <w:szCs w:val="24"/>
        </w:rPr>
        <w:t>were</w:t>
      </w:r>
      <w:r w:rsidRPr="008A203B">
        <w:rPr>
          <w:rFonts w:ascii="Times New Roman" w:hAnsi="Times New Roman" w:cs="Times New Roman"/>
          <w:color w:val="000000" w:themeColor="text1"/>
          <w:sz w:val="24"/>
          <w:szCs w:val="24"/>
        </w:rPr>
        <w:t xml:space="preserve"> detected, with </w:t>
      </w:r>
      <w:r w:rsidR="00EB3597" w:rsidRPr="008A203B">
        <w:rPr>
          <w:rFonts w:ascii="Times New Roman" w:hAnsi="Times New Roman" w:cs="Times New Roman"/>
          <w:color w:val="000000" w:themeColor="text1"/>
          <w:sz w:val="24"/>
          <w:szCs w:val="24"/>
        </w:rPr>
        <w:t xml:space="preserve">a </w:t>
      </w:r>
      <w:r w:rsidRPr="008A203B">
        <w:rPr>
          <w:rFonts w:ascii="Times New Roman" w:hAnsi="Times New Roman" w:cs="Times New Roman"/>
          <w:color w:val="000000" w:themeColor="text1"/>
          <w:sz w:val="24"/>
          <w:szCs w:val="24"/>
        </w:rPr>
        <w:t xml:space="preserve">signal center </w:t>
      </w:r>
      <w:proofErr w:type="spellStart"/>
      <w:r w:rsidRPr="008A203B">
        <w:rPr>
          <w:rFonts w:ascii="Times New Roman" w:hAnsi="Times New Roman" w:cs="Times New Roman"/>
          <w:i/>
          <w:iCs/>
          <w:color w:val="000000" w:themeColor="text1"/>
          <w:sz w:val="24"/>
          <w:szCs w:val="24"/>
        </w:rPr>
        <w:t>g</w:t>
      </w:r>
      <w:r w:rsidRPr="008A203B">
        <w:rPr>
          <w:rFonts w:ascii="Times New Roman" w:hAnsi="Times New Roman" w:cs="Times New Roman"/>
          <w:color w:val="000000" w:themeColor="text1"/>
          <w:sz w:val="24"/>
          <w:szCs w:val="24"/>
          <w:vertAlign w:val="subscript"/>
        </w:rPr>
        <w:t>eff</w:t>
      </w:r>
      <w:proofErr w:type="spellEnd"/>
      <w:r w:rsidRPr="008A203B">
        <w:rPr>
          <w:rFonts w:ascii="Times New Roman" w:hAnsi="Times New Roman" w:cs="Times New Roman"/>
          <w:color w:val="000000" w:themeColor="text1"/>
          <w:sz w:val="24"/>
          <w:szCs w:val="24"/>
        </w:rPr>
        <w:t xml:space="preserve"> of 2.003</w:t>
      </w:r>
      <w:r w:rsidR="00EB3597" w:rsidRPr="008A203B">
        <w:rPr>
          <w:rFonts w:ascii="Times New Roman" w:hAnsi="Times New Roman" w:cs="Times New Roman"/>
          <w:color w:val="000000" w:themeColor="text1"/>
          <w:sz w:val="24"/>
          <w:szCs w:val="24"/>
        </w:rPr>
        <w:t xml:space="preserve"> (Fig. 6a)</w:t>
      </w:r>
      <w:r w:rsidRPr="008A203B">
        <w:rPr>
          <w:rFonts w:ascii="Times New Roman" w:hAnsi="Times New Roman" w:cs="Times New Roman"/>
          <w:color w:val="000000" w:themeColor="text1"/>
          <w:sz w:val="24"/>
          <w:szCs w:val="24"/>
        </w:rPr>
        <w:t xml:space="preserve">. </w:t>
      </w:r>
      <w:r w:rsidR="00EB3597" w:rsidRPr="008A203B">
        <w:rPr>
          <w:rFonts w:ascii="Times New Roman" w:hAnsi="Times New Roman" w:cs="Times New Roman"/>
          <w:color w:val="000000" w:themeColor="text1"/>
          <w:sz w:val="24"/>
          <w:szCs w:val="24"/>
        </w:rPr>
        <w:t>Interestingly, it was clearly observed that as the duration of</w:t>
      </w:r>
      <w:r w:rsidRPr="008A203B">
        <w:rPr>
          <w:rFonts w:ascii="Times New Roman" w:hAnsi="Times New Roman" w:cs="Times New Roman"/>
          <w:color w:val="000000" w:themeColor="text1"/>
          <w:sz w:val="24"/>
          <w:szCs w:val="24"/>
        </w:rPr>
        <w:t xml:space="preserve"> TA </w:t>
      </w:r>
      <w:r w:rsidR="00EB3597" w:rsidRPr="008A203B">
        <w:rPr>
          <w:rFonts w:ascii="Times New Roman" w:hAnsi="Times New Roman" w:cs="Times New Roman"/>
          <w:color w:val="000000" w:themeColor="text1"/>
          <w:sz w:val="24"/>
          <w:szCs w:val="24"/>
        </w:rPr>
        <w:t xml:space="preserve">treatment at 110 ℃ increased from 10 to 20 minutes, </w:t>
      </w:r>
      <w:r w:rsidRPr="008A203B">
        <w:rPr>
          <w:rFonts w:ascii="Times New Roman" w:hAnsi="Times New Roman" w:cs="Times New Roman"/>
          <w:color w:val="000000" w:themeColor="text1"/>
          <w:sz w:val="24"/>
          <w:szCs w:val="24"/>
        </w:rPr>
        <w:t xml:space="preserve">the spin signal of radicals </w:t>
      </w:r>
      <w:r w:rsidR="00262734" w:rsidRPr="008A203B">
        <w:rPr>
          <w:rFonts w:ascii="Times New Roman" w:hAnsi="Times New Roman" w:cs="Times New Roman"/>
          <w:color w:val="000000" w:themeColor="text1"/>
          <w:sz w:val="24"/>
          <w:szCs w:val="24"/>
        </w:rPr>
        <w:t xml:space="preserve">gradually </w:t>
      </w:r>
      <w:r w:rsidRPr="008A203B">
        <w:rPr>
          <w:rFonts w:ascii="Times New Roman" w:hAnsi="Times New Roman" w:cs="Times New Roman"/>
          <w:color w:val="000000" w:themeColor="text1"/>
          <w:sz w:val="24"/>
          <w:szCs w:val="24"/>
        </w:rPr>
        <w:t>weakened</w:t>
      </w:r>
      <w:r w:rsidR="00F718CD" w:rsidRPr="008A203B">
        <w:rPr>
          <w:rFonts w:ascii="Times New Roman" w:hAnsi="Times New Roman" w:cs="Times New Roman"/>
          <w:color w:val="000000" w:themeColor="text1"/>
          <w:sz w:val="24"/>
          <w:szCs w:val="24"/>
        </w:rPr>
        <w:t>,</w:t>
      </w:r>
      <w:r w:rsidRPr="008A203B">
        <w:rPr>
          <w:rFonts w:ascii="Times New Roman" w:hAnsi="Times New Roman" w:cs="Times New Roman"/>
          <w:color w:val="000000" w:themeColor="text1"/>
          <w:sz w:val="24"/>
          <w:szCs w:val="24"/>
        </w:rPr>
        <w:t xml:space="preserve"> and </w:t>
      </w:r>
      <w:r w:rsidR="00F718CD" w:rsidRPr="008A203B">
        <w:rPr>
          <w:rFonts w:ascii="Times New Roman" w:hAnsi="Times New Roman" w:cs="Times New Roman"/>
          <w:color w:val="000000" w:themeColor="text1"/>
          <w:sz w:val="24"/>
          <w:szCs w:val="24"/>
        </w:rPr>
        <w:t xml:space="preserve">it </w:t>
      </w:r>
      <w:r w:rsidRPr="008A203B">
        <w:rPr>
          <w:rFonts w:ascii="Times New Roman" w:hAnsi="Times New Roman" w:cs="Times New Roman"/>
          <w:color w:val="000000" w:themeColor="text1"/>
          <w:sz w:val="24"/>
          <w:szCs w:val="24"/>
        </w:rPr>
        <w:t xml:space="preserve">increased again </w:t>
      </w:r>
      <w:r w:rsidR="00F718CD" w:rsidRPr="008A203B">
        <w:rPr>
          <w:rFonts w:ascii="Times New Roman" w:hAnsi="Times New Roman" w:cs="Times New Roman"/>
          <w:color w:val="000000" w:themeColor="text1"/>
          <w:sz w:val="24"/>
          <w:szCs w:val="24"/>
        </w:rPr>
        <w:t>after the</w:t>
      </w:r>
      <w:r w:rsidRPr="008A203B">
        <w:rPr>
          <w:rFonts w:ascii="Times New Roman" w:hAnsi="Times New Roman" w:cs="Times New Roman"/>
          <w:color w:val="000000" w:themeColor="text1"/>
          <w:sz w:val="24"/>
          <w:szCs w:val="24"/>
        </w:rPr>
        <w:t xml:space="preserve"> second illumination (Fig. S1</w:t>
      </w:r>
      <w:r w:rsidR="00B82483" w:rsidRPr="008A203B">
        <w:rPr>
          <w:rFonts w:ascii="Times New Roman" w:hAnsi="Times New Roman" w:cs="Times New Roman"/>
          <w:color w:val="000000" w:themeColor="text1"/>
          <w:sz w:val="24"/>
          <w:szCs w:val="24"/>
        </w:rPr>
        <w:t>4</w:t>
      </w:r>
      <w:r w:rsidR="00BE6AD7" w:rsidRPr="008A203B">
        <w:rPr>
          <w:rFonts w:ascii="Times New Roman" w:hAnsi="Times New Roman" w:cs="Times New Roman"/>
          <w:color w:val="000000" w:themeColor="text1"/>
          <w:sz w:val="24"/>
          <w:szCs w:val="24"/>
        </w:rPr>
        <w:t>a</w:t>
      </w:r>
      <w:r w:rsidRPr="008A203B">
        <w:rPr>
          <w:rFonts w:ascii="Times New Roman" w:hAnsi="Times New Roman" w:cs="Times New Roman"/>
          <w:color w:val="000000" w:themeColor="text1"/>
          <w:sz w:val="24"/>
          <w:szCs w:val="24"/>
        </w:rPr>
        <w:t xml:space="preserve">, ESI†). </w:t>
      </w:r>
      <w:r w:rsidR="00BE6AD7" w:rsidRPr="008A203B">
        <w:rPr>
          <w:rFonts w:ascii="Times New Roman" w:hAnsi="Times New Roman" w:cs="Times New Roman"/>
          <w:color w:val="000000" w:themeColor="text1"/>
          <w:sz w:val="24"/>
          <w:szCs w:val="24"/>
        </w:rPr>
        <w:t>Considering</w:t>
      </w:r>
      <w:r w:rsidRPr="008A203B">
        <w:rPr>
          <w:rFonts w:ascii="Times New Roman" w:hAnsi="Times New Roman" w:cs="Times New Roman"/>
          <w:color w:val="000000" w:themeColor="text1"/>
          <w:sz w:val="24"/>
          <w:szCs w:val="24"/>
        </w:rPr>
        <w:t xml:space="preserve"> the short </w:t>
      </w:r>
      <w:r w:rsidR="00BE6AD7" w:rsidRPr="008A203B">
        <w:rPr>
          <w:rFonts w:ascii="Times New Roman" w:hAnsi="Times New Roman" w:cs="Times New Roman"/>
          <w:color w:val="000000" w:themeColor="text1"/>
          <w:sz w:val="24"/>
          <w:szCs w:val="24"/>
        </w:rPr>
        <w:t xml:space="preserve">duration of </w:t>
      </w:r>
      <w:r w:rsidRPr="008A203B">
        <w:rPr>
          <w:rFonts w:ascii="Times New Roman" w:hAnsi="Times New Roman" w:cs="Times New Roman"/>
          <w:color w:val="000000" w:themeColor="text1"/>
          <w:sz w:val="24"/>
          <w:szCs w:val="24"/>
        </w:rPr>
        <w:t xml:space="preserve">illumination </w:t>
      </w:r>
      <w:r w:rsidR="00BE6AD7" w:rsidRPr="008A203B">
        <w:rPr>
          <w:rFonts w:ascii="Times New Roman" w:hAnsi="Times New Roman" w:cs="Times New Roman"/>
          <w:color w:val="000000" w:themeColor="text1"/>
          <w:sz w:val="24"/>
          <w:szCs w:val="24"/>
        </w:rPr>
        <w:t>on test samples,</w:t>
      </w:r>
      <w:r w:rsidRPr="008A203B">
        <w:rPr>
          <w:rFonts w:ascii="Times New Roman" w:hAnsi="Times New Roman" w:cs="Times New Roman"/>
          <w:color w:val="000000" w:themeColor="text1"/>
          <w:sz w:val="24"/>
          <w:szCs w:val="24"/>
        </w:rPr>
        <w:t xml:space="preserve"> we determined that </w:t>
      </w:r>
      <w:r w:rsidR="00472561" w:rsidRPr="008A203B">
        <w:rPr>
          <w:rFonts w:ascii="Times New Roman" w:hAnsi="Times New Roman" w:cs="Times New Roman"/>
          <w:color w:val="000000" w:themeColor="text1"/>
          <w:sz w:val="24"/>
          <w:szCs w:val="24"/>
        </w:rPr>
        <w:t xml:space="preserve">the </w:t>
      </w:r>
      <w:r w:rsidRPr="008A203B">
        <w:rPr>
          <w:rFonts w:ascii="Times New Roman" w:hAnsi="Times New Roman" w:cs="Times New Roman"/>
          <w:color w:val="000000" w:themeColor="text1"/>
          <w:sz w:val="24"/>
          <w:szCs w:val="24"/>
        </w:rPr>
        <w:t xml:space="preserve">photogenerated radicals did not </w:t>
      </w:r>
      <w:r w:rsidR="00BE6AD7" w:rsidRPr="008A203B">
        <w:rPr>
          <w:rFonts w:ascii="Times New Roman" w:hAnsi="Times New Roman" w:cs="Times New Roman"/>
          <w:color w:val="000000" w:themeColor="text1"/>
          <w:sz w:val="24"/>
          <w:szCs w:val="24"/>
        </w:rPr>
        <w:t>stem</w:t>
      </w:r>
      <w:r w:rsidRPr="008A203B">
        <w:rPr>
          <w:rFonts w:ascii="Times New Roman" w:hAnsi="Times New Roman" w:cs="Times New Roman"/>
          <w:color w:val="000000" w:themeColor="text1"/>
          <w:sz w:val="24"/>
          <w:szCs w:val="24"/>
        </w:rPr>
        <w:t xml:space="preserve"> from chemical degradation</w:t>
      </w:r>
      <w:r w:rsidR="00472561" w:rsidRPr="008A203B">
        <w:rPr>
          <w:rFonts w:ascii="Times New Roman" w:hAnsi="Times New Roman" w:cs="Times New Roman"/>
          <w:color w:val="000000" w:themeColor="text1"/>
          <w:sz w:val="24"/>
          <w:szCs w:val="24"/>
        </w:rPr>
        <w:t>,</w:t>
      </w:r>
      <w:r w:rsidRPr="008A203B">
        <w:rPr>
          <w:rFonts w:ascii="Times New Roman" w:hAnsi="Times New Roman" w:cs="Times New Roman"/>
          <w:color w:val="000000" w:themeColor="text1"/>
          <w:sz w:val="24"/>
          <w:szCs w:val="24"/>
        </w:rPr>
        <w:t xml:space="preserve"> but from reversible physical changes. Similar results were</w:t>
      </w:r>
      <w:r w:rsidR="00BE6AD7" w:rsidRPr="008A203B">
        <w:rPr>
          <w:rFonts w:ascii="Times New Roman" w:hAnsi="Times New Roman" w:cs="Times New Roman"/>
          <w:color w:val="000000" w:themeColor="text1"/>
          <w:sz w:val="24"/>
          <w:szCs w:val="24"/>
        </w:rPr>
        <w:t xml:space="preserve"> also</w:t>
      </w:r>
      <w:r w:rsidRPr="008A203B">
        <w:rPr>
          <w:rFonts w:ascii="Times New Roman" w:hAnsi="Times New Roman" w:cs="Times New Roman"/>
          <w:color w:val="000000" w:themeColor="text1"/>
          <w:sz w:val="24"/>
          <w:szCs w:val="24"/>
        </w:rPr>
        <w:t xml:space="preserve"> obtained for the PM6:Y6-BO</w:t>
      </w:r>
      <w:r w:rsidR="00BE6AD7" w:rsidRPr="008A203B">
        <w:rPr>
          <w:rFonts w:ascii="Times New Roman" w:hAnsi="Times New Roman" w:cs="Times New Roman"/>
          <w:color w:val="000000" w:themeColor="text1"/>
          <w:sz w:val="24"/>
          <w:szCs w:val="24"/>
        </w:rPr>
        <w:t>-based</w:t>
      </w:r>
      <w:r w:rsidRPr="008A203B">
        <w:rPr>
          <w:rFonts w:ascii="Times New Roman" w:hAnsi="Times New Roman" w:cs="Times New Roman"/>
          <w:color w:val="000000" w:themeColor="text1"/>
          <w:sz w:val="24"/>
          <w:szCs w:val="24"/>
        </w:rPr>
        <w:t xml:space="preserve"> system</w:t>
      </w:r>
      <w:r w:rsidR="00BE6AD7" w:rsidRPr="008A203B">
        <w:rPr>
          <w:rFonts w:ascii="Times New Roman" w:hAnsi="Times New Roman" w:cs="Times New Roman"/>
          <w:color w:val="000000" w:themeColor="text1"/>
          <w:sz w:val="24"/>
          <w:szCs w:val="24"/>
        </w:rPr>
        <w:t xml:space="preserve"> (Fig. S1</w:t>
      </w:r>
      <w:r w:rsidR="00B82483" w:rsidRPr="008A203B">
        <w:rPr>
          <w:rFonts w:ascii="Times New Roman" w:hAnsi="Times New Roman" w:cs="Times New Roman"/>
          <w:color w:val="000000" w:themeColor="text1"/>
          <w:sz w:val="24"/>
          <w:szCs w:val="24"/>
        </w:rPr>
        <w:t>4</w:t>
      </w:r>
      <w:r w:rsidR="00BE6AD7" w:rsidRPr="008A203B">
        <w:rPr>
          <w:rFonts w:ascii="Times New Roman" w:hAnsi="Times New Roman" w:cs="Times New Roman"/>
          <w:color w:val="000000" w:themeColor="text1"/>
          <w:sz w:val="24"/>
          <w:szCs w:val="24"/>
        </w:rPr>
        <w:t>b, ESI†)</w:t>
      </w:r>
      <w:r w:rsidRPr="008A203B">
        <w:rPr>
          <w:rFonts w:ascii="Times New Roman" w:hAnsi="Times New Roman" w:cs="Times New Roman"/>
          <w:color w:val="000000" w:themeColor="text1"/>
          <w:sz w:val="24"/>
          <w:szCs w:val="24"/>
        </w:rPr>
        <w:t xml:space="preserve">. </w:t>
      </w:r>
      <w:r w:rsidR="00BE6AD7" w:rsidRPr="008A203B">
        <w:rPr>
          <w:rFonts w:ascii="Times New Roman" w:hAnsi="Times New Roman" w:cs="Times New Roman"/>
          <w:color w:val="000000" w:themeColor="text1"/>
          <w:sz w:val="24"/>
          <w:szCs w:val="24"/>
        </w:rPr>
        <w:t>Additionally</w:t>
      </w:r>
      <w:r w:rsidRPr="008A203B">
        <w:rPr>
          <w:rFonts w:ascii="Times New Roman" w:hAnsi="Times New Roman" w:cs="Times New Roman"/>
          <w:color w:val="000000" w:themeColor="text1"/>
          <w:sz w:val="24"/>
          <w:szCs w:val="24"/>
        </w:rPr>
        <w:t xml:space="preserve">, </w:t>
      </w:r>
      <w:r w:rsidR="00BE6AD7" w:rsidRPr="008A203B">
        <w:rPr>
          <w:rFonts w:ascii="Times New Roman" w:hAnsi="Times New Roman" w:cs="Times New Roman"/>
          <w:color w:val="000000" w:themeColor="text1"/>
          <w:sz w:val="24"/>
          <w:szCs w:val="24"/>
        </w:rPr>
        <w:t xml:space="preserve">the </w:t>
      </w:r>
      <w:r w:rsidRPr="008A203B">
        <w:rPr>
          <w:rFonts w:ascii="Times New Roman" w:hAnsi="Times New Roman" w:cs="Times New Roman"/>
          <w:color w:val="000000" w:themeColor="text1"/>
          <w:sz w:val="24"/>
          <w:szCs w:val="24"/>
        </w:rPr>
        <w:t xml:space="preserve">spin signals </w:t>
      </w:r>
      <w:r w:rsidR="00BE6AD7" w:rsidRPr="008A203B">
        <w:rPr>
          <w:rFonts w:ascii="Times New Roman" w:hAnsi="Times New Roman" w:cs="Times New Roman"/>
          <w:color w:val="000000" w:themeColor="text1"/>
          <w:sz w:val="24"/>
          <w:szCs w:val="24"/>
        </w:rPr>
        <w:t xml:space="preserve">of EPR measurements </w:t>
      </w:r>
      <w:r w:rsidRPr="008A203B">
        <w:rPr>
          <w:rFonts w:ascii="Times New Roman" w:hAnsi="Times New Roman" w:cs="Times New Roman"/>
          <w:color w:val="000000" w:themeColor="text1"/>
          <w:sz w:val="24"/>
          <w:szCs w:val="24"/>
        </w:rPr>
        <w:t xml:space="preserve">were </w:t>
      </w:r>
      <w:r w:rsidR="00BE6AD7" w:rsidRPr="008A203B">
        <w:rPr>
          <w:rFonts w:ascii="Times New Roman" w:hAnsi="Times New Roman" w:cs="Times New Roman"/>
          <w:color w:val="000000" w:themeColor="text1"/>
          <w:sz w:val="24"/>
          <w:szCs w:val="24"/>
        </w:rPr>
        <w:t>found to be dependent on</w:t>
      </w:r>
      <w:r w:rsidRPr="008A203B">
        <w:rPr>
          <w:rFonts w:ascii="Times New Roman" w:hAnsi="Times New Roman" w:cs="Times New Roman"/>
          <w:color w:val="000000" w:themeColor="text1"/>
          <w:sz w:val="24"/>
          <w:szCs w:val="24"/>
        </w:rPr>
        <w:t xml:space="preserve"> the sample fabrication process</w:t>
      </w:r>
      <w:r w:rsidR="009763D7" w:rsidRPr="008A203B">
        <w:rPr>
          <w:rFonts w:ascii="Times New Roman" w:hAnsi="Times New Roman" w:cs="Times New Roman"/>
          <w:color w:val="000000" w:themeColor="text1"/>
          <w:sz w:val="24"/>
          <w:szCs w:val="24"/>
        </w:rPr>
        <w:t xml:space="preserve"> (Fig. S1</w:t>
      </w:r>
      <w:r w:rsidR="00B82483" w:rsidRPr="008A203B">
        <w:rPr>
          <w:rFonts w:ascii="Times New Roman" w:hAnsi="Times New Roman" w:cs="Times New Roman"/>
          <w:color w:val="000000" w:themeColor="text1"/>
          <w:sz w:val="24"/>
          <w:szCs w:val="24"/>
        </w:rPr>
        <w:t>4</w:t>
      </w:r>
      <w:r w:rsidR="009763D7" w:rsidRPr="008A203B">
        <w:rPr>
          <w:rFonts w:ascii="Times New Roman" w:hAnsi="Times New Roman" w:cs="Times New Roman"/>
          <w:color w:val="000000" w:themeColor="text1"/>
          <w:sz w:val="24"/>
          <w:szCs w:val="24"/>
        </w:rPr>
        <w:t>c, ESI†)</w:t>
      </w:r>
      <w:r w:rsidR="00EA3356" w:rsidRPr="008A203B">
        <w:rPr>
          <w:rFonts w:ascii="Times New Roman" w:hAnsi="Times New Roman" w:cs="Times New Roman"/>
          <w:color w:val="000000" w:themeColor="text1"/>
          <w:sz w:val="24"/>
          <w:szCs w:val="24"/>
        </w:rPr>
        <w:t>.</w:t>
      </w:r>
      <w:r w:rsidRPr="008A203B">
        <w:rPr>
          <w:rFonts w:ascii="Times New Roman" w:hAnsi="Times New Roman" w:cs="Times New Roman"/>
          <w:color w:val="000000" w:themeColor="text1"/>
          <w:sz w:val="24"/>
          <w:szCs w:val="24"/>
        </w:rPr>
        <w:t xml:space="preserve"> </w:t>
      </w:r>
      <w:r w:rsidR="00EA3356" w:rsidRPr="008A203B">
        <w:rPr>
          <w:rFonts w:ascii="Times New Roman" w:hAnsi="Times New Roman" w:cs="Times New Roman"/>
          <w:color w:val="000000" w:themeColor="text1"/>
          <w:sz w:val="24"/>
          <w:szCs w:val="24"/>
        </w:rPr>
        <w:t xml:space="preserve">This </w:t>
      </w:r>
      <w:r w:rsidRPr="008A203B">
        <w:rPr>
          <w:rFonts w:ascii="Times New Roman" w:hAnsi="Times New Roman" w:cs="Times New Roman"/>
          <w:color w:val="000000" w:themeColor="text1"/>
          <w:sz w:val="24"/>
          <w:szCs w:val="24"/>
        </w:rPr>
        <w:t>suggest</w:t>
      </w:r>
      <w:r w:rsidR="00EA3356" w:rsidRPr="008A203B">
        <w:rPr>
          <w:rFonts w:ascii="Times New Roman" w:hAnsi="Times New Roman" w:cs="Times New Roman"/>
          <w:color w:val="000000" w:themeColor="text1"/>
          <w:sz w:val="24"/>
          <w:szCs w:val="24"/>
        </w:rPr>
        <w:t>ed</w:t>
      </w:r>
      <w:r w:rsidRPr="008A203B">
        <w:rPr>
          <w:rFonts w:ascii="Times New Roman" w:hAnsi="Times New Roman" w:cs="Times New Roman"/>
          <w:color w:val="000000" w:themeColor="text1"/>
          <w:sz w:val="24"/>
          <w:szCs w:val="24"/>
        </w:rPr>
        <w:t xml:space="preserve"> that the morphology of the mixed blend exerted a more pronounced </w:t>
      </w:r>
      <w:r w:rsidR="00BE6AD7" w:rsidRPr="008A203B">
        <w:rPr>
          <w:rFonts w:ascii="Times New Roman" w:hAnsi="Times New Roman" w:cs="Times New Roman"/>
          <w:color w:val="000000" w:themeColor="text1"/>
          <w:sz w:val="24"/>
          <w:szCs w:val="24"/>
        </w:rPr>
        <w:t>impact</w:t>
      </w:r>
      <w:r w:rsidRPr="008A203B">
        <w:rPr>
          <w:rFonts w:ascii="Times New Roman" w:hAnsi="Times New Roman" w:cs="Times New Roman"/>
          <w:color w:val="000000" w:themeColor="text1"/>
          <w:sz w:val="24"/>
          <w:szCs w:val="24"/>
        </w:rPr>
        <w:t xml:space="preserve"> on the formation of long-persistent radicals than </w:t>
      </w:r>
      <w:r w:rsidR="00472561" w:rsidRPr="008A203B">
        <w:rPr>
          <w:rFonts w:ascii="Times New Roman" w:hAnsi="Times New Roman" w:cs="Times New Roman"/>
          <w:color w:val="000000" w:themeColor="text1"/>
          <w:sz w:val="24"/>
          <w:szCs w:val="24"/>
        </w:rPr>
        <w:t>material structure.</w:t>
      </w:r>
    </w:p>
    <w:p w14:paraId="745921ED" w14:textId="76609C50" w:rsidR="00531366" w:rsidRPr="008A203B" w:rsidRDefault="00EA3356" w:rsidP="004A2B98">
      <w:pPr>
        <w:spacing w:line="480" w:lineRule="auto"/>
        <w:ind w:firstLine="42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Therefore, t</w:t>
      </w:r>
      <w:r w:rsidR="00C87F7A" w:rsidRPr="008A203B">
        <w:rPr>
          <w:rFonts w:ascii="Times New Roman" w:hAnsi="Times New Roman" w:cs="Times New Roman"/>
          <w:color w:val="000000" w:themeColor="text1"/>
          <w:sz w:val="24"/>
          <w:szCs w:val="24"/>
        </w:rPr>
        <w:t>he mechanism underlying</w:t>
      </w:r>
      <w:r w:rsidRPr="008A203B">
        <w:rPr>
          <w:rFonts w:ascii="Times New Roman" w:hAnsi="Times New Roman" w:cs="Times New Roman"/>
          <w:color w:val="000000" w:themeColor="text1"/>
          <w:sz w:val="24"/>
          <w:szCs w:val="24"/>
        </w:rPr>
        <w:t xml:space="preserve"> the</w:t>
      </w:r>
      <w:r w:rsidR="00C87F7A" w:rsidRPr="008A203B">
        <w:rPr>
          <w:rFonts w:ascii="Times New Roman" w:hAnsi="Times New Roman" w:cs="Times New Roman"/>
          <w:color w:val="000000" w:themeColor="text1"/>
          <w:sz w:val="24"/>
          <w:szCs w:val="24"/>
        </w:rPr>
        <w:t xml:space="preserve"> reversible light degradation can be explained by the presence of long-persistent radicals </w:t>
      </w:r>
      <w:r w:rsidR="00784D15" w:rsidRPr="008A203B">
        <w:rPr>
          <w:rFonts w:ascii="Times New Roman" w:hAnsi="Times New Roman" w:cs="Times New Roman"/>
          <w:color w:val="000000" w:themeColor="text1"/>
          <w:sz w:val="24"/>
          <w:szCs w:val="24"/>
        </w:rPr>
        <w:t xml:space="preserve">as illustrated in </w:t>
      </w:r>
      <w:r w:rsidR="00C87F7A" w:rsidRPr="008A203B">
        <w:rPr>
          <w:rFonts w:ascii="Times New Roman" w:hAnsi="Times New Roman" w:cs="Times New Roman"/>
          <w:color w:val="000000" w:themeColor="text1"/>
          <w:sz w:val="24"/>
          <w:szCs w:val="24"/>
        </w:rPr>
        <w:t>Fig. 6b</w:t>
      </w:r>
      <w:r w:rsidR="00797361" w:rsidRPr="008A203B">
        <w:rPr>
          <w:rFonts w:ascii="Times New Roman" w:hAnsi="Times New Roman" w:cs="Times New Roman"/>
          <w:color w:val="000000" w:themeColor="text1"/>
          <w:sz w:val="24"/>
          <w:szCs w:val="24"/>
        </w:rPr>
        <w:t xml:space="preserve"> and Fig. S1</w:t>
      </w:r>
      <w:r w:rsidR="00B82483" w:rsidRPr="008A203B">
        <w:rPr>
          <w:rFonts w:ascii="Times New Roman" w:hAnsi="Times New Roman" w:cs="Times New Roman"/>
          <w:color w:val="000000" w:themeColor="text1"/>
          <w:sz w:val="24"/>
          <w:szCs w:val="24"/>
        </w:rPr>
        <w:t>5</w:t>
      </w:r>
      <w:r w:rsidR="00797361" w:rsidRPr="008A203B">
        <w:rPr>
          <w:rFonts w:ascii="Times New Roman" w:hAnsi="Times New Roman" w:cs="Times New Roman"/>
          <w:color w:val="000000" w:themeColor="text1"/>
          <w:sz w:val="24"/>
          <w:szCs w:val="24"/>
        </w:rPr>
        <w:t xml:space="preserve"> </w:t>
      </w:r>
      <w:r w:rsidR="00784D15" w:rsidRPr="008A203B">
        <w:rPr>
          <w:rFonts w:ascii="Times New Roman" w:hAnsi="Times New Roman" w:cs="Times New Roman"/>
          <w:color w:val="000000" w:themeColor="text1"/>
          <w:sz w:val="24"/>
          <w:szCs w:val="24"/>
        </w:rPr>
        <w:t>(</w:t>
      </w:r>
      <w:r w:rsidR="00797361" w:rsidRPr="008A203B">
        <w:rPr>
          <w:rFonts w:ascii="Times New Roman" w:hAnsi="Times New Roman" w:cs="Times New Roman"/>
          <w:color w:val="000000" w:themeColor="text1"/>
          <w:sz w:val="24"/>
          <w:szCs w:val="24"/>
        </w:rPr>
        <w:t>ESI†</w:t>
      </w:r>
      <w:r w:rsidR="00C87F7A" w:rsidRPr="008A203B">
        <w:rPr>
          <w:rFonts w:ascii="Times New Roman" w:hAnsi="Times New Roman" w:cs="Times New Roman"/>
          <w:color w:val="000000" w:themeColor="text1"/>
          <w:sz w:val="24"/>
          <w:szCs w:val="24"/>
        </w:rPr>
        <w:t xml:space="preserve">). </w:t>
      </w:r>
      <w:r w:rsidR="00D37154" w:rsidRPr="008A203B">
        <w:rPr>
          <w:rFonts w:ascii="Times New Roman" w:hAnsi="Times New Roman" w:cs="Times New Roman"/>
          <w:color w:val="000000" w:themeColor="text1"/>
          <w:sz w:val="24"/>
          <w:szCs w:val="24"/>
        </w:rPr>
        <w:t>T</w:t>
      </w:r>
      <w:r w:rsidR="00C87F7A" w:rsidRPr="008A203B">
        <w:rPr>
          <w:rFonts w:ascii="Times New Roman" w:hAnsi="Times New Roman" w:cs="Times New Roman"/>
          <w:color w:val="000000" w:themeColor="text1"/>
          <w:sz w:val="24"/>
          <w:szCs w:val="24"/>
        </w:rPr>
        <w:t xml:space="preserve">he difference between HOMO and LUMO energy levels in the polaron state was smaller than that in the ground state because of the relaxation of the electrons and molecular lattice. Under the </w:t>
      </w:r>
      <w:r w:rsidR="00CE596B" w:rsidRPr="008A203B">
        <w:rPr>
          <w:rFonts w:ascii="Times New Roman" w:hAnsi="Times New Roman" w:cs="Times New Roman"/>
          <w:color w:val="000000" w:themeColor="text1"/>
          <w:sz w:val="24"/>
          <w:szCs w:val="24"/>
        </w:rPr>
        <w:t>influence</w:t>
      </w:r>
      <w:r w:rsidR="00C87F7A" w:rsidRPr="008A203B">
        <w:rPr>
          <w:rFonts w:ascii="Times New Roman" w:hAnsi="Times New Roman" w:cs="Times New Roman"/>
          <w:color w:val="000000" w:themeColor="text1"/>
          <w:sz w:val="24"/>
          <w:szCs w:val="24"/>
        </w:rPr>
        <w:t xml:space="preserve"> of material structure or blend morphology, polarons tend to generate long-persistent radicals with even lower energy. </w:t>
      </w:r>
      <w:r w:rsidR="00D37154" w:rsidRPr="008A203B">
        <w:rPr>
          <w:rFonts w:ascii="Times New Roman" w:hAnsi="Times New Roman" w:cs="Times New Roman" w:hint="eastAsia"/>
          <w:color w:val="000000" w:themeColor="text1"/>
          <w:sz w:val="24"/>
          <w:szCs w:val="24"/>
        </w:rPr>
        <w:t>The</w:t>
      </w:r>
      <w:r w:rsidR="00D37154" w:rsidRPr="008A203B">
        <w:rPr>
          <w:rFonts w:ascii="Times New Roman" w:hAnsi="Times New Roman" w:cs="Times New Roman"/>
          <w:color w:val="000000" w:themeColor="text1"/>
          <w:sz w:val="24"/>
          <w:szCs w:val="24"/>
        </w:rPr>
        <w:t xml:space="preserve"> long-persistent radicals, as the lowest energetic states of the polaron DOS,</w:t>
      </w:r>
      <w:r w:rsidR="00C87F7A" w:rsidRPr="008A203B">
        <w:rPr>
          <w:rFonts w:ascii="Times New Roman" w:hAnsi="Times New Roman" w:cs="Times New Roman"/>
          <w:color w:val="000000" w:themeColor="text1"/>
          <w:sz w:val="24"/>
          <w:szCs w:val="24"/>
        </w:rPr>
        <w:t xml:space="preserve"> </w:t>
      </w:r>
      <w:r w:rsidR="00CE596B" w:rsidRPr="008A203B">
        <w:rPr>
          <w:rFonts w:ascii="Times New Roman" w:hAnsi="Times New Roman" w:cs="Times New Roman"/>
          <w:color w:val="000000" w:themeColor="text1"/>
          <w:sz w:val="24"/>
          <w:szCs w:val="24"/>
        </w:rPr>
        <w:t>functioned as</w:t>
      </w:r>
      <w:r w:rsidR="00C87F7A" w:rsidRPr="008A203B">
        <w:rPr>
          <w:rFonts w:ascii="Times New Roman" w:hAnsi="Times New Roman" w:cs="Times New Roman"/>
          <w:color w:val="000000" w:themeColor="text1"/>
          <w:sz w:val="24"/>
          <w:szCs w:val="24"/>
        </w:rPr>
        <w:t xml:space="preserve"> traps </w:t>
      </w:r>
      <w:r w:rsidR="00CE596B" w:rsidRPr="008A203B">
        <w:rPr>
          <w:rFonts w:ascii="Times New Roman" w:hAnsi="Times New Roman" w:cs="Times New Roman"/>
          <w:color w:val="000000" w:themeColor="text1"/>
          <w:sz w:val="24"/>
          <w:szCs w:val="24"/>
        </w:rPr>
        <w:t>with</w:t>
      </w:r>
      <w:r w:rsidR="00C87F7A" w:rsidRPr="008A203B">
        <w:rPr>
          <w:rFonts w:ascii="Times New Roman" w:hAnsi="Times New Roman" w:cs="Times New Roman"/>
          <w:color w:val="000000" w:themeColor="text1"/>
          <w:sz w:val="24"/>
          <w:szCs w:val="24"/>
        </w:rPr>
        <w:t>in the blend</w:t>
      </w:r>
      <w:r w:rsidR="00CE596B" w:rsidRPr="008A203B">
        <w:rPr>
          <w:rFonts w:ascii="Times New Roman" w:hAnsi="Times New Roman" w:cs="Times New Roman"/>
          <w:color w:val="000000" w:themeColor="text1"/>
          <w:sz w:val="24"/>
          <w:szCs w:val="24"/>
        </w:rPr>
        <w:t>,</w:t>
      </w:r>
      <w:r w:rsidR="00C87F7A" w:rsidRPr="008A203B">
        <w:rPr>
          <w:rFonts w:ascii="Times New Roman" w:hAnsi="Times New Roman" w:cs="Times New Roman"/>
          <w:color w:val="000000" w:themeColor="text1"/>
          <w:sz w:val="24"/>
          <w:szCs w:val="24"/>
        </w:rPr>
        <w:t xml:space="preserve"> similar to</w:t>
      </w:r>
      <w:r w:rsidR="00302AFE" w:rsidRPr="008A203B">
        <w:rPr>
          <w:rFonts w:ascii="Times New Roman" w:hAnsi="Times New Roman" w:cs="Times New Roman"/>
          <w:color w:val="000000" w:themeColor="text1"/>
          <w:sz w:val="24"/>
          <w:szCs w:val="24"/>
        </w:rPr>
        <w:t xml:space="preserve"> typical </w:t>
      </w:r>
      <w:r w:rsidR="00C87F7A" w:rsidRPr="008A203B">
        <w:rPr>
          <w:rFonts w:ascii="Times New Roman" w:hAnsi="Times New Roman" w:cs="Times New Roman"/>
          <w:color w:val="000000" w:themeColor="text1"/>
          <w:sz w:val="24"/>
          <w:szCs w:val="24"/>
        </w:rPr>
        <w:t xml:space="preserve">SRH traps with </w:t>
      </w:r>
      <w:r w:rsidR="00CE596B" w:rsidRPr="008A203B">
        <w:rPr>
          <w:rFonts w:ascii="Times New Roman" w:hAnsi="Times New Roman" w:cs="Times New Roman"/>
          <w:color w:val="000000" w:themeColor="text1"/>
          <w:sz w:val="24"/>
          <w:szCs w:val="24"/>
        </w:rPr>
        <w:t>trapped</w:t>
      </w:r>
      <w:r w:rsidR="00C87F7A" w:rsidRPr="008A203B">
        <w:rPr>
          <w:rFonts w:ascii="Times New Roman" w:hAnsi="Times New Roman" w:cs="Times New Roman"/>
          <w:color w:val="000000" w:themeColor="text1"/>
          <w:sz w:val="24"/>
          <w:szCs w:val="24"/>
        </w:rPr>
        <w:t xml:space="preserve"> charge</w:t>
      </w:r>
      <w:r w:rsidR="00CE596B" w:rsidRPr="008A203B">
        <w:rPr>
          <w:rFonts w:ascii="Times New Roman" w:hAnsi="Times New Roman" w:cs="Times New Roman"/>
          <w:color w:val="000000" w:themeColor="text1"/>
          <w:sz w:val="24"/>
          <w:szCs w:val="24"/>
        </w:rPr>
        <w:t>s</w:t>
      </w:r>
      <w:r w:rsidR="00C87F7A" w:rsidRPr="008A203B">
        <w:rPr>
          <w:rFonts w:ascii="Times New Roman" w:hAnsi="Times New Roman" w:cs="Times New Roman"/>
          <w:color w:val="000000" w:themeColor="text1"/>
          <w:sz w:val="24"/>
          <w:szCs w:val="24"/>
        </w:rPr>
        <w:t xml:space="preserve">, </w:t>
      </w:r>
      <w:r w:rsidR="00CE596B" w:rsidRPr="008A203B">
        <w:rPr>
          <w:rFonts w:ascii="Times New Roman" w:hAnsi="Times New Roman" w:cs="Times New Roman"/>
          <w:color w:val="000000" w:themeColor="text1"/>
          <w:sz w:val="24"/>
          <w:szCs w:val="24"/>
        </w:rPr>
        <w:t>capturing</w:t>
      </w:r>
      <w:r w:rsidR="00C87F7A" w:rsidRPr="008A203B">
        <w:rPr>
          <w:rFonts w:ascii="Times New Roman" w:hAnsi="Times New Roman" w:cs="Times New Roman"/>
          <w:color w:val="000000" w:themeColor="text1"/>
          <w:sz w:val="24"/>
          <w:szCs w:val="24"/>
        </w:rPr>
        <w:t xml:space="preserve"> opposite charges for recombination over a long timescale</w:t>
      </w:r>
      <w:r w:rsidR="00CE596B" w:rsidRPr="008A203B">
        <w:rPr>
          <w:rFonts w:ascii="Times New Roman" w:hAnsi="Times New Roman" w:cs="Times New Roman"/>
          <w:color w:val="000000" w:themeColor="text1"/>
          <w:sz w:val="24"/>
          <w:szCs w:val="24"/>
        </w:rPr>
        <w:t>.</w:t>
      </w:r>
      <w:r w:rsidR="00302AFE" w:rsidRPr="008A203B">
        <w:rPr>
          <w:rFonts w:ascii="Times New Roman" w:hAnsi="Times New Roman" w:cs="Times New Roman"/>
          <w:color w:val="000000" w:themeColor="text1"/>
          <w:sz w:val="24"/>
          <w:szCs w:val="24"/>
        </w:rPr>
        <w:t xml:space="preserve"> </w:t>
      </w:r>
      <w:r w:rsidR="00F1257B" w:rsidRPr="008A203B">
        <w:rPr>
          <w:rFonts w:ascii="Times New Roman" w:hAnsi="Times New Roman" w:cs="Times New Roman"/>
          <w:color w:val="000000" w:themeColor="text1"/>
          <w:sz w:val="24"/>
          <w:szCs w:val="24"/>
        </w:rPr>
        <w:t>Alternatively, these radical</w:t>
      </w:r>
      <w:r w:rsidR="009D47D1" w:rsidRPr="008A203B">
        <w:rPr>
          <w:rFonts w:ascii="Times New Roman" w:hAnsi="Times New Roman" w:cs="Times New Roman"/>
          <w:color w:val="000000" w:themeColor="text1"/>
          <w:sz w:val="24"/>
          <w:szCs w:val="24"/>
        </w:rPr>
        <w:t>-type traps</w:t>
      </w:r>
      <w:r w:rsidR="00F1257B" w:rsidRPr="008A203B">
        <w:rPr>
          <w:rFonts w:ascii="Times New Roman" w:hAnsi="Times New Roman" w:cs="Times New Roman"/>
          <w:color w:val="000000" w:themeColor="text1"/>
          <w:sz w:val="24"/>
          <w:szCs w:val="24"/>
        </w:rPr>
        <w:t xml:space="preserve"> can be</w:t>
      </w:r>
      <w:r w:rsidR="00302AFE" w:rsidRPr="008A203B">
        <w:rPr>
          <w:rFonts w:ascii="Times New Roman" w:hAnsi="Times New Roman" w:cs="Times New Roman"/>
          <w:color w:val="000000" w:themeColor="text1"/>
          <w:sz w:val="24"/>
          <w:szCs w:val="24"/>
        </w:rPr>
        <w:t xml:space="preserve"> </w:t>
      </w:r>
      <w:r w:rsidR="00C87F7A" w:rsidRPr="008A203B">
        <w:rPr>
          <w:rFonts w:ascii="Times New Roman" w:hAnsi="Times New Roman" w:cs="Times New Roman"/>
          <w:color w:val="000000" w:themeColor="text1"/>
          <w:sz w:val="24"/>
          <w:szCs w:val="24"/>
        </w:rPr>
        <w:t xml:space="preserve">released by high-energy light or heat </w:t>
      </w:r>
      <w:r w:rsidR="00F1257B" w:rsidRPr="008A203B">
        <w:rPr>
          <w:rFonts w:ascii="Times New Roman" w:hAnsi="Times New Roman" w:cs="Times New Roman"/>
          <w:color w:val="000000" w:themeColor="text1"/>
          <w:sz w:val="24"/>
          <w:szCs w:val="24"/>
        </w:rPr>
        <w:t xml:space="preserve">which provide the required </w:t>
      </w:r>
      <w:r w:rsidR="00C87F7A" w:rsidRPr="008A203B">
        <w:rPr>
          <w:rFonts w:ascii="Times New Roman" w:hAnsi="Times New Roman" w:cs="Times New Roman"/>
          <w:color w:val="000000" w:themeColor="text1"/>
          <w:sz w:val="24"/>
          <w:szCs w:val="24"/>
        </w:rPr>
        <w:t xml:space="preserve">activation energy. The </w:t>
      </w:r>
      <w:r w:rsidR="0079714E" w:rsidRPr="008A203B">
        <w:rPr>
          <w:rFonts w:ascii="Times New Roman" w:hAnsi="Times New Roman" w:cs="Times New Roman"/>
          <w:color w:val="000000" w:themeColor="text1"/>
          <w:sz w:val="24"/>
          <w:szCs w:val="24"/>
        </w:rPr>
        <w:t xml:space="preserve">presence </w:t>
      </w:r>
      <w:r w:rsidR="00C87F7A" w:rsidRPr="008A203B">
        <w:rPr>
          <w:rFonts w:ascii="Times New Roman" w:hAnsi="Times New Roman" w:cs="Times New Roman"/>
          <w:color w:val="000000" w:themeColor="text1"/>
          <w:sz w:val="24"/>
          <w:szCs w:val="24"/>
        </w:rPr>
        <w:t xml:space="preserve">of long-persistent radicals </w:t>
      </w:r>
      <w:r w:rsidR="0079714E" w:rsidRPr="008A203B">
        <w:rPr>
          <w:rFonts w:ascii="Times New Roman" w:hAnsi="Times New Roman" w:cs="Times New Roman"/>
          <w:color w:val="000000" w:themeColor="text1"/>
          <w:sz w:val="24"/>
          <w:szCs w:val="24"/>
        </w:rPr>
        <w:t xml:space="preserve">in the blend </w:t>
      </w:r>
      <w:r w:rsidR="00C87F7A" w:rsidRPr="008A203B">
        <w:rPr>
          <w:rFonts w:ascii="Times New Roman" w:hAnsi="Times New Roman" w:cs="Times New Roman"/>
          <w:color w:val="000000" w:themeColor="text1"/>
          <w:sz w:val="24"/>
          <w:szCs w:val="24"/>
        </w:rPr>
        <w:t>hindered charge extraction in the device</w:t>
      </w:r>
      <w:r w:rsidR="0079714E" w:rsidRPr="008A203B">
        <w:rPr>
          <w:rFonts w:ascii="Times New Roman" w:hAnsi="Times New Roman" w:cs="Times New Roman"/>
          <w:color w:val="000000" w:themeColor="text1"/>
          <w:sz w:val="24"/>
          <w:szCs w:val="24"/>
        </w:rPr>
        <w:t>s, which explain</w:t>
      </w:r>
      <w:r w:rsidR="00C767C6" w:rsidRPr="008A203B">
        <w:rPr>
          <w:rFonts w:ascii="Times New Roman" w:hAnsi="Times New Roman" w:cs="Times New Roman"/>
          <w:color w:val="000000" w:themeColor="text1"/>
          <w:sz w:val="24"/>
          <w:szCs w:val="24"/>
        </w:rPr>
        <w:t>s</w:t>
      </w:r>
      <w:r w:rsidR="0079714E" w:rsidRPr="008A203B">
        <w:rPr>
          <w:rFonts w:ascii="Times New Roman" w:hAnsi="Times New Roman" w:cs="Times New Roman"/>
          <w:color w:val="000000" w:themeColor="text1"/>
          <w:sz w:val="24"/>
          <w:szCs w:val="24"/>
        </w:rPr>
        <w:t xml:space="preserve"> the detrimental impact of ageing process</w:t>
      </w:r>
      <w:r w:rsidR="00C87F7A" w:rsidRPr="008A203B">
        <w:rPr>
          <w:rFonts w:ascii="Times New Roman" w:hAnsi="Times New Roman" w:cs="Times New Roman"/>
          <w:color w:val="000000" w:themeColor="text1"/>
          <w:sz w:val="24"/>
          <w:szCs w:val="24"/>
        </w:rPr>
        <w:t xml:space="preserve"> on </w:t>
      </w:r>
      <w:r w:rsidR="001130FC" w:rsidRPr="008A203B">
        <w:rPr>
          <w:rFonts w:ascii="Times New Roman" w:hAnsi="Times New Roman" w:cs="Times New Roman"/>
          <w:color w:val="000000" w:themeColor="text1"/>
          <w:sz w:val="24"/>
          <w:szCs w:val="24"/>
        </w:rPr>
        <w:t>FF–</w:t>
      </w:r>
      <w:r w:rsidR="001130FC" w:rsidRPr="008A203B">
        <w:rPr>
          <w:rFonts w:ascii="Times New Roman" w:hAnsi="Times New Roman" w:cs="Times New Roman" w:hint="eastAsia"/>
          <w:i/>
          <w:iCs/>
          <w:color w:val="000000" w:themeColor="text1"/>
          <w:sz w:val="24"/>
          <w:szCs w:val="24"/>
        </w:rPr>
        <w:t>P</w:t>
      </w:r>
      <w:r w:rsidR="001130FC" w:rsidRPr="008A203B">
        <w:rPr>
          <w:rFonts w:ascii="Times New Roman" w:hAnsi="Times New Roman" w:cs="Times New Roman"/>
          <w:color w:val="000000" w:themeColor="text1"/>
          <w:sz w:val="24"/>
          <w:szCs w:val="24"/>
          <w:vertAlign w:val="subscript"/>
        </w:rPr>
        <w:t>light</w:t>
      </w:r>
      <w:r w:rsidR="001130FC" w:rsidRPr="008A203B">
        <w:rPr>
          <w:rFonts w:ascii="Times New Roman" w:hAnsi="Times New Roman" w:cs="Times New Roman"/>
          <w:color w:val="000000" w:themeColor="text1"/>
          <w:sz w:val="24"/>
          <w:szCs w:val="24"/>
        </w:rPr>
        <w:t xml:space="preserve">, </w:t>
      </w:r>
      <w:proofErr w:type="spellStart"/>
      <w:r w:rsidR="001130FC" w:rsidRPr="008A203B">
        <w:rPr>
          <w:rFonts w:ascii="Times New Roman" w:hAnsi="Times New Roman" w:cs="Times New Roman"/>
          <w:i/>
          <w:iCs/>
          <w:color w:val="000000" w:themeColor="text1"/>
          <w:sz w:val="24"/>
          <w:szCs w:val="24"/>
        </w:rPr>
        <w:t>J</w:t>
      </w:r>
      <w:r w:rsidR="001130FC" w:rsidRPr="008A203B">
        <w:rPr>
          <w:rFonts w:ascii="Times New Roman" w:hAnsi="Times New Roman" w:cs="Times New Roman"/>
          <w:color w:val="000000" w:themeColor="text1"/>
          <w:sz w:val="24"/>
          <w:szCs w:val="24"/>
          <w:vertAlign w:val="subscript"/>
        </w:rPr>
        <w:t>ph</w:t>
      </w:r>
      <w:proofErr w:type="spellEnd"/>
      <w:r w:rsidR="001130FC" w:rsidRPr="008A203B">
        <w:rPr>
          <w:rFonts w:ascii="Times New Roman" w:hAnsi="Times New Roman" w:cs="Times New Roman"/>
          <w:color w:val="000000" w:themeColor="text1"/>
          <w:sz w:val="24"/>
          <w:szCs w:val="24"/>
        </w:rPr>
        <w:t>–</w:t>
      </w:r>
      <w:proofErr w:type="spellStart"/>
      <w:r w:rsidR="001130FC" w:rsidRPr="008A203B">
        <w:rPr>
          <w:rFonts w:ascii="Times New Roman" w:hAnsi="Times New Roman" w:cs="Times New Roman"/>
          <w:i/>
          <w:iCs/>
          <w:color w:val="000000" w:themeColor="text1"/>
          <w:sz w:val="24"/>
          <w:szCs w:val="24"/>
        </w:rPr>
        <w:t>V</w:t>
      </w:r>
      <w:r w:rsidR="001130FC" w:rsidRPr="008A203B">
        <w:rPr>
          <w:rFonts w:ascii="Times New Roman" w:hAnsi="Times New Roman" w:cs="Times New Roman"/>
          <w:color w:val="000000" w:themeColor="text1"/>
          <w:sz w:val="24"/>
          <w:szCs w:val="24"/>
          <w:vertAlign w:val="subscript"/>
        </w:rPr>
        <w:t>eff</w:t>
      </w:r>
      <w:proofErr w:type="spellEnd"/>
      <w:r w:rsidR="001130FC" w:rsidRPr="008A203B">
        <w:rPr>
          <w:rFonts w:ascii="Times New Roman" w:hAnsi="Times New Roman" w:cs="Times New Roman"/>
          <w:color w:val="000000" w:themeColor="text1"/>
          <w:sz w:val="24"/>
          <w:szCs w:val="24"/>
        </w:rPr>
        <w:t xml:space="preserve">, </w:t>
      </w:r>
      <w:r w:rsidR="00C87F7A" w:rsidRPr="008A203B">
        <w:rPr>
          <w:rFonts w:ascii="Times New Roman" w:hAnsi="Times New Roman" w:cs="Times New Roman"/>
          <w:color w:val="000000" w:themeColor="text1"/>
          <w:sz w:val="24"/>
          <w:szCs w:val="24"/>
        </w:rPr>
        <w:t xml:space="preserve">photo-CELIV and other measurements </w:t>
      </w:r>
      <w:r w:rsidR="0079714E" w:rsidRPr="008A203B">
        <w:rPr>
          <w:rFonts w:ascii="Times New Roman" w:hAnsi="Times New Roman" w:cs="Times New Roman"/>
          <w:color w:val="000000" w:themeColor="text1"/>
          <w:sz w:val="24"/>
          <w:szCs w:val="24"/>
        </w:rPr>
        <w:t>associated with</w:t>
      </w:r>
      <w:r w:rsidR="00C87F7A" w:rsidRPr="008A203B">
        <w:rPr>
          <w:rFonts w:ascii="Times New Roman" w:hAnsi="Times New Roman" w:cs="Times New Roman"/>
          <w:color w:val="000000" w:themeColor="text1"/>
          <w:sz w:val="24"/>
          <w:szCs w:val="24"/>
        </w:rPr>
        <w:t xml:space="preserve"> the extraction process. In addition, because </w:t>
      </w:r>
      <w:r w:rsidR="00501553" w:rsidRPr="008A203B">
        <w:rPr>
          <w:rFonts w:ascii="Times New Roman" w:hAnsi="Times New Roman" w:cs="Times New Roman"/>
          <w:color w:val="000000" w:themeColor="text1"/>
          <w:sz w:val="24"/>
          <w:szCs w:val="24"/>
        </w:rPr>
        <w:t xml:space="preserve">the </w:t>
      </w:r>
      <w:r w:rsidR="00C87F7A" w:rsidRPr="008A203B">
        <w:rPr>
          <w:rFonts w:ascii="Times New Roman" w:hAnsi="Times New Roman" w:cs="Times New Roman"/>
          <w:color w:val="000000" w:themeColor="text1"/>
          <w:sz w:val="24"/>
          <w:szCs w:val="24"/>
        </w:rPr>
        <w:t xml:space="preserve">local charge carrier density </w:t>
      </w:r>
      <w:r w:rsidR="00501553" w:rsidRPr="008A203B">
        <w:rPr>
          <w:rFonts w:ascii="Times New Roman" w:hAnsi="Times New Roman" w:cs="Times New Roman"/>
          <w:color w:val="000000" w:themeColor="text1"/>
          <w:sz w:val="24"/>
          <w:szCs w:val="24"/>
        </w:rPr>
        <w:t xml:space="preserve">can </w:t>
      </w:r>
      <w:r w:rsidR="00C87F7A" w:rsidRPr="008A203B">
        <w:rPr>
          <w:rFonts w:ascii="Times New Roman" w:hAnsi="Times New Roman" w:cs="Times New Roman"/>
          <w:color w:val="000000" w:themeColor="text1"/>
          <w:sz w:val="24"/>
          <w:szCs w:val="24"/>
        </w:rPr>
        <w:t xml:space="preserve">affect the probability of </w:t>
      </w:r>
      <w:r w:rsidR="00527C6F" w:rsidRPr="008A203B">
        <w:rPr>
          <w:rFonts w:ascii="Times New Roman" w:hAnsi="Times New Roman" w:cs="Times New Roman"/>
          <w:color w:val="000000" w:themeColor="text1"/>
          <w:sz w:val="24"/>
          <w:szCs w:val="24"/>
        </w:rPr>
        <w:t xml:space="preserve">transition from polarons to </w:t>
      </w:r>
      <w:r w:rsidR="00C87F7A" w:rsidRPr="008A203B">
        <w:rPr>
          <w:rFonts w:ascii="Times New Roman" w:hAnsi="Times New Roman" w:cs="Times New Roman"/>
          <w:color w:val="000000" w:themeColor="text1"/>
          <w:sz w:val="24"/>
          <w:szCs w:val="24"/>
        </w:rPr>
        <w:t>long-persistent radical</w:t>
      </w:r>
      <w:r w:rsidR="00527C6F" w:rsidRPr="008A203B">
        <w:rPr>
          <w:rFonts w:ascii="Times New Roman" w:hAnsi="Times New Roman" w:cs="Times New Roman"/>
          <w:color w:val="000000" w:themeColor="text1"/>
          <w:sz w:val="24"/>
          <w:szCs w:val="24"/>
        </w:rPr>
        <w:t>s</w:t>
      </w:r>
      <w:r w:rsidR="00C87F7A" w:rsidRPr="008A203B">
        <w:rPr>
          <w:rFonts w:ascii="Times New Roman" w:hAnsi="Times New Roman" w:cs="Times New Roman"/>
          <w:color w:val="000000" w:themeColor="text1"/>
          <w:sz w:val="24"/>
          <w:szCs w:val="24"/>
        </w:rPr>
        <w:t>, measurements under the short</w:t>
      </w:r>
      <w:r w:rsidR="004522B2" w:rsidRPr="008A203B">
        <w:rPr>
          <w:rFonts w:ascii="Times New Roman" w:hAnsi="Times New Roman" w:cs="Times New Roman"/>
          <w:color w:val="000000" w:themeColor="text1"/>
          <w:sz w:val="24"/>
          <w:szCs w:val="24"/>
        </w:rPr>
        <w:t>-</w:t>
      </w:r>
      <w:r w:rsidR="00C87F7A" w:rsidRPr="008A203B">
        <w:rPr>
          <w:rFonts w:ascii="Times New Roman" w:hAnsi="Times New Roman" w:cs="Times New Roman"/>
          <w:color w:val="000000" w:themeColor="text1"/>
          <w:sz w:val="24"/>
          <w:szCs w:val="24"/>
        </w:rPr>
        <w:t>circuit mode showed better stability than those under the open</w:t>
      </w:r>
      <w:r w:rsidR="004522B2" w:rsidRPr="008A203B">
        <w:rPr>
          <w:rFonts w:ascii="Times New Roman" w:hAnsi="Times New Roman" w:cs="Times New Roman"/>
          <w:color w:val="000000" w:themeColor="text1"/>
          <w:sz w:val="24"/>
          <w:szCs w:val="24"/>
        </w:rPr>
        <w:t>-</w:t>
      </w:r>
      <w:r w:rsidR="00C87F7A" w:rsidRPr="008A203B">
        <w:rPr>
          <w:rFonts w:ascii="Times New Roman" w:hAnsi="Times New Roman" w:cs="Times New Roman"/>
          <w:color w:val="000000" w:themeColor="text1"/>
          <w:sz w:val="24"/>
          <w:szCs w:val="24"/>
        </w:rPr>
        <w:t xml:space="preserve">circuit mode. </w:t>
      </w:r>
      <w:r w:rsidR="004522B2" w:rsidRPr="008A203B">
        <w:rPr>
          <w:rFonts w:ascii="Times New Roman" w:hAnsi="Times New Roman" w:cs="Times New Roman"/>
          <w:color w:val="000000" w:themeColor="text1"/>
          <w:sz w:val="24"/>
          <w:szCs w:val="24"/>
        </w:rPr>
        <w:t xml:space="preserve">Previous studies on material stability </w:t>
      </w:r>
      <w:r w:rsidR="00D25C29" w:rsidRPr="008A203B">
        <w:rPr>
          <w:rFonts w:ascii="Times New Roman" w:hAnsi="Times New Roman" w:cs="Times New Roman"/>
          <w:color w:val="000000" w:themeColor="text1"/>
          <w:sz w:val="24"/>
          <w:szCs w:val="24"/>
        </w:rPr>
        <w:t xml:space="preserve">of OLED </w:t>
      </w:r>
      <w:r w:rsidR="004522B2" w:rsidRPr="008A203B">
        <w:rPr>
          <w:rFonts w:ascii="Times New Roman" w:hAnsi="Times New Roman" w:cs="Times New Roman"/>
          <w:color w:val="000000" w:themeColor="text1"/>
          <w:sz w:val="24"/>
          <w:szCs w:val="24"/>
        </w:rPr>
        <w:t xml:space="preserve">have </w:t>
      </w:r>
      <w:r w:rsidR="00D25C29" w:rsidRPr="008A203B">
        <w:rPr>
          <w:rFonts w:ascii="Times New Roman" w:hAnsi="Times New Roman" w:cs="Times New Roman"/>
          <w:color w:val="000000" w:themeColor="text1"/>
          <w:sz w:val="24"/>
          <w:szCs w:val="24"/>
        </w:rPr>
        <w:t>pointed out</w:t>
      </w:r>
      <w:r w:rsidR="004522B2" w:rsidRPr="008A203B">
        <w:rPr>
          <w:rFonts w:ascii="Times New Roman" w:hAnsi="Times New Roman" w:cs="Times New Roman"/>
          <w:color w:val="000000" w:themeColor="text1"/>
          <w:sz w:val="24"/>
          <w:szCs w:val="24"/>
        </w:rPr>
        <w:t xml:space="preserve"> that excited </w:t>
      </w:r>
      <w:r w:rsidR="003E4723" w:rsidRPr="008A203B">
        <w:rPr>
          <w:rFonts w:ascii="Times New Roman" w:hAnsi="Times New Roman" w:cs="Times New Roman"/>
          <w:color w:val="000000" w:themeColor="text1"/>
          <w:sz w:val="24"/>
          <w:szCs w:val="24"/>
        </w:rPr>
        <w:t>radical</w:t>
      </w:r>
      <w:r w:rsidR="004522B2" w:rsidRPr="008A203B">
        <w:rPr>
          <w:rFonts w:ascii="Times New Roman" w:hAnsi="Times New Roman" w:cs="Times New Roman"/>
          <w:color w:val="000000" w:themeColor="text1"/>
          <w:sz w:val="24"/>
          <w:szCs w:val="24"/>
        </w:rPr>
        <w:t>s with high</w:t>
      </w:r>
      <w:r w:rsidR="00AF5F6C" w:rsidRPr="008A203B">
        <w:rPr>
          <w:rFonts w:ascii="Times New Roman" w:hAnsi="Times New Roman" w:cs="Times New Roman"/>
          <w:color w:val="000000" w:themeColor="text1"/>
          <w:sz w:val="24"/>
          <w:szCs w:val="24"/>
        </w:rPr>
        <w:t>-</w:t>
      </w:r>
      <w:r w:rsidR="004522B2" w:rsidRPr="008A203B">
        <w:rPr>
          <w:rFonts w:ascii="Times New Roman" w:hAnsi="Times New Roman" w:cs="Times New Roman"/>
          <w:color w:val="000000" w:themeColor="text1"/>
          <w:sz w:val="24"/>
          <w:szCs w:val="24"/>
        </w:rPr>
        <w:t>energy chemical bonds are one of the main pathways for chemical degradation. Thus, as it is highly possible that radicals widely exist in OPV systems,</w:t>
      </w:r>
      <w:r w:rsidR="004522B2" w:rsidRPr="008A203B" w:rsidDel="00C50E24">
        <w:rPr>
          <w:rFonts w:ascii="Times New Roman" w:hAnsi="Times New Roman" w:cs="Times New Roman"/>
          <w:color w:val="000000" w:themeColor="text1"/>
          <w:sz w:val="24"/>
          <w:szCs w:val="24"/>
        </w:rPr>
        <w:t xml:space="preserve"> </w:t>
      </w:r>
      <w:r w:rsidR="004522B2" w:rsidRPr="008A203B">
        <w:rPr>
          <w:rFonts w:ascii="Times New Roman" w:hAnsi="Times New Roman" w:cs="Times New Roman"/>
          <w:color w:val="000000" w:themeColor="text1"/>
          <w:sz w:val="24"/>
          <w:szCs w:val="24"/>
        </w:rPr>
        <w:t xml:space="preserve">it is essential to evaluate the stability of donor radical cations and acceptor radical anions for improving the light stability of OSCs. This can be a reason for the </w:t>
      </w:r>
      <w:proofErr w:type="spellStart"/>
      <w:r w:rsidR="004522B2" w:rsidRPr="008A203B">
        <w:rPr>
          <w:rFonts w:ascii="Times New Roman" w:hAnsi="Times New Roman" w:cs="Times New Roman"/>
          <w:color w:val="000000" w:themeColor="text1"/>
          <w:sz w:val="24"/>
          <w:szCs w:val="24"/>
        </w:rPr>
        <w:t>unfavourable</w:t>
      </w:r>
      <w:proofErr w:type="spellEnd"/>
      <w:r w:rsidR="004522B2" w:rsidRPr="008A203B">
        <w:rPr>
          <w:rFonts w:ascii="Times New Roman" w:hAnsi="Times New Roman" w:cs="Times New Roman"/>
          <w:color w:val="000000" w:themeColor="text1"/>
          <w:sz w:val="24"/>
          <w:szCs w:val="24"/>
        </w:rPr>
        <w:t xml:space="preserve"> long-term stability of reported high-performance OPV systems.</w:t>
      </w:r>
      <w:r w:rsidR="004522B2" w:rsidRPr="008A203B">
        <w:rPr>
          <w:rFonts w:ascii="Times New Roman" w:hAnsi="Times New Roman" w:cs="Times New Roman" w:hint="eastAsia"/>
          <w:color w:val="000000" w:themeColor="text1"/>
          <w:sz w:val="24"/>
          <w:szCs w:val="24"/>
        </w:rPr>
        <w:t xml:space="preserve"> </w:t>
      </w:r>
    </w:p>
    <w:p w14:paraId="3F58F202" w14:textId="311F68BE" w:rsidR="00A12A66" w:rsidRPr="008A203B" w:rsidRDefault="00A8557C" w:rsidP="00094003">
      <w:pPr>
        <w:spacing w:line="480" w:lineRule="auto"/>
        <w:jc w:val="center"/>
        <w:rPr>
          <w:color w:val="000000" w:themeColor="text1"/>
        </w:rPr>
      </w:pPr>
      <w:r w:rsidRPr="008A203B">
        <w:rPr>
          <w:noProof/>
          <w:color w:val="000000" w:themeColor="text1"/>
        </w:rPr>
        <w:drawing>
          <wp:inline distT="0" distB="0" distL="0" distR="0" wp14:anchorId="59B54E76" wp14:editId="7C5401C0">
            <wp:extent cx="6192520" cy="1539240"/>
            <wp:effectExtent l="0" t="0" r="0" b="0"/>
            <wp:docPr id="15818734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2520" cy="1539240"/>
                    </a:xfrm>
                    <a:prstGeom prst="rect">
                      <a:avLst/>
                    </a:prstGeom>
                    <a:noFill/>
                    <a:ln>
                      <a:noFill/>
                    </a:ln>
                  </pic:spPr>
                </pic:pic>
              </a:graphicData>
            </a:graphic>
          </wp:inline>
        </w:drawing>
      </w:r>
    </w:p>
    <w:p w14:paraId="45112F86" w14:textId="09E98A0B" w:rsidR="00A12A66" w:rsidRPr="008A203B" w:rsidRDefault="00A12A66" w:rsidP="00706090">
      <w:pPr>
        <w:spacing w:line="276" w:lineRule="auto"/>
        <w:rPr>
          <w:rFonts w:ascii="Whitney-Bold" w:hAnsi="Whitney-Bold" w:hint="eastAsia"/>
          <w:color w:val="000000" w:themeColor="text1"/>
          <w:sz w:val="18"/>
          <w:szCs w:val="18"/>
        </w:rPr>
      </w:pPr>
      <w:r w:rsidRPr="008A203B">
        <w:rPr>
          <w:rFonts w:ascii="Whitney-Bold" w:hAnsi="Whitney-Bold"/>
          <w:b/>
          <w:bCs/>
          <w:color w:val="000000" w:themeColor="text1"/>
          <w:sz w:val="22"/>
        </w:rPr>
        <w:t xml:space="preserve">Fig. 6 </w:t>
      </w:r>
      <w:r w:rsidR="00F42C30" w:rsidRPr="008A203B">
        <w:rPr>
          <w:rFonts w:ascii="Whitney-Bold" w:hAnsi="Whitney-Bold"/>
          <w:color w:val="000000" w:themeColor="text1"/>
          <w:sz w:val="22"/>
        </w:rPr>
        <w:t>(a)</w:t>
      </w:r>
      <w:r w:rsidRPr="008A203B">
        <w:rPr>
          <w:rFonts w:ascii="Whitney-Bold" w:hAnsi="Whitney-Bold"/>
          <w:color w:val="000000" w:themeColor="text1"/>
          <w:sz w:val="22"/>
        </w:rPr>
        <w:t xml:space="preserve"> </w:t>
      </w:r>
      <w:r w:rsidR="00E46589" w:rsidRPr="008A203B">
        <w:rPr>
          <w:rFonts w:ascii="Whitney-Bold" w:hAnsi="Whitney-Bold"/>
          <w:color w:val="000000" w:themeColor="text1"/>
          <w:sz w:val="22"/>
        </w:rPr>
        <w:t>EPR measurements for PTzBI-</w:t>
      </w:r>
      <w:proofErr w:type="gramStart"/>
      <w:r w:rsidR="00E46589" w:rsidRPr="008A203B">
        <w:rPr>
          <w:rFonts w:ascii="Whitney-Bold" w:hAnsi="Whitney-Bold"/>
          <w:color w:val="000000" w:themeColor="text1"/>
          <w:sz w:val="22"/>
        </w:rPr>
        <w:t>dF:Y</w:t>
      </w:r>
      <w:proofErr w:type="gramEnd"/>
      <w:r w:rsidR="00E46589" w:rsidRPr="008A203B">
        <w:rPr>
          <w:rFonts w:ascii="Whitney-Bold" w:hAnsi="Whitney-Bold"/>
          <w:color w:val="000000" w:themeColor="text1"/>
          <w:sz w:val="22"/>
        </w:rPr>
        <w:t>6-BO blend</w:t>
      </w:r>
      <w:r w:rsidRPr="008A203B">
        <w:rPr>
          <w:rFonts w:ascii="Whitney-Bold" w:hAnsi="Whitney-Bold"/>
          <w:color w:val="000000" w:themeColor="text1"/>
          <w:sz w:val="22"/>
        </w:rPr>
        <w:t xml:space="preserve">. </w:t>
      </w:r>
      <w:r w:rsidR="00F42C30" w:rsidRPr="008A203B">
        <w:rPr>
          <w:rFonts w:ascii="Whitney-Bold" w:hAnsi="Whitney-Bold"/>
          <w:color w:val="000000" w:themeColor="text1"/>
          <w:sz w:val="22"/>
        </w:rPr>
        <w:t>(b)</w:t>
      </w:r>
      <w:r w:rsidRPr="008A203B">
        <w:rPr>
          <w:rFonts w:ascii="Whitney-Bold" w:hAnsi="Whitney-Bold"/>
          <w:color w:val="000000" w:themeColor="text1"/>
          <w:sz w:val="22"/>
        </w:rPr>
        <w:t xml:space="preserve"> </w:t>
      </w:r>
      <w:r w:rsidR="00F42C30" w:rsidRPr="008A203B">
        <w:rPr>
          <w:rFonts w:ascii="Whitney-Bold" w:hAnsi="Whitney-Bold"/>
          <w:color w:val="000000" w:themeColor="text1"/>
          <w:sz w:val="22"/>
        </w:rPr>
        <w:t>Illustration of</w:t>
      </w:r>
      <w:r w:rsidR="00F42C30" w:rsidRPr="008A203B">
        <w:rPr>
          <w:rFonts w:ascii="Whitney-Bold" w:hAnsi="Whitney-Bold"/>
          <w:b/>
          <w:bCs/>
          <w:color w:val="000000" w:themeColor="text1"/>
          <w:sz w:val="22"/>
        </w:rPr>
        <w:t xml:space="preserve"> </w:t>
      </w:r>
      <w:r w:rsidR="00F42C30" w:rsidRPr="008A203B">
        <w:rPr>
          <w:rFonts w:ascii="Whitney-Bold" w:hAnsi="Whitney-Bold"/>
          <w:color w:val="000000" w:themeColor="text1"/>
          <w:sz w:val="22"/>
        </w:rPr>
        <w:t>long-persistent radicals in OSCs.</w:t>
      </w:r>
      <w:r w:rsidRPr="008A203B">
        <w:rPr>
          <w:rFonts w:ascii="Whitney-Book" w:hAnsi="Whitney-Book"/>
          <w:color w:val="000000" w:themeColor="text1"/>
          <w:sz w:val="22"/>
        </w:rPr>
        <w:t xml:space="preserve"> </w:t>
      </w:r>
    </w:p>
    <w:p w14:paraId="4AAE6810" w14:textId="7C8F706A" w:rsidR="00FA3F60" w:rsidRPr="008A203B" w:rsidRDefault="00FA3F60" w:rsidP="00094003">
      <w:pPr>
        <w:spacing w:line="480" w:lineRule="auto"/>
        <w:rPr>
          <w:rFonts w:ascii="Whitney-Bold" w:hAnsi="Whitney-Bold" w:hint="eastAsia"/>
          <w:color w:val="000000" w:themeColor="text1"/>
          <w:sz w:val="18"/>
          <w:szCs w:val="18"/>
        </w:rPr>
      </w:pPr>
    </w:p>
    <w:p w14:paraId="275E70CC" w14:textId="32CE9D3A" w:rsidR="00D33BFC" w:rsidRPr="008A203B" w:rsidRDefault="001F7A49" w:rsidP="00094003">
      <w:pPr>
        <w:pStyle w:val="1"/>
        <w:spacing w:line="480" w:lineRule="auto"/>
        <w:rPr>
          <w:color w:val="000000" w:themeColor="text1"/>
        </w:rPr>
      </w:pPr>
      <w:r w:rsidRPr="008A203B">
        <w:rPr>
          <w:color w:val="000000" w:themeColor="text1"/>
        </w:rPr>
        <w:t xml:space="preserve">4. </w:t>
      </w:r>
      <w:r w:rsidR="00FF5936" w:rsidRPr="008A203B">
        <w:rPr>
          <w:color w:val="000000" w:themeColor="text1"/>
        </w:rPr>
        <w:t>Conclusions</w:t>
      </w:r>
    </w:p>
    <w:p w14:paraId="74E41049" w14:textId="752C48FF" w:rsidR="003A3C9A" w:rsidRPr="008A203B" w:rsidRDefault="005F3054" w:rsidP="00796AD2">
      <w:pPr>
        <w:spacing w:line="480" w:lineRule="auto"/>
        <w:ind w:firstLineChars="200" w:firstLine="480"/>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We found that the burn-in loss in high-performance OPV systems can be partially reversed through TA treatment. The reversible </w:t>
      </w:r>
      <w:r w:rsidRPr="008A203B">
        <w:rPr>
          <w:rFonts w:ascii="Times New Roman" w:hAnsi="Times New Roman" w:cs="Times New Roman"/>
          <w:i/>
          <w:iCs/>
          <w:color w:val="000000" w:themeColor="text1"/>
          <w:sz w:val="24"/>
          <w:szCs w:val="24"/>
        </w:rPr>
        <w:t>J</w:t>
      </w:r>
      <w:r w:rsidRPr="008A203B">
        <w:rPr>
          <w:rFonts w:ascii="Times New Roman" w:hAnsi="Times New Roman" w:cs="Times New Roman"/>
          <w:color w:val="000000" w:themeColor="text1"/>
          <w:sz w:val="24"/>
          <w:szCs w:val="24"/>
          <w:vertAlign w:val="subscript"/>
        </w:rPr>
        <w:t>SC</w:t>
      </w:r>
      <w:r w:rsidRPr="008A203B">
        <w:rPr>
          <w:rFonts w:ascii="Times New Roman" w:hAnsi="Times New Roman" w:cs="Times New Roman"/>
          <w:color w:val="000000" w:themeColor="text1"/>
          <w:sz w:val="24"/>
          <w:szCs w:val="24"/>
        </w:rPr>
        <w:t xml:space="preserve"> and partially reversible FF were accompanied by </w:t>
      </w:r>
      <w:r w:rsidR="0001083D" w:rsidRPr="008A203B">
        <w:rPr>
          <w:rFonts w:ascii="Times New Roman" w:hAnsi="Times New Roman" w:cs="Times New Roman"/>
          <w:color w:val="000000" w:themeColor="text1"/>
          <w:sz w:val="24"/>
          <w:szCs w:val="24"/>
        </w:rPr>
        <w:t xml:space="preserve">reversible </w:t>
      </w:r>
      <w:r w:rsidRPr="008A203B">
        <w:rPr>
          <w:rFonts w:ascii="Times New Roman" w:hAnsi="Times New Roman" w:cs="Times New Roman"/>
          <w:color w:val="000000" w:themeColor="text1"/>
          <w:sz w:val="24"/>
          <w:szCs w:val="24"/>
        </w:rPr>
        <w:t>changes in the field-dependent charge extraction ability</w:t>
      </w:r>
      <w:r w:rsidR="0001083D" w:rsidRPr="008A203B">
        <w:rPr>
          <w:rFonts w:ascii="Times New Roman" w:hAnsi="Times New Roman" w:cs="Times New Roman"/>
          <w:color w:val="000000" w:themeColor="text1"/>
          <w:sz w:val="24"/>
          <w:szCs w:val="24"/>
        </w:rPr>
        <w:t>,</w:t>
      </w:r>
      <w:r w:rsidRPr="008A203B">
        <w:rPr>
          <w:rFonts w:ascii="Times New Roman" w:hAnsi="Times New Roman" w:cs="Times New Roman"/>
          <w:color w:val="000000" w:themeColor="text1"/>
          <w:sz w:val="24"/>
          <w:szCs w:val="24"/>
        </w:rPr>
        <w:t xml:space="preserve"> reversible trap DOS distribution at </w:t>
      </w:r>
      <w:proofErr w:type="spellStart"/>
      <w:r w:rsidRPr="008A203B">
        <w:rPr>
          <w:rFonts w:ascii="Times New Roman" w:eastAsiaTheme="minorHAnsi" w:hAnsi="Times New Roman" w:cs="Times New Roman"/>
          <w:i/>
          <w:iCs/>
          <w:color w:val="000000" w:themeColor="text1"/>
          <w:sz w:val="24"/>
          <w:szCs w:val="24"/>
        </w:rPr>
        <w:t>E</w:t>
      </w:r>
      <w:r w:rsidRPr="008A203B">
        <w:rPr>
          <w:rFonts w:ascii="Times New Roman" w:eastAsiaTheme="minorHAnsi" w:hAnsi="Times New Roman" w:cs="Times New Roman"/>
          <w:i/>
          <w:iCs/>
          <w:color w:val="000000" w:themeColor="text1"/>
          <w:sz w:val="24"/>
          <w:szCs w:val="24"/>
          <w:vertAlign w:val="subscript"/>
        </w:rPr>
        <w:t>ω</w:t>
      </w:r>
      <w:proofErr w:type="spellEnd"/>
      <w:r w:rsidRPr="008A203B">
        <w:rPr>
          <w:rFonts w:ascii="Times New Roman" w:hAnsi="Times New Roman" w:cs="Times New Roman"/>
          <w:color w:val="000000" w:themeColor="text1"/>
          <w:sz w:val="24"/>
          <w:szCs w:val="24"/>
        </w:rPr>
        <w:t xml:space="preserve"> = 0.4–0.65 eV </w:t>
      </w:r>
      <w:r w:rsidR="0001083D" w:rsidRPr="008A203B">
        <w:rPr>
          <w:rFonts w:ascii="Times New Roman" w:hAnsi="Times New Roman" w:cs="Times New Roman"/>
          <w:color w:val="000000" w:themeColor="text1"/>
          <w:sz w:val="24"/>
          <w:szCs w:val="24"/>
        </w:rPr>
        <w:t>as well as</w:t>
      </w:r>
      <w:r w:rsidRPr="008A203B">
        <w:rPr>
          <w:rFonts w:ascii="Times New Roman" w:hAnsi="Times New Roman" w:cs="Times New Roman"/>
          <w:color w:val="000000" w:themeColor="text1"/>
          <w:sz w:val="24"/>
          <w:szCs w:val="24"/>
        </w:rPr>
        <w:t xml:space="preserve"> </w:t>
      </w:r>
      <w:r w:rsidR="0001083D" w:rsidRPr="008A203B">
        <w:rPr>
          <w:rFonts w:ascii="Times New Roman" w:hAnsi="Times New Roman" w:cs="Times New Roman"/>
          <w:color w:val="000000" w:themeColor="text1"/>
          <w:sz w:val="24"/>
          <w:szCs w:val="24"/>
        </w:rPr>
        <w:t xml:space="preserve">minute-scale charge accumulation, and </w:t>
      </w:r>
      <w:r w:rsidRPr="008A203B">
        <w:rPr>
          <w:rFonts w:ascii="Times New Roman" w:hAnsi="Times New Roman" w:cs="Times New Roman"/>
          <w:color w:val="000000" w:themeColor="text1"/>
          <w:sz w:val="24"/>
          <w:szCs w:val="24"/>
        </w:rPr>
        <w:t xml:space="preserve">correlated with </w:t>
      </w:r>
      <w:r w:rsidR="0001083D" w:rsidRPr="008A203B">
        <w:rPr>
          <w:rFonts w:ascii="Times New Roman" w:hAnsi="Times New Roman" w:cs="Times New Roman"/>
          <w:color w:val="000000" w:themeColor="text1"/>
          <w:sz w:val="24"/>
          <w:szCs w:val="24"/>
        </w:rPr>
        <w:t>applied external loads</w:t>
      </w:r>
      <w:r w:rsidRPr="008A203B">
        <w:rPr>
          <w:rFonts w:ascii="Times New Roman" w:hAnsi="Times New Roman" w:cs="Times New Roman"/>
          <w:color w:val="000000" w:themeColor="text1"/>
          <w:sz w:val="24"/>
          <w:szCs w:val="24"/>
        </w:rPr>
        <w:t xml:space="preserve">. </w:t>
      </w:r>
      <w:r w:rsidR="00EA326B" w:rsidRPr="008A203B">
        <w:rPr>
          <w:rFonts w:ascii="Times New Roman" w:hAnsi="Times New Roman" w:cs="Times New Roman"/>
          <w:color w:val="000000" w:themeColor="text1"/>
          <w:sz w:val="24"/>
          <w:szCs w:val="24"/>
        </w:rPr>
        <w:t xml:space="preserve">The irreversible </w:t>
      </w:r>
      <w:r w:rsidR="00EA326B" w:rsidRPr="008A203B">
        <w:rPr>
          <w:rFonts w:ascii="Times New Roman" w:hAnsi="Times New Roman" w:cs="Times New Roman"/>
          <w:i/>
          <w:iCs/>
          <w:color w:val="000000" w:themeColor="text1"/>
          <w:sz w:val="24"/>
          <w:szCs w:val="24"/>
        </w:rPr>
        <w:t>V</w:t>
      </w:r>
      <w:r w:rsidR="00EA326B" w:rsidRPr="008A203B">
        <w:rPr>
          <w:rFonts w:ascii="Times New Roman" w:hAnsi="Times New Roman" w:cs="Times New Roman"/>
          <w:color w:val="000000" w:themeColor="text1"/>
          <w:sz w:val="24"/>
          <w:szCs w:val="24"/>
          <w:vertAlign w:val="subscript"/>
        </w:rPr>
        <w:t>OC</w:t>
      </w:r>
      <w:r w:rsidR="00EA326B" w:rsidRPr="008A203B">
        <w:rPr>
          <w:rFonts w:ascii="Times New Roman" w:hAnsi="Times New Roman" w:cs="Times New Roman"/>
          <w:color w:val="000000" w:themeColor="text1"/>
          <w:sz w:val="24"/>
          <w:szCs w:val="24"/>
        </w:rPr>
        <w:t xml:space="preserve"> loss correlated with the broadening of the density of states, the enhancement of </w:t>
      </w:r>
      <w:r w:rsidR="006411B9" w:rsidRPr="008A203B">
        <w:rPr>
          <w:rFonts w:ascii="Times New Roman" w:hAnsi="Times New Roman" w:cs="Times New Roman"/>
          <w:color w:val="000000" w:themeColor="text1"/>
          <w:sz w:val="24"/>
          <w:szCs w:val="24"/>
        </w:rPr>
        <w:t xml:space="preserve">trap-assist </w:t>
      </w:r>
      <w:r w:rsidR="00EA326B" w:rsidRPr="008A203B">
        <w:rPr>
          <w:rFonts w:ascii="Times New Roman" w:hAnsi="Times New Roman" w:cs="Times New Roman"/>
          <w:color w:val="000000" w:themeColor="text1"/>
          <w:sz w:val="24"/>
          <w:szCs w:val="24"/>
        </w:rPr>
        <w:t xml:space="preserve">recombination, and the reduced charge carrier lifetime. The electron/hole mobility measured </w:t>
      </w:r>
      <w:r w:rsidR="0029407D" w:rsidRPr="008A203B">
        <w:rPr>
          <w:rFonts w:ascii="Times New Roman" w:hAnsi="Times New Roman" w:cs="Times New Roman"/>
          <w:color w:val="000000" w:themeColor="text1"/>
          <w:sz w:val="24"/>
          <w:szCs w:val="24"/>
        </w:rPr>
        <w:t>by</w:t>
      </w:r>
      <w:r w:rsidR="00EA326B" w:rsidRPr="008A203B">
        <w:rPr>
          <w:rFonts w:ascii="Times New Roman" w:hAnsi="Times New Roman" w:cs="Times New Roman"/>
          <w:color w:val="000000" w:themeColor="text1"/>
          <w:sz w:val="24"/>
          <w:szCs w:val="24"/>
        </w:rPr>
        <w:t xml:space="preserve"> the SCLC method, bimolecular recombination and active layer morphology </w:t>
      </w:r>
      <w:r w:rsidR="0029407D" w:rsidRPr="008A203B">
        <w:rPr>
          <w:rFonts w:ascii="Times New Roman" w:hAnsi="Times New Roman" w:cs="Times New Roman"/>
          <w:color w:val="000000" w:themeColor="text1"/>
          <w:sz w:val="24"/>
          <w:szCs w:val="24"/>
        </w:rPr>
        <w:t xml:space="preserve">measured by GIWAXS </w:t>
      </w:r>
      <w:r w:rsidR="00EA326B" w:rsidRPr="008A203B">
        <w:rPr>
          <w:rFonts w:ascii="Times New Roman" w:hAnsi="Times New Roman" w:cs="Times New Roman"/>
          <w:color w:val="000000" w:themeColor="text1"/>
          <w:sz w:val="24"/>
          <w:szCs w:val="24"/>
        </w:rPr>
        <w:t>exhibited no significant changes before and after light ageing</w:t>
      </w:r>
      <w:r w:rsidR="00EC4A52" w:rsidRPr="008A203B">
        <w:rPr>
          <w:rFonts w:ascii="Times New Roman" w:hAnsi="Times New Roman" w:cs="Times New Roman"/>
          <w:color w:val="000000" w:themeColor="text1"/>
          <w:sz w:val="24"/>
          <w:szCs w:val="24"/>
        </w:rPr>
        <w:t xml:space="preserve"> process</w:t>
      </w:r>
      <w:r w:rsidR="00EA326B" w:rsidRPr="008A203B">
        <w:rPr>
          <w:rFonts w:ascii="Times New Roman" w:hAnsi="Times New Roman" w:cs="Times New Roman"/>
          <w:color w:val="000000" w:themeColor="text1"/>
          <w:sz w:val="24"/>
          <w:szCs w:val="24"/>
        </w:rPr>
        <w:t>. Therefore, we propose</w:t>
      </w:r>
      <w:r w:rsidR="00C767C6" w:rsidRPr="008A203B">
        <w:rPr>
          <w:rFonts w:ascii="Times New Roman" w:hAnsi="Times New Roman" w:cs="Times New Roman"/>
          <w:color w:val="000000" w:themeColor="text1"/>
          <w:sz w:val="24"/>
          <w:szCs w:val="24"/>
        </w:rPr>
        <w:t>d</w:t>
      </w:r>
      <w:r w:rsidR="00EA326B" w:rsidRPr="008A203B">
        <w:rPr>
          <w:rFonts w:ascii="Times New Roman" w:hAnsi="Times New Roman" w:cs="Times New Roman"/>
          <w:color w:val="000000" w:themeColor="text1"/>
          <w:sz w:val="24"/>
          <w:szCs w:val="24"/>
        </w:rPr>
        <w:t xml:space="preserve"> a novel degradation mechanism</w:t>
      </w:r>
      <w:r w:rsidR="00EC4A52" w:rsidRPr="008A203B">
        <w:rPr>
          <w:rFonts w:ascii="Times New Roman" w:hAnsi="Times New Roman" w:cs="Times New Roman"/>
          <w:color w:val="000000" w:themeColor="text1"/>
          <w:sz w:val="24"/>
          <w:szCs w:val="24"/>
        </w:rPr>
        <w:t>, that</w:t>
      </w:r>
      <w:r w:rsidR="00EA326B" w:rsidRPr="008A203B">
        <w:rPr>
          <w:rFonts w:ascii="Times New Roman" w:hAnsi="Times New Roman" w:cs="Times New Roman"/>
          <w:color w:val="000000" w:themeColor="text1"/>
          <w:sz w:val="24"/>
          <w:szCs w:val="24"/>
        </w:rPr>
        <w:t xml:space="preserve"> </w:t>
      </w:r>
      <w:r w:rsidR="00EC4A52" w:rsidRPr="008A203B">
        <w:rPr>
          <w:rFonts w:ascii="Times New Roman" w:hAnsi="Times New Roman" w:cs="Times New Roman"/>
          <w:color w:val="000000" w:themeColor="text1"/>
          <w:sz w:val="24"/>
          <w:szCs w:val="24"/>
        </w:rPr>
        <w:t xml:space="preserve">light-induced long-persistent radicals are one of the critical factors for burn-in loss during illumination. </w:t>
      </w:r>
      <w:r w:rsidR="0001083D" w:rsidRPr="008A203B">
        <w:rPr>
          <w:rFonts w:ascii="Times New Roman" w:hAnsi="Times New Roman" w:cs="Times New Roman"/>
          <w:color w:val="000000" w:themeColor="text1"/>
          <w:sz w:val="24"/>
          <w:szCs w:val="24"/>
        </w:rPr>
        <w:t xml:space="preserve">Under </w:t>
      </w:r>
      <w:r w:rsidR="008D511E" w:rsidRPr="008A203B">
        <w:rPr>
          <w:rFonts w:ascii="Times New Roman" w:hAnsi="Times New Roman" w:cs="Times New Roman"/>
          <w:color w:val="000000" w:themeColor="text1"/>
          <w:sz w:val="24"/>
          <w:szCs w:val="24"/>
        </w:rPr>
        <w:t>light stress</w:t>
      </w:r>
      <w:r w:rsidR="0001083D" w:rsidRPr="008A203B">
        <w:rPr>
          <w:rFonts w:ascii="Times New Roman" w:hAnsi="Times New Roman" w:cs="Times New Roman"/>
          <w:color w:val="000000" w:themeColor="text1"/>
          <w:sz w:val="24"/>
          <w:szCs w:val="24"/>
        </w:rPr>
        <w:t>, the presence of</w:t>
      </w:r>
      <w:r w:rsidR="00EC4A52" w:rsidRPr="008A203B">
        <w:rPr>
          <w:rFonts w:ascii="Times New Roman" w:hAnsi="Times New Roman" w:cs="Times New Roman"/>
          <w:color w:val="000000" w:themeColor="text1"/>
          <w:sz w:val="24"/>
          <w:szCs w:val="24"/>
        </w:rPr>
        <w:t xml:space="preserve"> high local charge carrier density increase</w:t>
      </w:r>
      <w:r w:rsidR="00814968" w:rsidRPr="008A203B">
        <w:rPr>
          <w:rFonts w:ascii="Times New Roman" w:hAnsi="Times New Roman" w:cs="Times New Roman"/>
          <w:color w:val="000000" w:themeColor="text1"/>
          <w:sz w:val="24"/>
          <w:szCs w:val="24"/>
        </w:rPr>
        <w:t>s</w:t>
      </w:r>
      <w:r w:rsidR="00EC4A52" w:rsidRPr="008A203B">
        <w:rPr>
          <w:rFonts w:ascii="Times New Roman" w:hAnsi="Times New Roman" w:cs="Times New Roman"/>
          <w:color w:val="000000" w:themeColor="text1"/>
          <w:sz w:val="24"/>
          <w:szCs w:val="24"/>
        </w:rPr>
        <w:t xml:space="preserve"> the probability of </w:t>
      </w:r>
      <w:r w:rsidR="0001083D" w:rsidRPr="008A203B">
        <w:rPr>
          <w:rFonts w:ascii="Times New Roman" w:hAnsi="Times New Roman" w:cs="Times New Roman"/>
          <w:color w:val="000000" w:themeColor="text1"/>
          <w:sz w:val="24"/>
          <w:szCs w:val="24"/>
        </w:rPr>
        <w:t xml:space="preserve">transition from polarons to </w:t>
      </w:r>
      <w:r w:rsidR="00EC4A52" w:rsidRPr="008A203B">
        <w:rPr>
          <w:rFonts w:ascii="Times New Roman" w:hAnsi="Times New Roman" w:cs="Times New Roman"/>
          <w:color w:val="000000" w:themeColor="text1"/>
          <w:sz w:val="24"/>
          <w:szCs w:val="24"/>
        </w:rPr>
        <w:t>long-persistent radical</w:t>
      </w:r>
      <w:r w:rsidR="0001083D" w:rsidRPr="008A203B">
        <w:rPr>
          <w:rFonts w:ascii="Times New Roman" w:hAnsi="Times New Roman" w:cs="Times New Roman"/>
          <w:color w:val="000000" w:themeColor="text1"/>
          <w:sz w:val="24"/>
          <w:szCs w:val="24"/>
        </w:rPr>
        <w:t>s</w:t>
      </w:r>
      <w:r w:rsidR="00EC4A52" w:rsidRPr="008A203B">
        <w:rPr>
          <w:rFonts w:ascii="Times New Roman" w:hAnsi="Times New Roman" w:cs="Times New Roman"/>
          <w:color w:val="000000" w:themeColor="text1"/>
          <w:sz w:val="24"/>
          <w:szCs w:val="24"/>
        </w:rPr>
        <w:t xml:space="preserve">, whereas </w:t>
      </w:r>
      <w:r w:rsidR="00391EAD" w:rsidRPr="008A203B">
        <w:rPr>
          <w:rFonts w:ascii="Times New Roman" w:hAnsi="Times New Roman" w:cs="Times New Roman"/>
          <w:color w:val="000000" w:themeColor="text1"/>
          <w:sz w:val="24"/>
          <w:szCs w:val="24"/>
        </w:rPr>
        <w:t xml:space="preserve">a </w:t>
      </w:r>
      <w:r w:rsidR="0001083D" w:rsidRPr="008A203B">
        <w:rPr>
          <w:rFonts w:ascii="Times New Roman" w:hAnsi="Times New Roman" w:cs="Times New Roman"/>
          <w:color w:val="000000" w:themeColor="text1"/>
          <w:sz w:val="24"/>
          <w:szCs w:val="24"/>
        </w:rPr>
        <w:t>suitable TA treatment</w:t>
      </w:r>
      <w:r w:rsidR="00EC4A52" w:rsidRPr="008A203B">
        <w:rPr>
          <w:rFonts w:ascii="Times New Roman" w:hAnsi="Times New Roman" w:cs="Times New Roman"/>
          <w:color w:val="000000" w:themeColor="text1"/>
          <w:sz w:val="24"/>
          <w:szCs w:val="24"/>
        </w:rPr>
        <w:t xml:space="preserve"> </w:t>
      </w:r>
      <w:r w:rsidR="0001083D" w:rsidRPr="008A203B">
        <w:rPr>
          <w:rFonts w:ascii="Times New Roman" w:hAnsi="Times New Roman" w:cs="Times New Roman"/>
          <w:color w:val="000000" w:themeColor="text1"/>
          <w:sz w:val="24"/>
          <w:szCs w:val="24"/>
        </w:rPr>
        <w:t>can provide sufficient activation energy and facilitate</w:t>
      </w:r>
      <w:r w:rsidR="00EC4A52" w:rsidRPr="008A203B">
        <w:rPr>
          <w:rFonts w:ascii="Times New Roman" w:hAnsi="Times New Roman" w:cs="Times New Roman"/>
          <w:color w:val="000000" w:themeColor="text1"/>
          <w:sz w:val="24"/>
          <w:szCs w:val="24"/>
        </w:rPr>
        <w:t xml:space="preserve"> the releas</w:t>
      </w:r>
      <w:r w:rsidR="0001083D" w:rsidRPr="008A203B">
        <w:rPr>
          <w:rFonts w:ascii="Times New Roman" w:hAnsi="Times New Roman" w:cs="Times New Roman"/>
          <w:color w:val="000000" w:themeColor="text1"/>
          <w:sz w:val="24"/>
          <w:szCs w:val="24"/>
        </w:rPr>
        <w:t>ing</w:t>
      </w:r>
      <w:r w:rsidR="00EC4A52" w:rsidRPr="008A203B">
        <w:rPr>
          <w:rFonts w:ascii="Times New Roman" w:hAnsi="Times New Roman" w:cs="Times New Roman"/>
          <w:color w:val="000000" w:themeColor="text1"/>
          <w:sz w:val="24"/>
          <w:szCs w:val="24"/>
        </w:rPr>
        <w:t xml:space="preserve"> process</w:t>
      </w:r>
      <w:r w:rsidR="00814968" w:rsidRPr="008A203B">
        <w:rPr>
          <w:rFonts w:ascii="Times New Roman" w:hAnsi="Times New Roman" w:cs="Times New Roman"/>
          <w:color w:val="000000" w:themeColor="text1"/>
          <w:sz w:val="24"/>
          <w:szCs w:val="24"/>
        </w:rPr>
        <w:t xml:space="preserve"> in this light-induced reversible </w:t>
      </w:r>
      <w:r w:rsidR="00CD5B2A" w:rsidRPr="008A203B">
        <w:rPr>
          <w:rFonts w:ascii="Times New Roman" w:hAnsi="Times New Roman" w:cs="Times New Roman"/>
          <w:color w:val="000000" w:themeColor="text1"/>
          <w:sz w:val="24"/>
          <w:szCs w:val="24"/>
        </w:rPr>
        <w:t>process</w:t>
      </w:r>
      <w:r w:rsidR="00EC4A52" w:rsidRPr="008A203B">
        <w:rPr>
          <w:rFonts w:ascii="Times New Roman" w:hAnsi="Times New Roman" w:cs="Times New Roman"/>
          <w:color w:val="000000" w:themeColor="text1"/>
          <w:sz w:val="24"/>
          <w:szCs w:val="24"/>
        </w:rPr>
        <w:t xml:space="preserve">. When formation and release </w:t>
      </w:r>
      <w:r w:rsidR="00814968" w:rsidRPr="008A203B">
        <w:rPr>
          <w:rFonts w:ascii="Times New Roman" w:hAnsi="Times New Roman" w:cs="Times New Roman"/>
          <w:color w:val="000000" w:themeColor="text1"/>
          <w:sz w:val="24"/>
          <w:szCs w:val="24"/>
        </w:rPr>
        <w:t>processes</w:t>
      </w:r>
      <w:r w:rsidR="00EC4A52" w:rsidRPr="008A203B">
        <w:rPr>
          <w:rFonts w:ascii="Times New Roman" w:hAnsi="Times New Roman" w:cs="Times New Roman"/>
          <w:color w:val="000000" w:themeColor="text1"/>
          <w:sz w:val="24"/>
          <w:szCs w:val="24"/>
        </w:rPr>
        <w:t xml:space="preserve"> reach equilibrium, the reversible burn-in loss becomes saturated. The </w:t>
      </w:r>
      <w:r w:rsidR="00814968" w:rsidRPr="008A203B">
        <w:rPr>
          <w:rFonts w:ascii="Times New Roman" w:hAnsi="Times New Roman" w:cs="Times New Roman"/>
          <w:color w:val="000000" w:themeColor="text1"/>
          <w:sz w:val="24"/>
          <w:szCs w:val="24"/>
        </w:rPr>
        <w:t>trapped</w:t>
      </w:r>
      <w:r w:rsidR="00EC4A52" w:rsidRPr="008A203B">
        <w:rPr>
          <w:rFonts w:ascii="Times New Roman" w:hAnsi="Times New Roman" w:cs="Times New Roman"/>
          <w:color w:val="000000" w:themeColor="text1"/>
          <w:sz w:val="24"/>
          <w:szCs w:val="24"/>
        </w:rPr>
        <w:t xml:space="preserve"> charges may form a capacitor-like structure within the device, attracting opposite charges</w:t>
      </w:r>
      <w:r w:rsidR="00991DE9" w:rsidRPr="008A203B">
        <w:rPr>
          <w:rFonts w:ascii="Times New Roman" w:hAnsi="Times New Roman" w:cs="Times New Roman"/>
          <w:color w:val="000000" w:themeColor="text1"/>
          <w:sz w:val="24"/>
          <w:szCs w:val="24"/>
        </w:rPr>
        <w:t xml:space="preserve"> and causing space charge effect,</w:t>
      </w:r>
      <w:r w:rsidR="00EC4A52" w:rsidRPr="008A203B">
        <w:rPr>
          <w:rFonts w:ascii="Times New Roman" w:hAnsi="Times New Roman" w:cs="Times New Roman"/>
          <w:color w:val="000000" w:themeColor="text1"/>
          <w:sz w:val="24"/>
          <w:szCs w:val="24"/>
        </w:rPr>
        <w:t xml:space="preserve"> and </w:t>
      </w:r>
      <w:r w:rsidR="00814968" w:rsidRPr="008A203B">
        <w:rPr>
          <w:rFonts w:ascii="Times New Roman" w:hAnsi="Times New Roman" w:cs="Times New Roman"/>
          <w:color w:val="000000" w:themeColor="text1"/>
          <w:sz w:val="24"/>
          <w:szCs w:val="24"/>
        </w:rPr>
        <w:t xml:space="preserve">thus </w:t>
      </w:r>
      <w:r w:rsidR="00EC4A52" w:rsidRPr="008A203B">
        <w:rPr>
          <w:rFonts w:ascii="Times New Roman" w:hAnsi="Times New Roman" w:cs="Times New Roman"/>
          <w:color w:val="000000" w:themeColor="text1"/>
          <w:sz w:val="24"/>
          <w:szCs w:val="24"/>
        </w:rPr>
        <w:t xml:space="preserve">hinder charge extraction, similar to </w:t>
      </w:r>
      <w:r w:rsidR="005D6E4B" w:rsidRPr="008A203B">
        <w:rPr>
          <w:rFonts w:ascii="Times New Roman" w:hAnsi="Times New Roman" w:cs="Times New Roman"/>
          <w:color w:val="000000" w:themeColor="text1"/>
          <w:sz w:val="24"/>
          <w:szCs w:val="24"/>
        </w:rPr>
        <w:t>typical SRH</w:t>
      </w:r>
      <w:r w:rsidR="00EC4A52" w:rsidRPr="008A203B">
        <w:rPr>
          <w:rFonts w:ascii="Times New Roman" w:hAnsi="Times New Roman" w:cs="Times New Roman"/>
          <w:color w:val="000000" w:themeColor="text1"/>
          <w:sz w:val="24"/>
          <w:szCs w:val="24"/>
        </w:rPr>
        <w:t xml:space="preserve"> traps </w:t>
      </w:r>
      <w:r w:rsidR="005D6E4B" w:rsidRPr="008A203B">
        <w:rPr>
          <w:rFonts w:ascii="Times New Roman" w:hAnsi="Times New Roman" w:cs="Times New Roman"/>
          <w:color w:val="000000" w:themeColor="text1"/>
          <w:sz w:val="24"/>
          <w:szCs w:val="24"/>
        </w:rPr>
        <w:t>with a</w:t>
      </w:r>
      <w:r w:rsidR="00EC4A52" w:rsidRPr="008A203B">
        <w:rPr>
          <w:rFonts w:ascii="Times New Roman" w:hAnsi="Times New Roman" w:cs="Times New Roman"/>
          <w:color w:val="000000" w:themeColor="text1"/>
          <w:sz w:val="24"/>
          <w:szCs w:val="24"/>
        </w:rPr>
        <w:t xml:space="preserve"> </w:t>
      </w:r>
      <w:r w:rsidR="0040584A" w:rsidRPr="008A203B">
        <w:rPr>
          <w:rFonts w:ascii="Times New Roman" w:hAnsi="Times New Roman" w:cs="Times New Roman"/>
          <w:color w:val="000000" w:themeColor="text1"/>
          <w:sz w:val="24"/>
          <w:szCs w:val="24"/>
        </w:rPr>
        <w:t>trapped</w:t>
      </w:r>
      <w:r w:rsidR="00EC4A52" w:rsidRPr="008A203B">
        <w:rPr>
          <w:rFonts w:ascii="Times New Roman" w:hAnsi="Times New Roman" w:cs="Times New Roman"/>
          <w:color w:val="000000" w:themeColor="text1"/>
          <w:sz w:val="24"/>
          <w:szCs w:val="24"/>
        </w:rPr>
        <w:t xml:space="preserve"> charge. As chemical breaking </w:t>
      </w:r>
      <w:r w:rsidR="007B0237" w:rsidRPr="008A203B">
        <w:rPr>
          <w:rFonts w:ascii="Times New Roman" w:hAnsi="Times New Roman" w:cs="Times New Roman"/>
          <w:color w:val="000000" w:themeColor="text1"/>
          <w:sz w:val="24"/>
          <w:szCs w:val="24"/>
        </w:rPr>
        <w:t>through</w:t>
      </w:r>
      <w:r w:rsidR="00EC4A52" w:rsidRPr="008A203B">
        <w:rPr>
          <w:rFonts w:ascii="Times New Roman" w:hAnsi="Times New Roman" w:cs="Times New Roman"/>
          <w:color w:val="000000" w:themeColor="text1"/>
          <w:sz w:val="24"/>
          <w:szCs w:val="24"/>
        </w:rPr>
        <w:t xml:space="preserve"> high-energy excited </w:t>
      </w:r>
      <w:r w:rsidR="003E4723" w:rsidRPr="008A203B">
        <w:rPr>
          <w:rFonts w:ascii="Times New Roman" w:hAnsi="Times New Roman" w:cs="Times New Roman"/>
          <w:color w:val="000000" w:themeColor="text1"/>
          <w:sz w:val="24"/>
          <w:szCs w:val="24"/>
        </w:rPr>
        <w:t>radical</w:t>
      </w:r>
      <w:r w:rsidR="00EC4A52" w:rsidRPr="008A203B">
        <w:rPr>
          <w:rFonts w:ascii="Times New Roman" w:hAnsi="Times New Roman" w:cs="Times New Roman"/>
          <w:color w:val="000000" w:themeColor="text1"/>
          <w:sz w:val="24"/>
          <w:szCs w:val="24"/>
        </w:rPr>
        <w:t xml:space="preserve">s is </w:t>
      </w:r>
      <w:r w:rsidR="007B0237" w:rsidRPr="008A203B">
        <w:rPr>
          <w:rFonts w:ascii="Times New Roman" w:hAnsi="Times New Roman" w:cs="Times New Roman"/>
          <w:color w:val="000000" w:themeColor="text1"/>
          <w:sz w:val="24"/>
          <w:szCs w:val="24"/>
        </w:rPr>
        <w:t>one of</w:t>
      </w:r>
      <w:r w:rsidR="00EC4A52" w:rsidRPr="008A203B">
        <w:rPr>
          <w:rFonts w:ascii="Times New Roman" w:hAnsi="Times New Roman" w:cs="Times New Roman"/>
          <w:color w:val="000000" w:themeColor="text1"/>
          <w:sz w:val="24"/>
          <w:szCs w:val="24"/>
        </w:rPr>
        <w:t xml:space="preserve"> the main pathways for material degradation, it is crucial to evaluate the stability of excited </w:t>
      </w:r>
      <w:r w:rsidR="003E4723" w:rsidRPr="008A203B">
        <w:rPr>
          <w:rFonts w:ascii="Times New Roman" w:hAnsi="Times New Roman" w:cs="Times New Roman"/>
          <w:color w:val="000000" w:themeColor="text1"/>
          <w:sz w:val="24"/>
          <w:szCs w:val="24"/>
        </w:rPr>
        <w:t>radical</w:t>
      </w:r>
      <w:r w:rsidR="00EC4A52" w:rsidRPr="008A203B">
        <w:rPr>
          <w:rFonts w:ascii="Times New Roman" w:hAnsi="Times New Roman" w:cs="Times New Roman"/>
          <w:color w:val="000000" w:themeColor="text1"/>
          <w:sz w:val="24"/>
          <w:szCs w:val="24"/>
        </w:rPr>
        <w:t xml:space="preserve">s in OPV systems. </w:t>
      </w:r>
      <w:r w:rsidR="00E63E34" w:rsidRPr="008A203B">
        <w:rPr>
          <w:rFonts w:ascii="Times New Roman" w:hAnsi="Times New Roman" w:cs="Times New Roman"/>
          <w:color w:val="000000" w:themeColor="text1"/>
          <w:sz w:val="24"/>
          <w:szCs w:val="24"/>
        </w:rPr>
        <w:t>Extracting the accumulated charge carriers through reasonable circuit design and usage time planning could be a feasible solution for minimiz</w:t>
      </w:r>
      <w:r w:rsidR="003B2BF7" w:rsidRPr="008A203B">
        <w:rPr>
          <w:rFonts w:ascii="Times New Roman" w:hAnsi="Times New Roman" w:cs="Times New Roman"/>
          <w:color w:val="000000" w:themeColor="text1"/>
          <w:sz w:val="24"/>
          <w:szCs w:val="24"/>
        </w:rPr>
        <w:t>ing</w:t>
      </w:r>
      <w:r w:rsidR="00E63E34" w:rsidRPr="008A203B">
        <w:rPr>
          <w:rFonts w:ascii="Times New Roman" w:hAnsi="Times New Roman" w:cs="Times New Roman"/>
          <w:color w:val="000000" w:themeColor="text1"/>
          <w:sz w:val="24"/>
          <w:szCs w:val="24"/>
        </w:rPr>
        <w:t xml:space="preserve"> the radical effect. More efforts are required for understanding the formation of light-induced radicals from </w:t>
      </w:r>
      <w:r w:rsidR="004444AF" w:rsidRPr="008A203B">
        <w:rPr>
          <w:rFonts w:ascii="Times New Roman" w:hAnsi="Times New Roman" w:cs="Times New Roman"/>
          <w:color w:val="000000" w:themeColor="text1"/>
          <w:sz w:val="24"/>
          <w:szCs w:val="24"/>
        </w:rPr>
        <w:t xml:space="preserve">the perspective of </w:t>
      </w:r>
      <w:r w:rsidR="00E63E34" w:rsidRPr="008A203B">
        <w:rPr>
          <w:rFonts w:ascii="Times New Roman" w:hAnsi="Times New Roman" w:cs="Times New Roman"/>
          <w:color w:val="000000" w:themeColor="text1"/>
          <w:sz w:val="24"/>
          <w:szCs w:val="24"/>
        </w:rPr>
        <w:t xml:space="preserve">molecular structure and morphology. </w:t>
      </w:r>
      <w:r w:rsidR="00EC4A52" w:rsidRPr="008A203B">
        <w:rPr>
          <w:rFonts w:ascii="Times New Roman" w:hAnsi="Times New Roman" w:cs="Times New Roman"/>
          <w:color w:val="000000" w:themeColor="text1"/>
          <w:sz w:val="24"/>
          <w:szCs w:val="24"/>
        </w:rPr>
        <w:t>The findings of this study can provide deep insights into light degradation in OSCs and a new perspective for improving the long-term stability of OSCs in terms of material design and device operation.</w:t>
      </w:r>
    </w:p>
    <w:p w14:paraId="7444724D" w14:textId="77777777" w:rsidR="004D610E" w:rsidRPr="008A203B" w:rsidRDefault="004D610E" w:rsidP="00094003">
      <w:pPr>
        <w:spacing w:line="480" w:lineRule="auto"/>
        <w:rPr>
          <w:color w:val="000000" w:themeColor="text1"/>
        </w:rPr>
      </w:pPr>
    </w:p>
    <w:p w14:paraId="447D54C1" w14:textId="41390EF7" w:rsidR="00AC0541" w:rsidRPr="008A203B" w:rsidRDefault="001F7A49" w:rsidP="00094003">
      <w:pPr>
        <w:pStyle w:val="1"/>
        <w:spacing w:line="480" w:lineRule="auto"/>
        <w:rPr>
          <w:color w:val="000000" w:themeColor="text1"/>
        </w:rPr>
      </w:pPr>
      <w:r w:rsidRPr="008A203B">
        <w:rPr>
          <w:rFonts w:hint="eastAsia"/>
          <w:color w:val="000000" w:themeColor="text1"/>
        </w:rPr>
        <w:t>C</w:t>
      </w:r>
      <w:r w:rsidRPr="008A203B">
        <w:rPr>
          <w:color w:val="000000" w:themeColor="text1"/>
        </w:rPr>
        <w:t>onflicts of interest</w:t>
      </w:r>
    </w:p>
    <w:p w14:paraId="4F377F83" w14:textId="4E08B46E" w:rsidR="001F7A49" w:rsidRPr="008A203B" w:rsidRDefault="001F7A49" w:rsidP="00094003">
      <w:pPr>
        <w:spacing w:line="480" w:lineRule="auto"/>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There are no conflicts to declare. </w:t>
      </w:r>
    </w:p>
    <w:p w14:paraId="2A4418CF" w14:textId="77777777" w:rsidR="001F7A49" w:rsidRPr="008A203B" w:rsidRDefault="001F7A49" w:rsidP="00094003">
      <w:pPr>
        <w:spacing w:line="480" w:lineRule="auto"/>
        <w:rPr>
          <w:color w:val="000000" w:themeColor="text1"/>
          <w:sz w:val="18"/>
          <w:szCs w:val="18"/>
        </w:rPr>
      </w:pPr>
    </w:p>
    <w:p w14:paraId="646CF00B" w14:textId="0FD387AE" w:rsidR="00CE7DBB" w:rsidRPr="008A203B" w:rsidRDefault="001F7A49" w:rsidP="00094003">
      <w:pPr>
        <w:pStyle w:val="1"/>
        <w:spacing w:line="480" w:lineRule="auto"/>
        <w:rPr>
          <w:color w:val="000000" w:themeColor="text1"/>
        </w:rPr>
      </w:pPr>
      <w:r w:rsidRPr="008A203B">
        <w:rPr>
          <w:color w:val="000000" w:themeColor="text1"/>
        </w:rPr>
        <w:t>Acknowledgements</w:t>
      </w:r>
    </w:p>
    <w:p w14:paraId="74DB1426" w14:textId="3B2F25A8" w:rsidR="00113358" w:rsidRPr="008A203B" w:rsidRDefault="00113358" w:rsidP="00113358">
      <w:pPr>
        <w:spacing w:line="480" w:lineRule="auto"/>
        <w:rPr>
          <w:rFonts w:ascii="Times New Roman" w:hAnsi="Times New Roman" w:cs="Times New Roman"/>
          <w:color w:val="000000" w:themeColor="text1"/>
          <w:sz w:val="24"/>
          <w:szCs w:val="24"/>
        </w:rPr>
      </w:pPr>
      <w:r w:rsidRPr="008A203B">
        <w:rPr>
          <w:rFonts w:ascii="Times New Roman" w:hAnsi="Times New Roman" w:cs="Times New Roman"/>
          <w:color w:val="000000" w:themeColor="text1"/>
          <w:sz w:val="24"/>
          <w:szCs w:val="24"/>
        </w:rPr>
        <w:t xml:space="preserve">This work </w:t>
      </w:r>
      <w:r w:rsidR="008713BA" w:rsidRPr="008A203B">
        <w:rPr>
          <w:rFonts w:ascii="Times New Roman" w:hAnsi="Times New Roman" w:cs="Times New Roman"/>
          <w:color w:val="000000" w:themeColor="text1"/>
          <w:sz w:val="24"/>
          <w:szCs w:val="24"/>
        </w:rPr>
        <w:t>was</w:t>
      </w:r>
      <w:r w:rsidRPr="008A203B">
        <w:rPr>
          <w:rFonts w:ascii="Times New Roman" w:hAnsi="Times New Roman" w:cs="Times New Roman"/>
          <w:color w:val="000000" w:themeColor="text1"/>
          <w:sz w:val="24"/>
          <w:szCs w:val="24"/>
        </w:rPr>
        <w:t xml:space="preserve"> financially supported by Guangdong Basic and Applied Basic Research Foundation (2023B1515040026), National Key Research and Development Program of China (Nos. 2022YFB4200400 and 2019YFA0705900), and Guangdong Major Project of Basic and Applied Basic Research (No. 2019B030302007). </w:t>
      </w:r>
      <w:r w:rsidR="00D515D6" w:rsidRPr="008A203B">
        <w:rPr>
          <w:rFonts w:ascii="Times New Roman" w:hAnsi="Times New Roman" w:cs="Times New Roman"/>
          <w:color w:val="000000" w:themeColor="text1"/>
          <w:sz w:val="24"/>
          <w:szCs w:val="24"/>
        </w:rPr>
        <w:t xml:space="preserve">N.L. and C.J.B. acknowledge the financial support by the DFG research unit project “POPULAR” (FOR 5387, project no. 461909888). </w:t>
      </w:r>
      <w:r w:rsidRPr="008A203B">
        <w:rPr>
          <w:rFonts w:ascii="Times New Roman" w:hAnsi="Times New Roman" w:cs="Times New Roman"/>
          <w:color w:val="000000" w:themeColor="text1"/>
          <w:sz w:val="24"/>
          <w:szCs w:val="24"/>
        </w:rPr>
        <w:t xml:space="preserve">W. Z. was supported by National Natural Science Foundation of China (Grant No. 22109094) and the fellowship of China Postdoctoral Science Foundation (No. 2022M712054). GIWAXS measurements were performed at beamlines 7.3.3 and 11.0.1.2 at the Advanced Light Source, a U.S. DOE Office of Science User Facility under contract no. DE-AC02-05CH11231. </w:t>
      </w:r>
      <w:r w:rsidR="000B659D" w:rsidRPr="008A203B">
        <w:rPr>
          <w:rFonts w:ascii="Times New Roman" w:hAnsi="Times New Roman" w:cs="Times New Roman"/>
          <w:color w:val="000000" w:themeColor="text1"/>
          <w:sz w:val="24"/>
          <w:szCs w:val="24"/>
          <w:shd w:val="clear" w:color="auto" w:fill="FFFFFF"/>
        </w:rPr>
        <w:t xml:space="preserve">C. L. was supported by funding from the European Union’s Horizon 2020 research and 101007084 (“CITYSOLAR”). </w:t>
      </w:r>
      <w:r w:rsidR="000B659D" w:rsidRPr="008A203B">
        <w:rPr>
          <w:rFonts w:ascii="Times New Roman" w:hAnsi="Times New Roman" w:cs="Times New Roman"/>
          <w:color w:val="000000" w:themeColor="text1"/>
          <w:sz w:val="24"/>
          <w:szCs w:val="24"/>
          <w:lang w:val="en-GB"/>
        </w:rPr>
        <w:t>C. L. are grateful to the financial support from China Scholarship Council (CSC).</w:t>
      </w:r>
    </w:p>
    <w:p w14:paraId="28C8CABC" w14:textId="77777777" w:rsidR="001F7A49" w:rsidRPr="008A203B" w:rsidRDefault="001F7A49" w:rsidP="00094003">
      <w:pPr>
        <w:spacing w:line="480" w:lineRule="auto"/>
        <w:rPr>
          <w:rFonts w:ascii="Times New Roman" w:hAnsi="Times New Roman" w:cs="Times New Roman"/>
          <w:color w:val="000000" w:themeColor="text1"/>
          <w:sz w:val="24"/>
          <w:szCs w:val="24"/>
        </w:rPr>
      </w:pPr>
    </w:p>
    <w:p w14:paraId="14D2F3DA" w14:textId="2257E276" w:rsidR="00E95EAB" w:rsidRPr="008A203B" w:rsidRDefault="00390ED2" w:rsidP="00094003">
      <w:pPr>
        <w:pStyle w:val="1"/>
        <w:spacing w:line="480" w:lineRule="auto"/>
        <w:rPr>
          <w:color w:val="000000" w:themeColor="text1"/>
        </w:rPr>
      </w:pPr>
      <w:r w:rsidRPr="008A203B">
        <w:rPr>
          <w:color w:val="000000" w:themeColor="text1"/>
        </w:rPr>
        <w:t>References</w:t>
      </w:r>
    </w:p>
    <w:sectPr w:rsidR="00E95EAB" w:rsidRPr="008A203B" w:rsidSect="00094003">
      <w:endnotePr>
        <w:numFmt w:val="decimal"/>
      </w:endnotePr>
      <w:pgSz w:w="11906" w:h="16838"/>
      <w:pgMar w:top="1440" w:right="1077" w:bottom="1440" w:left="107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2207F" w14:textId="77777777" w:rsidR="00DF1F8B" w:rsidRPr="008C5DFB" w:rsidRDefault="00DF1F8B" w:rsidP="008C5DFB">
      <w:pPr>
        <w:pStyle w:val="a8"/>
      </w:pPr>
    </w:p>
  </w:endnote>
  <w:endnote w:type="continuationSeparator" w:id="0">
    <w:p w14:paraId="2E52F8D6" w14:textId="77777777" w:rsidR="00DF1F8B" w:rsidRDefault="00DF1F8B" w:rsidP="001B4735">
      <w:r>
        <w:continuationSeparator/>
      </w:r>
    </w:p>
  </w:endnote>
  <w:endnote w:id="1">
    <w:p w14:paraId="13C657FD" w14:textId="3B2A3756" w:rsidR="00A24D6F" w:rsidRPr="004978B0" w:rsidRDefault="00B729B1" w:rsidP="00A24D6F">
      <w:pPr>
        <w:pStyle w:val="ab"/>
        <w:spacing w:line="360" w:lineRule="auto"/>
        <w:jc w:val="both"/>
        <w:rPr>
          <w:rFonts w:ascii="Times New Roman" w:hAnsi="Times New Roman" w:cs="Times New Roman"/>
          <w:kern w:val="0"/>
          <w:sz w:val="24"/>
          <w:szCs w:val="24"/>
          <w:lang w:val="de-DE"/>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A. Classen, T. Heumueller, I. Wabra, J. Gerner, Y. He, L. Einsiedler, N. Li, G. J. Matt, A. Osvet, X. Du, A. Hirsch and C. J. Brabec, </w:t>
      </w:r>
      <w:r w:rsidRPr="004978B0">
        <w:rPr>
          <w:rFonts w:ascii="Times New Roman" w:hAnsi="Times New Roman" w:cs="Times New Roman"/>
          <w:i/>
          <w:iCs/>
          <w:kern w:val="0"/>
          <w:sz w:val="24"/>
          <w:szCs w:val="24"/>
          <w:lang w:val="de-DE"/>
        </w:rPr>
        <w:t>Adv. Energy Mater.</w:t>
      </w:r>
      <w:r w:rsidRPr="004978B0">
        <w:rPr>
          <w:rFonts w:ascii="Times New Roman" w:hAnsi="Times New Roman" w:cs="Times New Roman"/>
          <w:kern w:val="0"/>
          <w:sz w:val="24"/>
          <w:szCs w:val="24"/>
          <w:lang w:val="de-DE"/>
        </w:rPr>
        <w:t xml:space="preserve">, 2019, </w:t>
      </w:r>
      <w:r w:rsidRPr="004978B0">
        <w:rPr>
          <w:rFonts w:ascii="Times New Roman" w:hAnsi="Times New Roman" w:cs="Times New Roman"/>
          <w:b/>
          <w:bCs/>
          <w:kern w:val="0"/>
          <w:sz w:val="24"/>
          <w:szCs w:val="24"/>
          <w:lang w:val="de-DE"/>
        </w:rPr>
        <w:t>9</w:t>
      </w:r>
      <w:r w:rsidRPr="004978B0">
        <w:rPr>
          <w:rFonts w:ascii="Times New Roman" w:hAnsi="Times New Roman" w:cs="Times New Roman"/>
          <w:kern w:val="0"/>
          <w:sz w:val="24"/>
          <w:szCs w:val="24"/>
          <w:lang w:val="de-DE"/>
        </w:rPr>
        <w:t>, 1902124.</w:t>
      </w:r>
    </w:p>
  </w:endnote>
  <w:endnote w:id="2">
    <w:p w14:paraId="3C66E7E7" w14:textId="19554C7C" w:rsidR="00624E56" w:rsidRPr="004978B0" w:rsidRDefault="00B729B1" w:rsidP="008039C0">
      <w:pPr>
        <w:autoSpaceDE w:val="0"/>
        <w:autoSpaceDN w:val="0"/>
        <w:adjustRightInd w:val="0"/>
        <w:spacing w:line="360" w:lineRule="auto"/>
        <w:rPr>
          <w:rFonts w:ascii="Times New Roman" w:hAnsi="Times New Roman" w:cs="Times New Roman"/>
          <w:kern w:val="0"/>
          <w:sz w:val="24"/>
          <w:szCs w:val="24"/>
          <w:lang w:val="de-DE"/>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H. Chen, R. Zhang, X. Chen, G. Zeng, L. Kobera, S. Abbrent, B. Zhang, W. Chen, G. Xu, J. Oh, S.-H. Kang, S. Chen, C. Yang, J. Brus, J. Hou, F. Gao, Y. Li and Y. Li, </w:t>
      </w:r>
      <w:r w:rsidRPr="004978B0">
        <w:rPr>
          <w:rFonts w:ascii="Times New Roman" w:hAnsi="Times New Roman" w:cs="Times New Roman"/>
          <w:i/>
          <w:iCs/>
          <w:kern w:val="0"/>
          <w:sz w:val="24"/>
          <w:szCs w:val="24"/>
          <w:lang w:val="de-DE"/>
        </w:rPr>
        <w:t>Nat. Energy</w:t>
      </w:r>
      <w:r w:rsidRPr="004978B0">
        <w:rPr>
          <w:rFonts w:ascii="Times New Roman" w:hAnsi="Times New Roman" w:cs="Times New Roman"/>
          <w:kern w:val="0"/>
          <w:sz w:val="24"/>
          <w:szCs w:val="24"/>
          <w:lang w:val="de-DE"/>
        </w:rPr>
        <w:t xml:space="preserve">, 2021, </w:t>
      </w:r>
      <w:r w:rsidRPr="004978B0">
        <w:rPr>
          <w:rFonts w:ascii="Times New Roman" w:hAnsi="Times New Roman" w:cs="Times New Roman"/>
          <w:b/>
          <w:bCs/>
          <w:kern w:val="0"/>
          <w:sz w:val="24"/>
          <w:szCs w:val="24"/>
          <w:lang w:val="de-DE"/>
        </w:rPr>
        <w:t>6</w:t>
      </w:r>
      <w:r w:rsidRPr="004978B0">
        <w:rPr>
          <w:rFonts w:ascii="Times New Roman" w:hAnsi="Times New Roman" w:cs="Times New Roman"/>
          <w:kern w:val="0"/>
          <w:sz w:val="24"/>
          <w:szCs w:val="24"/>
          <w:lang w:val="de-DE"/>
        </w:rPr>
        <w:t>, 1045-1053.</w:t>
      </w:r>
    </w:p>
  </w:endnote>
  <w:endnote w:id="3">
    <w:p w14:paraId="7CFB7948" w14:textId="047BC005" w:rsidR="00B729B1" w:rsidRPr="004978B0" w:rsidRDefault="00B729B1" w:rsidP="008039C0">
      <w:pPr>
        <w:autoSpaceDE w:val="0"/>
        <w:autoSpaceDN w:val="0"/>
        <w:adjustRightInd w:val="0"/>
        <w:spacing w:line="360" w:lineRule="auto"/>
        <w:rPr>
          <w:rFonts w:ascii="Times New Roman" w:hAnsi="Times New Roman" w:cs="Times New Roman"/>
          <w:kern w:val="0"/>
          <w:sz w:val="24"/>
          <w:szCs w:val="24"/>
          <w:lang w:val="de-DE"/>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Y. Liang, D. Zhang, Z. Wu, T. Jia, L. Lüer, H. Tang, L. Hong, J. Zhang, K. Zhang, C. J. Brabec, N. Li and F. Huang, </w:t>
      </w:r>
      <w:r w:rsidRPr="004978B0">
        <w:rPr>
          <w:rFonts w:ascii="Times New Roman" w:hAnsi="Times New Roman" w:cs="Times New Roman"/>
          <w:i/>
          <w:iCs/>
          <w:kern w:val="0"/>
          <w:sz w:val="24"/>
          <w:szCs w:val="24"/>
          <w:lang w:val="de-DE"/>
        </w:rPr>
        <w:t>Nat. Energy</w:t>
      </w:r>
      <w:r w:rsidRPr="004978B0">
        <w:rPr>
          <w:rFonts w:ascii="Times New Roman" w:hAnsi="Times New Roman" w:cs="Times New Roman"/>
          <w:kern w:val="0"/>
          <w:sz w:val="24"/>
          <w:szCs w:val="24"/>
          <w:lang w:val="de-DE"/>
        </w:rPr>
        <w:t xml:space="preserve">, 2022, </w:t>
      </w:r>
      <w:r w:rsidRPr="004978B0">
        <w:rPr>
          <w:rFonts w:ascii="Times New Roman" w:hAnsi="Times New Roman" w:cs="Times New Roman"/>
          <w:b/>
          <w:bCs/>
          <w:kern w:val="0"/>
          <w:sz w:val="24"/>
          <w:szCs w:val="24"/>
          <w:lang w:val="de-DE"/>
        </w:rPr>
        <w:t>7</w:t>
      </w:r>
      <w:r w:rsidRPr="004978B0">
        <w:rPr>
          <w:rFonts w:ascii="Times New Roman" w:hAnsi="Times New Roman" w:cs="Times New Roman"/>
          <w:kern w:val="0"/>
          <w:sz w:val="24"/>
          <w:szCs w:val="24"/>
          <w:lang w:val="de-DE"/>
        </w:rPr>
        <w:t>, 1180-1190.</w:t>
      </w:r>
    </w:p>
  </w:endnote>
  <w:endnote w:id="4">
    <w:p w14:paraId="282F2BEA" w14:textId="0A52F82B" w:rsidR="001201AF" w:rsidRPr="008039C0" w:rsidRDefault="001201AF"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Z.-X. Liu, Z.-P. Yu, Z. Shen, C. He, T.-K. Lau, Z. Chen, H. Zhu, X. Lu, Z. Xie, H. Chen and C.-Z. Li, </w:t>
      </w:r>
      <w:r w:rsidRPr="004978B0">
        <w:rPr>
          <w:rFonts w:ascii="Times New Roman" w:hAnsi="Times New Roman" w:cs="Times New Roman"/>
          <w:i/>
          <w:iCs/>
          <w:kern w:val="0"/>
          <w:sz w:val="24"/>
          <w:szCs w:val="24"/>
          <w:lang w:val="de-DE"/>
        </w:rPr>
        <w:t xml:space="preserve">Nat. </w:t>
      </w:r>
      <w:r w:rsidRPr="008039C0">
        <w:rPr>
          <w:rFonts w:ascii="Times New Roman" w:hAnsi="Times New Roman" w:cs="Times New Roman"/>
          <w:i/>
          <w:iCs/>
          <w:kern w:val="0"/>
          <w:sz w:val="24"/>
          <w:szCs w:val="24"/>
        </w:rPr>
        <w:t>Commun.</w:t>
      </w:r>
      <w:r w:rsidRPr="008039C0">
        <w:rPr>
          <w:rFonts w:ascii="Times New Roman" w:hAnsi="Times New Roman" w:cs="Times New Roman"/>
          <w:kern w:val="0"/>
          <w:sz w:val="24"/>
          <w:szCs w:val="24"/>
        </w:rPr>
        <w:t xml:space="preserve">, 2021, </w:t>
      </w:r>
      <w:r w:rsidRPr="008039C0">
        <w:rPr>
          <w:rFonts w:ascii="Times New Roman" w:hAnsi="Times New Roman" w:cs="Times New Roman"/>
          <w:b/>
          <w:bCs/>
          <w:kern w:val="0"/>
          <w:sz w:val="24"/>
          <w:szCs w:val="24"/>
        </w:rPr>
        <w:t>12</w:t>
      </w:r>
      <w:r w:rsidRPr="008039C0">
        <w:rPr>
          <w:rFonts w:ascii="Times New Roman" w:hAnsi="Times New Roman" w:cs="Times New Roman"/>
          <w:kern w:val="0"/>
          <w:sz w:val="24"/>
          <w:szCs w:val="24"/>
        </w:rPr>
        <w:t>, 3049.</w:t>
      </w:r>
    </w:p>
  </w:endnote>
  <w:endnote w:id="5">
    <w:p w14:paraId="35F7A1A6" w14:textId="55863969" w:rsidR="00624E56" w:rsidRPr="008039C0" w:rsidRDefault="001201AF"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W. R. Mateker and M. D. McGehee, </w:t>
      </w:r>
      <w:r w:rsidRPr="008039C0">
        <w:rPr>
          <w:rFonts w:ascii="Times New Roman" w:hAnsi="Times New Roman" w:cs="Times New Roman"/>
          <w:i/>
          <w:iCs/>
          <w:kern w:val="0"/>
          <w:sz w:val="24"/>
          <w:szCs w:val="24"/>
        </w:rPr>
        <w:t>Adv. Mater.</w:t>
      </w:r>
      <w:r w:rsidRPr="008039C0">
        <w:rPr>
          <w:rFonts w:ascii="Times New Roman" w:hAnsi="Times New Roman" w:cs="Times New Roman"/>
          <w:kern w:val="0"/>
          <w:sz w:val="24"/>
          <w:szCs w:val="24"/>
        </w:rPr>
        <w:t xml:space="preserve">, 2017, </w:t>
      </w:r>
      <w:r w:rsidRPr="008039C0">
        <w:rPr>
          <w:rFonts w:ascii="Times New Roman" w:hAnsi="Times New Roman" w:cs="Times New Roman"/>
          <w:b/>
          <w:bCs/>
          <w:kern w:val="0"/>
          <w:sz w:val="24"/>
          <w:szCs w:val="24"/>
        </w:rPr>
        <w:t>29</w:t>
      </w:r>
      <w:r w:rsidRPr="008039C0">
        <w:rPr>
          <w:rFonts w:ascii="Times New Roman" w:hAnsi="Times New Roman" w:cs="Times New Roman"/>
          <w:kern w:val="0"/>
          <w:sz w:val="24"/>
          <w:szCs w:val="24"/>
        </w:rPr>
        <w:t>, 1603940.</w:t>
      </w:r>
    </w:p>
  </w:endnote>
  <w:endnote w:id="6">
    <w:p w14:paraId="2BF3A2F0" w14:textId="57EB6E25" w:rsidR="001201AF" w:rsidRPr="004978B0" w:rsidRDefault="001201AF" w:rsidP="008039C0">
      <w:pPr>
        <w:autoSpaceDE w:val="0"/>
        <w:autoSpaceDN w:val="0"/>
        <w:adjustRightInd w:val="0"/>
        <w:spacing w:line="360" w:lineRule="auto"/>
        <w:rPr>
          <w:rFonts w:ascii="Times New Roman" w:hAnsi="Times New Roman" w:cs="Times New Roman"/>
          <w:kern w:val="0"/>
          <w:sz w:val="24"/>
          <w:szCs w:val="24"/>
          <w:lang w:val="de-DE"/>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F.-J. Kahle, C. Saller, A. Köhler and P. Strohriegl, </w:t>
      </w:r>
      <w:r w:rsidRPr="004978B0">
        <w:rPr>
          <w:rFonts w:ascii="Times New Roman" w:hAnsi="Times New Roman" w:cs="Times New Roman"/>
          <w:i/>
          <w:iCs/>
          <w:kern w:val="0"/>
          <w:sz w:val="24"/>
          <w:szCs w:val="24"/>
          <w:lang w:val="de-DE"/>
        </w:rPr>
        <w:t>Adv. Energy Mater.</w:t>
      </w:r>
      <w:r w:rsidRPr="004978B0">
        <w:rPr>
          <w:rFonts w:ascii="Times New Roman" w:hAnsi="Times New Roman" w:cs="Times New Roman"/>
          <w:kern w:val="0"/>
          <w:sz w:val="24"/>
          <w:szCs w:val="24"/>
          <w:lang w:val="de-DE"/>
        </w:rPr>
        <w:t xml:space="preserve">, 2017, </w:t>
      </w:r>
      <w:r w:rsidRPr="004978B0">
        <w:rPr>
          <w:rFonts w:ascii="Times New Roman" w:hAnsi="Times New Roman" w:cs="Times New Roman"/>
          <w:b/>
          <w:bCs/>
          <w:kern w:val="0"/>
          <w:sz w:val="24"/>
          <w:szCs w:val="24"/>
          <w:lang w:val="de-DE"/>
        </w:rPr>
        <w:t>7</w:t>
      </w:r>
      <w:r w:rsidRPr="004978B0">
        <w:rPr>
          <w:rFonts w:ascii="Times New Roman" w:hAnsi="Times New Roman" w:cs="Times New Roman"/>
          <w:kern w:val="0"/>
          <w:sz w:val="24"/>
          <w:szCs w:val="24"/>
          <w:lang w:val="de-DE"/>
        </w:rPr>
        <w:t>, 1700306.</w:t>
      </w:r>
    </w:p>
  </w:endnote>
  <w:endnote w:id="7">
    <w:p w14:paraId="5716D6A7" w14:textId="54794FF8" w:rsidR="00624E56" w:rsidRPr="004978B0" w:rsidRDefault="00624E56" w:rsidP="008039C0">
      <w:pPr>
        <w:autoSpaceDE w:val="0"/>
        <w:autoSpaceDN w:val="0"/>
        <w:adjustRightInd w:val="0"/>
        <w:spacing w:line="360" w:lineRule="auto"/>
        <w:rPr>
          <w:rFonts w:ascii="Times New Roman" w:hAnsi="Times New Roman" w:cs="Times New Roman"/>
          <w:kern w:val="0"/>
          <w:sz w:val="24"/>
          <w:szCs w:val="24"/>
          <w:lang w:val="de-DE"/>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O. R. Yamilova, I. V. Martynov, A. S. Brandvold, I. V. Klimovich, A. H. Balzer, A. V. Akkuratov, I. E. Kusnetsov, N. Stingelin and P. A. Troshin, </w:t>
      </w:r>
      <w:r w:rsidRPr="004978B0">
        <w:rPr>
          <w:rFonts w:ascii="Times New Roman" w:hAnsi="Times New Roman" w:cs="Times New Roman"/>
          <w:i/>
          <w:iCs/>
          <w:kern w:val="0"/>
          <w:sz w:val="24"/>
          <w:szCs w:val="24"/>
          <w:lang w:val="de-DE"/>
        </w:rPr>
        <w:t>Adv. Energy Mater.</w:t>
      </w:r>
      <w:r w:rsidRPr="004978B0">
        <w:rPr>
          <w:rFonts w:ascii="Times New Roman" w:hAnsi="Times New Roman" w:cs="Times New Roman"/>
          <w:kern w:val="0"/>
          <w:sz w:val="24"/>
          <w:szCs w:val="24"/>
          <w:lang w:val="de-DE"/>
        </w:rPr>
        <w:t xml:space="preserve">, 2020, </w:t>
      </w:r>
      <w:r w:rsidRPr="004978B0">
        <w:rPr>
          <w:rFonts w:ascii="Times New Roman" w:hAnsi="Times New Roman" w:cs="Times New Roman"/>
          <w:b/>
          <w:bCs/>
          <w:kern w:val="0"/>
          <w:sz w:val="24"/>
          <w:szCs w:val="24"/>
          <w:lang w:val="de-DE"/>
        </w:rPr>
        <w:t>10</w:t>
      </w:r>
      <w:r w:rsidRPr="004978B0">
        <w:rPr>
          <w:rFonts w:ascii="Times New Roman" w:hAnsi="Times New Roman" w:cs="Times New Roman"/>
          <w:kern w:val="0"/>
          <w:sz w:val="24"/>
          <w:szCs w:val="24"/>
          <w:lang w:val="de-DE"/>
        </w:rPr>
        <w:t>, 1903163.</w:t>
      </w:r>
    </w:p>
  </w:endnote>
  <w:endnote w:id="8">
    <w:p w14:paraId="41702171" w14:textId="72A6C49B" w:rsidR="009E47AA" w:rsidRPr="008039C0" w:rsidRDefault="009E47AA"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T. Heumueller, W. R. Mateker, A. Distler, U. F. Fritze, R. Cheacharoen, W. H. Nguyen, M. Biele, M. Salvador, M. von Delius, H.-J. Egelhaaf, M. D. McGehee and C. J. Brabec, </w:t>
      </w:r>
      <w:r w:rsidRPr="004978B0">
        <w:rPr>
          <w:rFonts w:ascii="Times New Roman" w:hAnsi="Times New Roman" w:cs="Times New Roman"/>
          <w:i/>
          <w:iCs/>
          <w:kern w:val="0"/>
          <w:sz w:val="24"/>
          <w:szCs w:val="24"/>
          <w:lang w:val="de-DE"/>
        </w:rPr>
        <w:t xml:space="preserve">Energy Environ. </w:t>
      </w:r>
      <w:r w:rsidRPr="008039C0">
        <w:rPr>
          <w:rFonts w:ascii="Times New Roman" w:hAnsi="Times New Roman" w:cs="Times New Roman"/>
          <w:i/>
          <w:iCs/>
          <w:kern w:val="0"/>
          <w:sz w:val="24"/>
          <w:szCs w:val="24"/>
        </w:rPr>
        <w:t>Sci.</w:t>
      </w:r>
      <w:r w:rsidRPr="008039C0">
        <w:rPr>
          <w:rFonts w:ascii="Times New Roman" w:hAnsi="Times New Roman" w:cs="Times New Roman"/>
          <w:kern w:val="0"/>
          <w:sz w:val="24"/>
          <w:szCs w:val="24"/>
        </w:rPr>
        <w:t xml:space="preserve">, 2016, </w:t>
      </w:r>
      <w:r w:rsidRPr="008039C0">
        <w:rPr>
          <w:rFonts w:ascii="Times New Roman" w:hAnsi="Times New Roman" w:cs="Times New Roman"/>
          <w:b/>
          <w:bCs/>
          <w:kern w:val="0"/>
          <w:sz w:val="24"/>
          <w:szCs w:val="24"/>
        </w:rPr>
        <w:t>9</w:t>
      </w:r>
      <w:r w:rsidRPr="008039C0">
        <w:rPr>
          <w:rFonts w:ascii="Times New Roman" w:hAnsi="Times New Roman" w:cs="Times New Roman"/>
          <w:kern w:val="0"/>
          <w:sz w:val="24"/>
          <w:szCs w:val="24"/>
        </w:rPr>
        <w:t>, 247-256.</w:t>
      </w:r>
    </w:p>
  </w:endnote>
  <w:endnote w:id="9">
    <w:p w14:paraId="2490730F" w14:textId="11C80224" w:rsidR="009E47AA" w:rsidRPr="008039C0" w:rsidRDefault="009E47AA"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M. O. Reese, A. M. Nardes, B. L. Rupert, R. E. Larsen, D. C. Olson, M. T. Lloyd, S. E. Shaheen, D. S. Ginley, G. Rumbles and N. Kopidakis, </w:t>
      </w:r>
      <w:r w:rsidRPr="008039C0">
        <w:rPr>
          <w:rFonts w:ascii="Times New Roman" w:hAnsi="Times New Roman" w:cs="Times New Roman"/>
          <w:i/>
          <w:iCs/>
          <w:kern w:val="0"/>
          <w:sz w:val="24"/>
          <w:szCs w:val="24"/>
        </w:rPr>
        <w:t>Adv. Funct. Mater.</w:t>
      </w:r>
      <w:r w:rsidRPr="008039C0">
        <w:rPr>
          <w:rFonts w:ascii="Times New Roman" w:hAnsi="Times New Roman" w:cs="Times New Roman"/>
          <w:kern w:val="0"/>
          <w:sz w:val="24"/>
          <w:szCs w:val="24"/>
        </w:rPr>
        <w:t xml:space="preserve">, 2010, </w:t>
      </w:r>
      <w:r w:rsidRPr="008039C0">
        <w:rPr>
          <w:rFonts w:ascii="Times New Roman" w:hAnsi="Times New Roman" w:cs="Times New Roman"/>
          <w:b/>
          <w:bCs/>
          <w:kern w:val="0"/>
          <w:sz w:val="24"/>
          <w:szCs w:val="24"/>
        </w:rPr>
        <w:t>20</w:t>
      </w:r>
      <w:r w:rsidRPr="008039C0">
        <w:rPr>
          <w:rFonts w:ascii="Times New Roman" w:hAnsi="Times New Roman" w:cs="Times New Roman"/>
          <w:kern w:val="0"/>
          <w:sz w:val="24"/>
          <w:szCs w:val="24"/>
        </w:rPr>
        <w:t>, 3476-3483.</w:t>
      </w:r>
    </w:p>
  </w:endnote>
  <w:endnote w:id="10">
    <w:p w14:paraId="669F7AFE" w14:textId="6C9906AA" w:rsidR="007A2001" w:rsidRPr="008039C0" w:rsidRDefault="007A2001"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N. Wang, X. Tong, Q. Burlingame, J. Yu and S. R. Forrest, </w:t>
      </w:r>
      <w:r w:rsidRPr="008039C0">
        <w:rPr>
          <w:rFonts w:ascii="Times New Roman" w:hAnsi="Times New Roman" w:cs="Times New Roman"/>
          <w:i/>
          <w:iCs/>
          <w:kern w:val="0"/>
          <w:sz w:val="24"/>
          <w:szCs w:val="24"/>
        </w:rPr>
        <w:t>Sol. Energy Mater. Sol. Cells</w:t>
      </w:r>
      <w:r w:rsidRPr="008039C0">
        <w:rPr>
          <w:rFonts w:ascii="Times New Roman" w:hAnsi="Times New Roman" w:cs="Times New Roman"/>
          <w:kern w:val="0"/>
          <w:sz w:val="24"/>
          <w:szCs w:val="24"/>
        </w:rPr>
        <w:t xml:space="preserve">, 2014, </w:t>
      </w:r>
      <w:r w:rsidRPr="008039C0">
        <w:rPr>
          <w:rFonts w:ascii="Times New Roman" w:hAnsi="Times New Roman" w:cs="Times New Roman"/>
          <w:b/>
          <w:bCs/>
          <w:kern w:val="0"/>
          <w:sz w:val="24"/>
          <w:szCs w:val="24"/>
        </w:rPr>
        <w:t>125</w:t>
      </w:r>
      <w:r w:rsidRPr="008039C0">
        <w:rPr>
          <w:rFonts w:ascii="Times New Roman" w:hAnsi="Times New Roman" w:cs="Times New Roman"/>
          <w:kern w:val="0"/>
          <w:sz w:val="24"/>
          <w:szCs w:val="24"/>
        </w:rPr>
        <w:t>, 170-175.</w:t>
      </w:r>
    </w:p>
  </w:endnote>
  <w:endnote w:id="11">
    <w:p w14:paraId="3696DEA1" w14:textId="12083920" w:rsidR="008907F9" w:rsidRPr="008039C0" w:rsidRDefault="008907F9"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W. Li, D. Liu and T. Wang, </w:t>
      </w:r>
      <w:r w:rsidRPr="008039C0">
        <w:rPr>
          <w:rFonts w:ascii="Times New Roman" w:hAnsi="Times New Roman" w:cs="Times New Roman"/>
          <w:i/>
          <w:iCs/>
          <w:kern w:val="0"/>
          <w:sz w:val="24"/>
          <w:szCs w:val="24"/>
        </w:rPr>
        <w:t>Adv. Funct. Mater.</w:t>
      </w:r>
      <w:r w:rsidRPr="008039C0">
        <w:rPr>
          <w:rFonts w:ascii="Times New Roman" w:hAnsi="Times New Roman" w:cs="Times New Roman"/>
          <w:kern w:val="0"/>
          <w:sz w:val="24"/>
          <w:szCs w:val="24"/>
        </w:rPr>
        <w:t xml:space="preserve">, 2021, </w:t>
      </w:r>
      <w:r w:rsidRPr="008039C0">
        <w:rPr>
          <w:rFonts w:ascii="Times New Roman" w:hAnsi="Times New Roman" w:cs="Times New Roman"/>
          <w:b/>
          <w:bCs/>
          <w:kern w:val="0"/>
          <w:sz w:val="24"/>
          <w:szCs w:val="24"/>
        </w:rPr>
        <w:t>31</w:t>
      </w:r>
      <w:r w:rsidRPr="008039C0">
        <w:rPr>
          <w:rFonts w:ascii="Times New Roman" w:hAnsi="Times New Roman" w:cs="Times New Roman"/>
          <w:kern w:val="0"/>
          <w:sz w:val="24"/>
          <w:szCs w:val="24"/>
        </w:rPr>
        <w:t>, 2104552.</w:t>
      </w:r>
    </w:p>
  </w:endnote>
  <w:endnote w:id="12">
    <w:p w14:paraId="40F5DEA9" w14:textId="7E3D558F" w:rsidR="008907F9" w:rsidRPr="008039C0" w:rsidRDefault="008907F9"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R. Sorrentino, E. Kozma, S. Luzzati and R. Po, </w:t>
      </w:r>
      <w:r w:rsidRPr="008039C0">
        <w:rPr>
          <w:rFonts w:ascii="Times New Roman" w:hAnsi="Times New Roman" w:cs="Times New Roman"/>
          <w:i/>
          <w:iCs/>
          <w:kern w:val="0"/>
          <w:sz w:val="24"/>
          <w:szCs w:val="24"/>
        </w:rPr>
        <w:t>Energy Environ. Sci.</w:t>
      </w:r>
      <w:r w:rsidRPr="008039C0">
        <w:rPr>
          <w:rFonts w:ascii="Times New Roman" w:hAnsi="Times New Roman" w:cs="Times New Roman"/>
          <w:kern w:val="0"/>
          <w:sz w:val="24"/>
          <w:szCs w:val="24"/>
        </w:rPr>
        <w:t xml:space="preserve">, 2021, </w:t>
      </w:r>
      <w:r w:rsidRPr="008039C0">
        <w:rPr>
          <w:rFonts w:ascii="Times New Roman" w:hAnsi="Times New Roman" w:cs="Times New Roman"/>
          <w:b/>
          <w:bCs/>
          <w:kern w:val="0"/>
          <w:sz w:val="24"/>
          <w:szCs w:val="24"/>
        </w:rPr>
        <w:t>14</w:t>
      </w:r>
      <w:r w:rsidRPr="008039C0">
        <w:rPr>
          <w:rFonts w:ascii="Times New Roman" w:hAnsi="Times New Roman" w:cs="Times New Roman"/>
          <w:kern w:val="0"/>
          <w:sz w:val="24"/>
          <w:szCs w:val="24"/>
        </w:rPr>
        <w:t>, 180-223.</w:t>
      </w:r>
    </w:p>
  </w:endnote>
  <w:endnote w:id="13">
    <w:p w14:paraId="47CEC9AC" w14:textId="2C6B5098" w:rsidR="0043511E" w:rsidRPr="008039C0" w:rsidRDefault="008907F9"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003F6107" w:rsidRPr="008039C0">
        <w:rPr>
          <w:rFonts w:ascii="Times New Roman" w:hAnsi="Times New Roman" w:cs="Times New Roman"/>
          <w:kern w:val="0"/>
          <w:sz w:val="24"/>
          <w:szCs w:val="24"/>
        </w:rPr>
        <w:t xml:space="preserve">L. Zeng, L. Zhang, L. Mao, X. Hu, Y. Wei, L. Tan and Y. Chen, </w:t>
      </w:r>
      <w:r w:rsidR="003F6107" w:rsidRPr="008039C0">
        <w:rPr>
          <w:rFonts w:ascii="Times New Roman" w:hAnsi="Times New Roman" w:cs="Times New Roman"/>
          <w:i/>
          <w:iCs/>
          <w:kern w:val="0"/>
          <w:sz w:val="24"/>
          <w:szCs w:val="24"/>
        </w:rPr>
        <w:t>Adv. Opt. Mater.</w:t>
      </w:r>
      <w:r w:rsidR="003F6107" w:rsidRPr="008039C0">
        <w:rPr>
          <w:rFonts w:ascii="Times New Roman" w:hAnsi="Times New Roman" w:cs="Times New Roman"/>
          <w:kern w:val="0"/>
          <w:sz w:val="24"/>
          <w:szCs w:val="24"/>
        </w:rPr>
        <w:t xml:space="preserve">, 2022, </w:t>
      </w:r>
      <w:r w:rsidR="003F6107" w:rsidRPr="008039C0">
        <w:rPr>
          <w:rFonts w:ascii="Times New Roman" w:hAnsi="Times New Roman" w:cs="Times New Roman"/>
          <w:b/>
          <w:bCs/>
          <w:kern w:val="0"/>
          <w:sz w:val="24"/>
          <w:szCs w:val="24"/>
        </w:rPr>
        <w:t>10</w:t>
      </w:r>
      <w:r w:rsidR="003F6107" w:rsidRPr="008039C0">
        <w:rPr>
          <w:rFonts w:ascii="Times New Roman" w:hAnsi="Times New Roman" w:cs="Times New Roman"/>
          <w:kern w:val="0"/>
          <w:sz w:val="24"/>
          <w:szCs w:val="24"/>
        </w:rPr>
        <w:t>, 2200968.</w:t>
      </w:r>
    </w:p>
  </w:endnote>
  <w:endnote w:id="14">
    <w:p w14:paraId="710EF3DE" w14:textId="76A93D37" w:rsidR="0043511E" w:rsidRPr="008039C0" w:rsidRDefault="0043511E"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M. O. Reese, M. S. White, G. Rumbles, D. S. Ginley and S. E. Shaheen, </w:t>
      </w:r>
      <w:r w:rsidRPr="008039C0">
        <w:rPr>
          <w:rFonts w:ascii="Times New Roman" w:hAnsi="Times New Roman" w:cs="Times New Roman"/>
          <w:i/>
          <w:iCs/>
          <w:kern w:val="0"/>
          <w:sz w:val="24"/>
          <w:szCs w:val="24"/>
        </w:rPr>
        <w:t>Appl. Phys. Lett.</w:t>
      </w:r>
      <w:r w:rsidRPr="008039C0">
        <w:rPr>
          <w:rFonts w:ascii="Times New Roman" w:hAnsi="Times New Roman" w:cs="Times New Roman"/>
          <w:kern w:val="0"/>
          <w:sz w:val="24"/>
          <w:szCs w:val="24"/>
        </w:rPr>
        <w:t xml:space="preserve">, 2008, </w:t>
      </w:r>
      <w:r w:rsidRPr="008039C0">
        <w:rPr>
          <w:rFonts w:ascii="Times New Roman" w:hAnsi="Times New Roman" w:cs="Times New Roman"/>
          <w:b/>
          <w:bCs/>
          <w:kern w:val="0"/>
          <w:sz w:val="24"/>
          <w:szCs w:val="24"/>
        </w:rPr>
        <w:t>92</w:t>
      </w:r>
      <w:r w:rsidRPr="008039C0">
        <w:rPr>
          <w:rFonts w:ascii="Times New Roman" w:hAnsi="Times New Roman" w:cs="Times New Roman"/>
          <w:kern w:val="0"/>
          <w:sz w:val="24"/>
          <w:szCs w:val="24"/>
        </w:rPr>
        <w:t>, 053307.</w:t>
      </w:r>
    </w:p>
  </w:endnote>
  <w:endnote w:id="15">
    <w:p w14:paraId="43DD8DE8" w14:textId="6F9104ED" w:rsidR="0043511E" w:rsidRPr="008039C0" w:rsidRDefault="0043511E"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kern w:val="0"/>
          <w:sz w:val="24"/>
          <w:szCs w:val="24"/>
        </w:rPr>
        <w:t xml:space="preserve"> G. Zhang, S. A. Hawks, C. Ngo, L. T. Schelhas, D. T. Scholes, H. Kang, J. C. Aguirre, S. H. Tolbert and B. J. Schwartz, </w:t>
      </w:r>
      <w:r w:rsidRPr="008039C0">
        <w:rPr>
          <w:rFonts w:ascii="Times New Roman" w:hAnsi="Times New Roman" w:cs="Times New Roman"/>
          <w:i/>
          <w:iCs/>
          <w:kern w:val="0"/>
          <w:sz w:val="24"/>
          <w:szCs w:val="24"/>
        </w:rPr>
        <w:t>ACS Appl. Mater. Interfaces</w:t>
      </w:r>
      <w:r w:rsidRPr="008039C0">
        <w:rPr>
          <w:rFonts w:ascii="Times New Roman" w:hAnsi="Times New Roman" w:cs="Times New Roman"/>
          <w:kern w:val="0"/>
          <w:sz w:val="24"/>
          <w:szCs w:val="24"/>
        </w:rPr>
        <w:t xml:space="preserve">, 2015, </w:t>
      </w:r>
      <w:r w:rsidRPr="008039C0">
        <w:rPr>
          <w:rFonts w:ascii="Times New Roman" w:hAnsi="Times New Roman" w:cs="Times New Roman"/>
          <w:b/>
          <w:bCs/>
          <w:kern w:val="0"/>
          <w:sz w:val="24"/>
          <w:szCs w:val="24"/>
        </w:rPr>
        <w:t>7</w:t>
      </w:r>
      <w:r w:rsidRPr="008039C0">
        <w:rPr>
          <w:rFonts w:ascii="Times New Roman" w:hAnsi="Times New Roman" w:cs="Times New Roman"/>
          <w:kern w:val="0"/>
          <w:sz w:val="24"/>
          <w:szCs w:val="24"/>
        </w:rPr>
        <w:t>, 25247-25258.</w:t>
      </w:r>
    </w:p>
  </w:endnote>
  <w:endnote w:id="16">
    <w:p w14:paraId="54FAE9E4" w14:textId="456EF1E8" w:rsidR="003A72E1" w:rsidRPr="004978B0" w:rsidRDefault="003A72E1" w:rsidP="008039C0">
      <w:pPr>
        <w:autoSpaceDE w:val="0"/>
        <w:autoSpaceDN w:val="0"/>
        <w:adjustRightInd w:val="0"/>
        <w:spacing w:line="360" w:lineRule="auto"/>
        <w:rPr>
          <w:rFonts w:ascii="Times New Roman" w:hAnsi="Times New Roman" w:cs="Times New Roman"/>
          <w:kern w:val="0"/>
          <w:sz w:val="24"/>
          <w:szCs w:val="24"/>
          <w:lang w:val="de-DE"/>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C. Zhang, T. Heumueller, S. Leon, W. Gruber, K. Burlafinger, X. Tang, J. D. Perea, I. Wabra, A. Hirsch, T. Unruh, N. Li and C. J. Brabec, </w:t>
      </w:r>
      <w:r w:rsidRPr="008039C0">
        <w:rPr>
          <w:rFonts w:ascii="Times New Roman" w:hAnsi="Times New Roman" w:cs="Times New Roman"/>
          <w:i/>
          <w:iCs/>
          <w:kern w:val="0"/>
          <w:sz w:val="24"/>
          <w:szCs w:val="24"/>
        </w:rPr>
        <w:t xml:space="preserve">Energy Environ. </w:t>
      </w:r>
      <w:r w:rsidRPr="004978B0">
        <w:rPr>
          <w:rFonts w:ascii="Times New Roman" w:hAnsi="Times New Roman" w:cs="Times New Roman"/>
          <w:i/>
          <w:iCs/>
          <w:kern w:val="0"/>
          <w:sz w:val="24"/>
          <w:szCs w:val="24"/>
          <w:lang w:val="de-DE"/>
        </w:rPr>
        <w:t>Sci.</w:t>
      </w:r>
      <w:r w:rsidRPr="004978B0">
        <w:rPr>
          <w:rFonts w:ascii="Times New Roman" w:hAnsi="Times New Roman" w:cs="Times New Roman"/>
          <w:kern w:val="0"/>
          <w:sz w:val="24"/>
          <w:szCs w:val="24"/>
          <w:lang w:val="de-DE"/>
        </w:rPr>
        <w:t xml:space="preserve">, 2019, </w:t>
      </w:r>
      <w:r w:rsidRPr="004978B0">
        <w:rPr>
          <w:rFonts w:ascii="Times New Roman" w:hAnsi="Times New Roman" w:cs="Times New Roman"/>
          <w:b/>
          <w:bCs/>
          <w:kern w:val="0"/>
          <w:sz w:val="24"/>
          <w:szCs w:val="24"/>
          <w:lang w:val="de-DE"/>
        </w:rPr>
        <w:t>12</w:t>
      </w:r>
      <w:r w:rsidRPr="004978B0">
        <w:rPr>
          <w:rFonts w:ascii="Times New Roman" w:hAnsi="Times New Roman" w:cs="Times New Roman"/>
          <w:kern w:val="0"/>
          <w:sz w:val="24"/>
          <w:szCs w:val="24"/>
          <w:lang w:val="de-DE"/>
        </w:rPr>
        <w:t>, 1078-1087.</w:t>
      </w:r>
    </w:p>
  </w:endnote>
  <w:endnote w:id="17">
    <w:p w14:paraId="128B12C5" w14:textId="766CC282" w:rsidR="003A72E1" w:rsidRPr="008039C0" w:rsidRDefault="003A72E1"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N. Li, J. D. Perea, T. Kassar, M. Richter, T. Heumueller, G. J. Matt, Y. Hou, N. S. Güldal, H. Chen, S. Chen, S. Langner, M. Berlinghof, T. Unruh and C. J. Brabec, </w:t>
      </w:r>
      <w:r w:rsidRPr="004978B0">
        <w:rPr>
          <w:rFonts w:ascii="Times New Roman" w:hAnsi="Times New Roman" w:cs="Times New Roman"/>
          <w:i/>
          <w:iCs/>
          <w:kern w:val="0"/>
          <w:sz w:val="24"/>
          <w:szCs w:val="24"/>
          <w:lang w:val="de-DE"/>
        </w:rPr>
        <w:t xml:space="preserve">Nat. </w:t>
      </w:r>
      <w:r w:rsidRPr="008039C0">
        <w:rPr>
          <w:rFonts w:ascii="Times New Roman" w:hAnsi="Times New Roman" w:cs="Times New Roman"/>
          <w:i/>
          <w:iCs/>
          <w:kern w:val="0"/>
          <w:sz w:val="24"/>
          <w:szCs w:val="24"/>
        </w:rPr>
        <w:t>Commun.</w:t>
      </w:r>
      <w:r w:rsidRPr="008039C0">
        <w:rPr>
          <w:rFonts w:ascii="Times New Roman" w:hAnsi="Times New Roman" w:cs="Times New Roman"/>
          <w:kern w:val="0"/>
          <w:sz w:val="24"/>
          <w:szCs w:val="24"/>
        </w:rPr>
        <w:t xml:space="preserve">, 2017, </w:t>
      </w:r>
      <w:r w:rsidRPr="008039C0">
        <w:rPr>
          <w:rFonts w:ascii="Times New Roman" w:hAnsi="Times New Roman" w:cs="Times New Roman"/>
          <w:b/>
          <w:bCs/>
          <w:kern w:val="0"/>
          <w:sz w:val="24"/>
          <w:szCs w:val="24"/>
        </w:rPr>
        <w:t>8</w:t>
      </w:r>
      <w:r w:rsidRPr="008039C0">
        <w:rPr>
          <w:rFonts w:ascii="Times New Roman" w:hAnsi="Times New Roman" w:cs="Times New Roman"/>
          <w:kern w:val="0"/>
          <w:sz w:val="24"/>
          <w:szCs w:val="24"/>
        </w:rPr>
        <w:t>, 14541.</w:t>
      </w:r>
    </w:p>
  </w:endnote>
  <w:endnote w:id="18">
    <w:p w14:paraId="2ABA2790" w14:textId="3C146143" w:rsidR="002F752B" w:rsidRPr="008039C0" w:rsidRDefault="002F752B"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M. Ghasemi, H. Hu, Z. Peng, J. J. Rech, I. Angunawela, J. H. Carpenter, S. J. Stuard, A. Wadsworth, I. McCulloch, W. You and H. Ade, </w:t>
      </w:r>
      <w:r w:rsidRPr="008039C0">
        <w:rPr>
          <w:rFonts w:ascii="Times New Roman" w:hAnsi="Times New Roman" w:cs="Times New Roman"/>
          <w:i/>
          <w:iCs/>
          <w:kern w:val="0"/>
          <w:sz w:val="24"/>
          <w:szCs w:val="24"/>
        </w:rPr>
        <w:t>Joule</w:t>
      </w:r>
      <w:r w:rsidRPr="008039C0">
        <w:rPr>
          <w:rFonts w:ascii="Times New Roman" w:hAnsi="Times New Roman" w:cs="Times New Roman"/>
          <w:kern w:val="0"/>
          <w:sz w:val="24"/>
          <w:szCs w:val="24"/>
        </w:rPr>
        <w:t xml:space="preserve">, 2019, </w:t>
      </w:r>
      <w:r w:rsidRPr="008039C0">
        <w:rPr>
          <w:rFonts w:ascii="Times New Roman" w:hAnsi="Times New Roman" w:cs="Times New Roman"/>
          <w:b/>
          <w:bCs/>
          <w:kern w:val="0"/>
          <w:sz w:val="24"/>
          <w:szCs w:val="24"/>
        </w:rPr>
        <w:t>3</w:t>
      </w:r>
      <w:r w:rsidRPr="008039C0">
        <w:rPr>
          <w:rFonts w:ascii="Times New Roman" w:hAnsi="Times New Roman" w:cs="Times New Roman"/>
          <w:kern w:val="0"/>
          <w:sz w:val="24"/>
          <w:szCs w:val="24"/>
        </w:rPr>
        <w:t>, 1328-1348.</w:t>
      </w:r>
    </w:p>
  </w:endnote>
  <w:endnote w:id="19">
    <w:p w14:paraId="6B309D8A" w14:textId="73DD84D4" w:rsidR="002F752B" w:rsidRPr="008039C0" w:rsidRDefault="002F752B" w:rsidP="008039C0">
      <w:pPr>
        <w:pStyle w:val="ab"/>
        <w:spacing w:line="360" w:lineRule="auto"/>
        <w:jc w:val="both"/>
        <w:rPr>
          <w:rFonts w:ascii="Times New Roman" w:hAnsi="Times New Roman" w:cs="Times New Roman"/>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Y. Qin, N. Balar, Z. Peng, A. Gadisa, I. Angunawela, A. Bagui, S. Kashani, J. Hou and H. Ade, </w:t>
      </w:r>
      <w:r w:rsidRPr="008039C0">
        <w:rPr>
          <w:rFonts w:ascii="Times New Roman" w:hAnsi="Times New Roman" w:cs="Times New Roman"/>
          <w:i/>
          <w:iCs/>
          <w:kern w:val="0"/>
          <w:sz w:val="24"/>
          <w:szCs w:val="24"/>
        </w:rPr>
        <w:t>Joule</w:t>
      </w:r>
      <w:r w:rsidRPr="008039C0">
        <w:rPr>
          <w:rFonts w:ascii="Times New Roman" w:hAnsi="Times New Roman" w:cs="Times New Roman"/>
          <w:kern w:val="0"/>
          <w:sz w:val="24"/>
          <w:szCs w:val="24"/>
        </w:rPr>
        <w:t xml:space="preserve">, 2021, </w:t>
      </w:r>
      <w:r w:rsidRPr="008039C0">
        <w:rPr>
          <w:rFonts w:ascii="Times New Roman" w:hAnsi="Times New Roman" w:cs="Times New Roman"/>
          <w:b/>
          <w:bCs/>
          <w:kern w:val="0"/>
          <w:sz w:val="24"/>
          <w:szCs w:val="24"/>
        </w:rPr>
        <w:t>5</w:t>
      </w:r>
      <w:r w:rsidRPr="008039C0">
        <w:rPr>
          <w:rFonts w:ascii="Times New Roman" w:hAnsi="Times New Roman" w:cs="Times New Roman"/>
          <w:kern w:val="0"/>
          <w:sz w:val="24"/>
          <w:szCs w:val="24"/>
        </w:rPr>
        <w:t>, 2129-2147.</w:t>
      </w:r>
    </w:p>
  </w:endnote>
  <w:endnote w:id="20">
    <w:p w14:paraId="69B05A0B" w14:textId="5AFD33B6" w:rsidR="004127C3" w:rsidRPr="004978B0" w:rsidRDefault="004127C3" w:rsidP="008039C0">
      <w:pPr>
        <w:autoSpaceDE w:val="0"/>
        <w:autoSpaceDN w:val="0"/>
        <w:adjustRightInd w:val="0"/>
        <w:spacing w:line="360" w:lineRule="auto"/>
        <w:rPr>
          <w:rFonts w:ascii="Times New Roman" w:hAnsi="Times New Roman" w:cs="Times New Roman"/>
          <w:kern w:val="0"/>
          <w:sz w:val="24"/>
          <w:szCs w:val="24"/>
          <w:lang w:val="de-DE"/>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X. Du, T. Heumueller, W. Gruber, O. Almora, A. Classen, J. Qu, F. He, T. Unruh, N. Li and C. J. Brabec, </w:t>
      </w:r>
      <w:r w:rsidRPr="008039C0">
        <w:rPr>
          <w:rFonts w:ascii="Times New Roman" w:hAnsi="Times New Roman" w:cs="Times New Roman"/>
          <w:i/>
          <w:iCs/>
          <w:kern w:val="0"/>
          <w:sz w:val="24"/>
          <w:szCs w:val="24"/>
        </w:rPr>
        <w:t xml:space="preserve">Adv. </w:t>
      </w:r>
      <w:r w:rsidRPr="004978B0">
        <w:rPr>
          <w:rFonts w:ascii="Times New Roman" w:hAnsi="Times New Roman" w:cs="Times New Roman"/>
          <w:i/>
          <w:iCs/>
          <w:kern w:val="0"/>
          <w:sz w:val="24"/>
          <w:szCs w:val="24"/>
          <w:lang w:val="de-DE"/>
        </w:rPr>
        <w:t>Mater.</w:t>
      </w:r>
      <w:r w:rsidRPr="004978B0">
        <w:rPr>
          <w:rFonts w:ascii="Times New Roman" w:hAnsi="Times New Roman" w:cs="Times New Roman"/>
          <w:kern w:val="0"/>
          <w:sz w:val="24"/>
          <w:szCs w:val="24"/>
          <w:lang w:val="de-DE"/>
        </w:rPr>
        <w:t xml:space="preserve">, 2020, </w:t>
      </w:r>
      <w:r w:rsidRPr="004978B0">
        <w:rPr>
          <w:rFonts w:ascii="Times New Roman" w:hAnsi="Times New Roman" w:cs="Times New Roman"/>
          <w:b/>
          <w:bCs/>
          <w:kern w:val="0"/>
          <w:sz w:val="24"/>
          <w:szCs w:val="24"/>
          <w:lang w:val="de-DE"/>
        </w:rPr>
        <w:t>32</w:t>
      </w:r>
      <w:r w:rsidRPr="004978B0">
        <w:rPr>
          <w:rFonts w:ascii="Times New Roman" w:hAnsi="Times New Roman" w:cs="Times New Roman"/>
          <w:kern w:val="0"/>
          <w:sz w:val="24"/>
          <w:szCs w:val="24"/>
          <w:lang w:val="de-DE"/>
        </w:rPr>
        <w:t>, 1908305.</w:t>
      </w:r>
    </w:p>
  </w:endnote>
  <w:endnote w:id="21">
    <w:p w14:paraId="28C99DAC" w14:textId="3709BE45" w:rsidR="003A72E1" w:rsidRPr="004978B0" w:rsidRDefault="003A72E1" w:rsidP="008039C0">
      <w:pPr>
        <w:autoSpaceDE w:val="0"/>
        <w:autoSpaceDN w:val="0"/>
        <w:adjustRightInd w:val="0"/>
        <w:spacing w:line="360" w:lineRule="auto"/>
        <w:rPr>
          <w:rFonts w:ascii="Times New Roman" w:hAnsi="Times New Roman" w:cs="Times New Roman"/>
          <w:kern w:val="0"/>
          <w:sz w:val="24"/>
          <w:szCs w:val="24"/>
          <w:lang w:val="de-DE"/>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X. Du, T. Heumueller, W. Gruber, A. Classen, T. Unruh, N. Li and C. J. Brabec, </w:t>
      </w:r>
      <w:r w:rsidRPr="004978B0">
        <w:rPr>
          <w:rFonts w:ascii="Times New Roman" w:hAnsi="Times New Roman" w:cs="Times New Roman"/>
          <w:i/>
          <w:iCs/>
          <w:kern w:val="0"/>
          <w:sz w:val="24"/>
          <w:szCs w:val="24"/>
          <w:lang w:val="de-DE"/>
        </w:rPr>
        <w:t>Joule</w:t>
      </w:r>
      <w:r w:rsidRPr="004978B0">
        <w:rPr>
          <w:rFonts w:ascii="Times New Roman" w:hAnsi="Times New Roman" w:cs="Times New Roman"/>
          <w:kern w:val="0"/>
          <w:sz w:val="24"/>
          <w:szCs w:val="24"/>
          <w:lang w:val="de-DE"/>
        </w:rPr>
        <w:t xml:space="preserve">, 2019, </w:t>
      </w:r>
      <w:r w:rsidRPr="004978B0">
        <w:rPr>
          <w:rFonts w:ascii="Times New Roman" w:hAnsi="Times New Roman" w:cs="Times New Roman"/>
          <w:b/>
          <w:bCs/>
          <w:kern w:val="0"/>
          <w:sz w:val="24"/>
          <w:szCs w:val="24"/>
          <w:lang w:val="de-DE"/>
        </w:rPr>
        <w:t>3</w:t>
      </w:r>
      <w:r w:rsidRPr="004978B0">
        <w:rPr>
          <w:rFonts w:ascii="Times New Roman" w:hAnsi="Times New Roman" w:cs="Times New Roman"/>
          <w:kern w:val="0"/>
          <w:sz w:val="24"/>
          <w:szCs w:val="24"/>
          <w:lang w:val="de-DE"/>
        </w:rPr>
        <w:t>, 215-226.</w:t>
      </w:r>
    </w:p>
  </w:endnote>
  <w:endnote w:id="22">
    <w:p w14:paraId="38E07D0F" w14:textId="3287983D" w:rsidR="002F752B" w:rsidRPr="004978B0" w:rsidRDefault="002F752B" w:rsidP="008039C0">
      <w:pPr>
        <w:autoSpaceDE w:val="0"/>
        <w:autoSpaceDN w:val="0"/>
        <w:adjustRightInd w:val="0"/>
        <w:spacing w:line="360" w:lineRule="auto"/>
        <w:rPr>
          <w:rFonts w:ascii="Times New Roman" w:hAnsi="Times New Roman" w:cs="Times New Roman"/>
          <w:kern w:val="0"/>
          <w:sz w:val="24"/>
          <w:szCs w:val="24"/>
          <w:lang w:val="de-DE"/>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M. Ghasemi, N. Balar, Z. Peng, H. Hu, Y. Qin, T. Kim, J. J. Rech, M. Bidwell, W. Mask, I. McCulloch, W. You, A. Amassian, C. Risko, B. T. O’Connor and H. Ade, </w:t>
      </w:r>
      <w:r w:rsidRPr="008039C0">
        <w:rPr>
          <w:rFonts w:ascii="Times New Roman" w:hAnsi="Times New Roman" w:cs="Times New Roman"/>
          <w:i/>
          <w:iCs/>
          <w:kern w:val="0"/>
          <w:sz w:val="24"/>
          <w:szCs w:val="24"/>
        </w:rPr>
        <w:t xml:space="preserve">Nat. </w:t>
      </w:r>
      <w:r w:rsidRPr="004978B0">
        <w:rPr>
          <w:rFonts w:ascii="Times New Roman" w:hAnsi="Times New Roman" w:cs="Times New Roman"/>
          <w:i/>
          <w:iCs/>
          <w:kern w:val="0"/>
          <w:sz w:val="24"/>
          <w:szCs w:val="24"/>
          <w:lang w:val="de-DE"/>
        </w:rPr>
        <w:t>Mater.</w:t>
      </w:r>
      <w:r w:rsidRPr="004978B0">
        <w:rPr>
          <w:rFonts w:ascii="Times New Roman" w:hAnsi="Times New Roman" w:cs="Times New Roman"/>
          <w:kern w:val="0"/>
          <w:sz w:val="24"/>
          <w:szCs w:val="24"/>
          <w:lang w:val="de-DE"/>
        </w:rPr>
        <w:t xml:space="preserve">, 2021, </w:t>
      </w:r>
      <w:r w:rsidRPr="004978B0">
        <w:rPr>
          <w:rFonts w:ascii="Times New Roman" w:hAnsi="Times New Roman" w:cs="Times New Roman"/>
          <w:b/>
          <w:bCs/>
          <w:kern w:val="0"/>
          <w:sz w:val="24"/>
          <w:szCs w:val="24"/>
          <w:lang w:val="de-DE"/>
        </w:rPr>
        <w:t>20</w:t>
      </w:r>
      <w:r w:rsidRPr="004978B0">
        <w:rPr>
          <w:rFonts w:ascii="Times New Roman" w:hAnsi="Times New Roman" w:cs="Times New Roman"/>
          <w:kern w:val="0"/>
          <w:sz w:val="24"/>
          <w:szCs w:val="24"/>
          <w:lang w:val="de-DE"/>
        </w:rPr>
        <w:t>, 525-532.</w:t>
      </w:r>
    </w:p>
  </w:endnote>
  <w:endnote w:id="23">
    <w:p w14:paraId="1E0E9EC7" w14:textId="15C7AD17" w:rsidR="004D4E31" w:rsidRPr="004978B0" w:rsidRDefault="004D4E31" w:rsidP="008039C0">
      <w:pPr>
        <w:autoSpaceDE w:val="0"/>
        <w:autoSpaceDN w:val="0"/>
        <w:adjustRightInd w:val="0"/>
        <w:spacing w:line="360" w:lineRule="auto"/>
        <w:rPr>
          <w:rFonts w:ascii="Times New Roman" w:hAnsi="Times New Roman" w:cs="Times New Roman"/>
          <w:kern w:val="0"/>
          <w:sz w:val="24"/>
          <w:szCs w:val="24"/>
          <w:lang w:val="de-DE"/>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K.-N. Zhang, X.-Y. Du, Z.-H. Chen, T. Wang, Z.-Q. Yang, H. Yin, Y. Yang, W. Qin and X.-T. Hao, </w:t>
      </w:r>
      <w:r w:rsidRPr="004978B0">
        <w:rPr>
          <w:rFonts w:ascii="Times New Roman" w:hAnsi="Times New Roman" w:cs="Times New Roman"/>
          <w:i/>
          <w:iCs/>
          <w:kern w:val="0"/>
          <w:sz w:val="24"/>
          <w:szCs w:val="24"/>
          <w:lang w:val="de-DE"/>
        </w:rPr>
        <w:t>Adv. Energy Mater.</w:t>
      </w:r>
      <w:r w:rsidRPr="004978B0">
        <w:rPr>
          <w:rFonts w:ascii="Times New Roman" w:hAnsi="Times New Roman" w:cs="Times New Roman"/>
          <w:kern w:val="0"/>
          <w:sz w:val="24"/>
          <w:szCs w:val="24"/>
          <w:lang w:val="de-DE"/>
        </w:rPr>
        <w:t xml:space="preserve">, 2022, </w:t>
      </w:r>
      <w:r w:rsidRPr="004978B0">
        <w:rPr>
          <w:rFonts w:ascii="Times New Roman" w:hAnsi="Times New Roman" w:cs="Times New Roman"/>
          <w:b/>
          <w:bCs/>
          <w:kern w:val="0"/>
          <w:sz w:val="24"/>
          <w:szCs w:val="24"/>
          <w:lang w:val="de-DE"/>
        </w:rPr>
        <w:t>12</w:t>
      </w:r>
      <w:r w:rsidRPr="004978B0">
        <w:rPr>
          <w:rFonts w:ascii="Times New Roman" w:hAnsi="Times New Roman" w:cs="Times New Roman"/>
          <w:kern w:val="0"/>
          <w:sz w:val="24"/>
          <w:szCs w:val="24"/>
          <w:lang w:val="de-DE"/>
        </w:rPr>
        <w:t>, 2103371.</w:t>
      </w:r>
    </w:p>
  </w:endnote>
  <w:endnote w:id="24">
    <w:p w14:paraId="19D4E167" w14:textId="3883079C" w:rsidR="002A3867" w:rsidRPr="004978B0" w:rsidRDefault="002A3867" w:rsidP="008039C0">
      <w:pPr>
        <w:autoSpaceDE w:val="0"/>
        <w:autoSpaceDN w:val="0"/>
        <w:adjustRightInd w:val="0"/>
        <w:spacing w:line="360" w:lineRule="auto"/>
        <w:rPr>
          <w:rFonts w:ascii="Times New Roman" w:hAnsi="Times New Roman" w:cs="Times New Roman"/>
          <w:kern w:val="0"/>
          <w:sz w:val="24"/>
          <w:szCs w:val="24"/>
          <w:lang w:val="de-DE"/>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T. Heumueller, T. M. Burke, W. R. Mateker, I. T. Sachs-Quintana, K. Vandewal, C. J. Brabec and M. D. McGehee, </w:t>
      </w:r>
      <w:r w:rsidRPr="004978B0">
        <w:rPr>
          <w:rFonts w:ascii="Times New Roman" w:hAnsi="Times New Roman" w:cs="Times New Roman"/>
          <w:i/>
          <w:iCs/>
          <w:kern w:val="0"/>
          <w:sz w:val="24"/>
          <w:szCs w:val="24"/>
          <w:lang w:val="de-DE"/>
        </w:rPr>
        <w:t>Adv. Energy Mater.</w:t>
      </w:r>
      <w:r w:rsidRPr="004978B0">
        <w:rPr>
          <w:rFonts w:ascii="Times New Roman" w:hAnsi="Times New Roman" w:cs="Times New Roman"/>
          <w:kern w:val="0"/>
          <w:sz w:val="24"/>
          <w:szCs w:val="24"/>
          <w:lang w:val="de-DE"/>
        </w:rPr>
        <w:t xml:space="preserve">, 2015, </w:t>
      </w:r>
      <w:r w:rsidRPr="004978B0">
        <w:rPr>
          <w:rFonts w:ascii="Times New Roman" w:hAnsi="Times New Roman" w:cs="Times New Roman"/>
          <w:b/>
          <w:bCs/>
          <w:kern w:val="0"/>
          <w:sz w:val="24"/>
          <w:szCs w:val="24"/>
          <w:lang w:val="de-DE"/>
        </w:rPr>
        <w:t>5</w:t>
      </w:r>
      <w:r w:rsidRPr="004978B0">
        <w:rPr>
          <w:rFonts w:ascii="Times New Roman" w:hAnsi="Times New Roman" w:cs="Times New Roman"/>
          <w:kern w:val="0"/>
          <w:sz w:val="24"/>
          <w:szCs w:val="24"/>
          <w:lang w:val="de-DE"/>
        </w:rPr>
        <w:t>, 1500111.</w:t>
      </w:r>
    </w:p>
  </w:endnote>
  <w:endnote w:id="25">
    <w:p w14:paraId="2C9EA47D" w14:textId="20E47493" w:rsidR="0051121F" w:rsidRPr="004978B0" w:rsidRDefault="0051121F" w:rsidP="008039C0">
      <w:pPr>
        <w:autoSpaceDE w:val="0"/>
        <w:autoSpaceDN w:val="0"/>
        <w:adjustRightInd w:val="0"/>
        <w:spacing w:line="360" w:lineRule="auto"/>
        <w:rPr>
          <w:rFonts w:ascii="Times New Roman" w:hAnsi="Times New Roman" w:cs="Times New Roman"/>
          <w:kern w:val="0"/>
          <w:sz w:val="24"/>
          <w:szCs w:val="24"/>
          <w:lang w:val="de-DE"/>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Y. He, T. Heumüller, W. Lai, G. Feng, A. Classen, X. Du, C. Liu, W. Li, N. Li and C. J. Brabec, </w:t>
      </w:r>
      <w:r w:rsidRPr="004978B0">
        <w:rPr>
          <w:rFonts w:ascii="Times New Roman" w:hAnsi="Times New Roman" w:cs="Times New Roman"/>
          <w:i/>
          <w:iCs/>
          <w:kern w:val="0"/>
          <w:sz w:val="24"/>
          <w:szCs w:val="24"/>
          <w:lang w:val="de-DE"/>
        </w:rPr>
        <w:t>Adv. Energy Mater.</w:t>
      </w:r>
      <w:r w:rsidRPr="004978B0">
        <w:rPr>
          <w:rFonts w:ascii="Times New Roman" w:hAnsi="Times New Roman" w:cs="Times New Roman"/>
          <w:kern w:val="0"/>
          <w:sz w:val="24"/>
          <w:szCs w:val="24"/>
          <w:lang w:val="de-DE"/>
        </w:rPr>
        <w:t xml:space="preserve">, 2019, </w:t>
      </w:r>
      <w:r w:rsidRPr="004978B0">
        <w:rPr>
          <w:rFonts w:ascii="Times New Roman" w:hAnsi="Times New Roman" w:cs="Times New Roman"/>
          <w:b/>
          <w:bCs/>
          <w:kern w:val="0"/>
          <w:sz w:val="24"/>
          <w:szCs w:val="24"/>
          <w:lang w:val="de-DE"/>
        </w:rPr>
        <w:t>9</w:t>
      </w:r>
      <w:r w:rsidRPr="004978B0">
        <w:rPr>
          <w:rFonts w:ascii="Times New Roman" w:hAnsi="Times New Roman" w:cs="Times New Roman"/>
          <w:kern w:val="0"/>
          <w:sz w:val="24"/>
          <w:szCs w:val="24"/>
          <w:lang w:val="de-DE"/>
        </w:rPr>
        <w:t>, 1900409.</w:t>
      </w:r>
    </w:p>
  </w:endnote>
  <w:endnote w:id="26">
    <w:p w14:paraId="345E5AD3" w14:textId="2C18FD11" w:rsidR="006602DD" w:rsidRPr="008039C0" w:rsidRDefault="006602DD"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B. Fan, W. Gao, X. Wu, X. Xia, Y. Wu, F. R. Lin, Q. Fan, X. Lu, W. J. Li, W. Ma and A. K. Y. Jen, </w:t>
      </w:r>
      <w:r w:rsidRPr="004978B0">
        <w:rPr>
          <w:rFonts w:ascii="Times New Roman" w:hAnsi="Times New Roman" w:cs="Times New Roman"/>
          <w:i/>
          <w:iCs/>
          <w:kern w:val="0"/>
          <w:sz w:val="24"/>
          <w:szCs w:val="24"/>
          <w:lang w:val="de-DE"/>
        </w:rPr>
        <w:t xml:space="preserve">Nat. </w:t>
      </w:r>
      <w:r w:rsidRPr="008039C0">
        <w:rPr>
          <w:rFonts w:ascii="Times New Roman" w:hAnsi="Times New Roman" w:cs="Times New Roman"/>
          <w:i/>
          <w:iCs/>
          <w:kern w:val="0"/>
          <w:sz w:val="24"/>
          <w:szCs w:val="24"/>
        </w:rPr>
        <w:t>Commun.</w:t>
      </w:r>
      <w:r w:rsidRPr="008039C0">
        <w:rPr>
          <w:rFonts w:ascii="Times New Roman" w:hAnsi="Times New Roman" w:cs="Times New Roman"/>
          <w:kern w:val="0"/>
          <w:sz w:val="24"/>
          <w:szCs w:val="24"/>
        </w:rPr>
        <w:t xml:space="preserve">, 2022, </w:t>
      </w:r>
      <w:r w:rsidRPr="008039C0">
        <w:rPr>
          <w:rFonts w:ascii="Times New Roman" w:hAnsi="Times New Roman" w:cs="Times New Roman"/>
          <w:b/>
          <w:bCs/>
          <w:kern w:val="0"/>
          <w:sz w:val="24"/>
          <w:szCs w:val="24"/>
        </w:rPr>
        <w:t>13</w:t>
      </w:r>
      <w:r w:rsidRPr="008039C0">
        <w:rPr>
          <w:rFonts w:ascii="Times New Roman" w:hAnsi="Times New Roman" w:cs="Times New Roman"/>
          <w:kern w:val="0"/>
          <w:sz w:val="24"/>
          <w:szCs w:val="24"/>
        </w:rPr>
        <w:t>, 5946.</w:t>
      </w:r>
    </w:p>
  </w:endnote>
  <w:endnote w:id="27">
    <w:p w14:paraId="19F0657A" w14:textId="7A1C0792" w:rsidR="00DC4C5F" w:rsidRPr="008039C0" w:rsidRDefault="00DC4C5F"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D. Zhang, Y. Li, M. Li, W. Zhong, T. Heumüller, N. Li, L. Ying, C. J. Brabec and F. Huang, </w:t>
      </w:r>
      <w:r w:rsidRPr="008039C0">
        <w:rPr>
          <w:rFonts w:ascii="Times New Roman" w:hAnsi="Times New Roman" w:cs="Times New Roman"/>
          <w:i/>
          <w:iCs/>
          <w:kern w:val="0"/>
          <w:sz w:val="24"/>
          <w:szCs w:val="24"/>
        </w:rPr>
        <w:t>Adv. Funct. Mater.</w:t>
      </w:r>
      <w:r w:rsidRPr="008039C0">
        <w:rPr>
          <w:rFonts w:ascii="Times New Roman" w:hAnsi="Times New Roman" w:cs="Times New Roman"/>
          <w:kern w:val="0"/>
          <w:sz w:val="24"/>
          <w:szCs w:val="24"/>
        </w:rPr>
        <w:t xml:space="preserve">, 2022, </w:t>
      </w:r>
      <w:r w:rsidRPr="008039C0">
        <w:rPr>
          <w:rFonts w:ascii="Times New Roman" w:hAnsi="Times New Roman" w:cs="Times New Roman"/>
          <w:b/>
          <w:bCs/>
          <w:kern w:val="0"/>
          <w:sz w:val="24"/>
          <w:szCs w:val="24"/>
        </w:rPr>
        <w:t>32</w:t>
      </w:r>
      <w:r w:rsidRPr="008039C0">
        <w:rPr>
          <w:rFonts w:ascii="Times New Roman" w:hAnsi="Times New Roman" w:cs="Times New Roman"/>
          <w:kern w:val="0"/>
          <w:sz w:val="24"/>
          <w:szCs w:val="24"/>
        </w:rPr>
        <w:t>, 2205338.</w:t>
      </w:r>
    </w:p>
  </w:endnote>
  <w:endnote w:id="28">
    <w:p w14:paraId="0A17ED55" w14:textId="36440601" w:rsidR="006602DD" w:rsidRPr="004978B0" w:rsidRDefault="006602DD" w:rsidP="008039C0">
      <w:pPr>
        <w:autoSpaceDE w:val="0"/>
        <w:autoSpaceDN w:val="0"/>
        <w:adjustRightInd w:val="0"/>
        <w:spacing w:line="360" w:lineRule="auto"/>
        <w:rPr>
          <w:rFonts w:ascii="Times New Roman" w:hAnsi="Times New Roman" w:cs="Times New Roman"/>
          <w:kern w:val="0"/>
          <w:sz w:val="24"/>
          <w:szCs w:val="24"/>
          <w:lang w:val="de-DE"/>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W. Yang, Z. Luo, R. Sun, J. Guo, T. Wang, Y. Wu, W. Wang, J. Guo, Q. Wu, M. Shi, H. Li, C. Yang and J. Min, </w:t>
      </w:r>
      <w:r w:rsidRPr="008039C0">
        <w:rPr>
          <w:rFonts w:ascii="Times New Roman" w:hAnsi="Times New Roman" w:cs="Times New Roman"/>
          <w:i/>
          <w:iCs/>
          <w:kern w:val="0"/>
          <w:sz w:val="24"/>
          <w:szCs w:val="24"/>
        </w:rPr>
        <w:t xml:space="preserve">Nat. </w:t>
      </w:r>
      <w:r w:rsidRPr="004978B0">
        <w:rPr>
          <w:rFonts w:ascii="Times New Roman" w:hAnsi="Times New Roman" w:cs="Times New Roman"/>
          <w:i/>
          <w:iCs/>
          <w:kern w:val="0"/>
          <w:sz w:val="24"/>
          <w:szCs w:val="24"/>
          <w:lang w:val="de-DE"/>
        </w:rPr>
        <w:t>Commun.</w:t>
      </w:r>
      <w:r w:rsidRPr="004978B0">
        <w:rPr>
          <w:rFonts w:ascii="Times New Roman" w:hAnsi="Times New Roman" w:cs="Times New Roman"/>
          <w:kern w:val="0"/>
          <w:sz w:val="24"/>
          <w:szCs w:val="24"/>
          <w:lang w:val="de-DE"/>
        </w:rPr>
        <w:t xml:space="preserve">, 2020, </w:t>
      </w:r>
      <w:r w:rsidRPr="004978B0">
        <w:rPr>
          <w:rFonts w:ascii="Times New Roman" w:hAnsi="Times New Roman" w:cs="Times New Roman"/>
          <w:b/>
          <w:bCs/>
          <w:kern w:val="0"/>
          <w:sz w:val="24"/>
          <w:szCs w:val="24"/>
          <w:lang w:val="de-DE"/>
        </w:rPr>
        <w:t>11</w:t>
      </w:r>
      <w:r w:rsidRPr="004978B0">
        <w:rPr>
          <w:rFonts w:ascii="Times New Roman" w:hAnsi="Times New Roman" w:cs="Times New Roman"/>
          <w:kern w:val="0"/>
          <w:sz w:val="24"/>
          <w:szCs w:val="24"/>
          <w:lang w:val="de-DE"/>
        </w:rPr>
        <w:t>, 1218.</w:t>
      </w:r>
    </w:p>
  </w:endnote>
  <w:endnote w:id="29">
    <w:p w14:paraId="2776AEE5" w14:textId="33D24C4A" w:rsidR="0051121F" w:rsidRPr="004978B0" w:rsidRDefault="0051121F" w:rsidP="008039C0">
      <w:pPr>
        <w:autoSpaceDE w:val="0"/>
        <w:autoSpaceDN w:val="0"/>
        <w:adjustRightInd w:val="0"/>
        <w:spacing w:line="360" w:lineRule="auto"/>
        <w:rPr>
          <w:rFonts w:ascii="Times New Roman" w:hAnsi="Times New Roman" w:cs="Times New Roman"/>
          <w:kern w:val="0"/>
          <w:sz w:val="24"/>
          <w:szCs w:val="24"/>
          <w:lang w:val="de-DE"/>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L. Ma, S. Zhang, J. Zhu, J. Wang, J. Ren, J. Zhang and J. Hou, </w:t>
      </w:r>
      <w:r w:rsidRPr="004978B0">
        <w:rPr>
          <w:rFonts w:ascii="Times New Roman" w:hAnsi="Times New Roman" w:cs="Times New Roman"/>
          <w:i/>
          <w:iCs/>
          <w:kern w:val="0"/>
          <w:sz w:val="24"/>
          <w:szCs w:val="24"/>
          <w:lang w:val="de-DE"/>
        </w:rPr>
        <w:t>Nat. Commun.</w:t>
      </w:r>
      <w:r w:rsidRPr="004978B0">
        <w:rPr>
          <w:rFonts w:ascii="Times New Roman" w:hAnsi="Times New Roman" w:cs="Times New Roman"/>
          <w:kern w:val="0"/>
          <w:sz w:val="24"/>
          <w:szCs w:val="24"/>
          <w:lang w:val="de-DE"/>
        </w:rPr>
        <w:t xml:space="preserve">, 2021, </w:t>
      </w:r>
      <w:r w:rsidRPr="004978B0">
        <w:rPr>
          <w:rFonts w:ascii="Times New Roman" w:hAnsi="Times New Roman" w:cs="Times New Roman"/>
          <w:b/>
          <w:bCs/>
          <w:kern w:val="0"/>
          <w:sz w:val="24"/>
          <w:szCs w:val="24"/>
          <w:lang w:val="de-DE"/>
        </w:rPr>
        <w:t>12</w:t>
      </w:r>
      <w:r w:rsidRPr="004978B0">
        <w:rPr>
          <w:rFonts w:ascii="Times New Roman" w:hAnsi="Times New Roman" w:cs="Times New Roman"/>
          <w:kern w:val="0"/>
          <w:sz w:val="24"/>
          <w:szCs w:val="24"/>
          <w:lang w:val="de-DE"/>
        </w:rPr>
        <w:t>, 5093.</w:t>
      </w:r>
    </w:p>
  </w:endnote>
  <w:endnote w:id="30">
    <w:p w14:paraId="238F8B18" w14:textId="430E064C" w:rsidR="0051121F" w:rsidRPr="004978B0" w:rsidRDefault="0051121F" w:rsidP="008039C0">
      <w:pPr>
        <w:autoSpaceDE w:val="0"/>
        <w:autoSpaceDN w:val="0"/>
        <w:adjustRightInd w:val="0"/>
        <w:spacing w:line="360" w:lineRule="auto"/>
        <w:rPr>
          <w:rFonts w:ascii="Times New Roman" w:hAnsi="Times New Roman" w:cs="Times New Roman"/>
          <w:kern w:val="0"/>
          <w:sz w:val="24"/>
          <w:szCs w:val="24"/>
          <w:lang w:val="de-DE"/>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C. Liu, L. Lüer, V. M. L. Corre, K. Forberich, P. Weitz, T. Heumüller, X. Du, J. Wortmann, J. Zhang, J. Wagner, L. Ying, J. Hauch, N. Li and C. J. Brabec, </w:t>
      </w:r>
      <w:r w:rsidRPr="004978B0">
        <w:rPr>
          <w:rFonts w:ascii="Times New Roman" w:hAnsi="Times New Roman" w:cs="Times New Roman"/>
          <w:i/>
          <w:iCs/>
          <w:kern w:val="0"/>
          <w:sz w:val="24"/>
          <w:szCs w:val="24"/>
          <w:lang w:val="de-DE"/>
        </w:rPr>
        <w:t>Adv. Mater.</w:t>
      </w:r>
      <w:r w:rsidRPr="004978B0">
        <w:rPr>
          <w:rFonts w:ascii="Times New Roman" w:hAnsi="Times New Roman" w:cs="Times New Roman"/>
          <w:kern w:val="0"/>
          <w:sz w:val="24"/>
          <w:szCs w:val="24"/>
          <w:lang w:val="de-DE"/>
        </w:rPr>
        <w:t>, 2023, 2300259.</w:t>
      </w:r>
    </w:p>
  </w:endnote>
  <w:endnote w:id="31">
    <w:p w14:paraId="05B5D49A" w14:textId="5CB42833" w:rsidR="0051121F" w:rsidRPr="008039C0" w:rsidRDefault="0051121F"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K. An, W. Zhong, F. Peng, W. Deng, Y. Shang, H. Quan, H. Qiu, C. Wang, F. Liu, H. Wu, N. Li, F. Huang and L. Ying, </w:t>
      </w:r>
      <w:r w:rsidRPr="004978B0">
        <w:rPr>
          <w:rFonts w:ascii="Times New Roman" w:hAnsi="Times New Roman" w:cs="Times New Roman"/>
          <w:i/>
          <w:iCs/>
          <w:kern w:val="0"/>
          <w:sz w:val="24"/>
          <w:szCs w:val="24"/>
          <w:lang w:val="de-DE"/>
        </w:rPr>
        <w:t xml:space="preserve">Nat. </w:t>
      </w:r>
      <w:r w:rsidRPr="008039C0">
        <w:rPr>
          <w:rFonts w:ascii="Times New Roman" w:hAnsi="Times New Roman" w:cs="Times New Roman"/>
          <w:i/>
          <w:iCs/>
          <w:kern w:val="0"/>
          <w:sz w:val="24"/>
          <w:szCs w:val="24"/>
        </w:rPr>
        <w:t>Commun.</w:t>
      </w:r>
      <w:r w:rsidRPr="008039C0">
        <w:rPr>
          <w:rFonts w:ascii="Times New Roman" w:hAnsi="Times New Roman" w:cs="Times New Roman"/>
          <w:kern w:val="0"/>
          <w:sz w:val="24"/>
          <w:szCs w:val="24"/>
        </w:rPr>
        <w:t xml:space="preserve">, 2023, </w:t>
      </w:r>
      <w:r w:rsidRPr="008039C0">
        <w:rPr>
          <w:rFonts w:ascii="Times New Roman" w:hAnsi="Times New Roman" w:cs="Times New Roman"/>
          <w:b/>
          <w:bCs/>
          <w:kern w:val="0"/>
          <w:sz w:val="24"/>
          <w:szCs w:val="24"/>
        </w:rPr>
        <w:t>14</w:t>
      </w:r>
      <w:r w:rsidRPr="008039C0">
        <w:rPr>
          <w:rFonts w:ascii="Times New Roman" w:hAnsi="Times New Roman" w:cs="Times New Roman"/>
          <w:kern w:val="0"/>
          <w:sz w:val="24"/>
          <w:szCs w:val="24"/>
        </w:rPr>
        <w:t>, 2688.</w:t>
      </w:r>
    </w:p>
  </w:endnote>
  <w:endnote w:id="32">
    <w:p w14:paraId="21A74420" w14:textId="4A4E3B41" w:rsidR="003F6107" w:rsidRPr="008039C0" w:rsidRDefault="003F6107"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Y. Li, X. Huang, K. Ding, H. K. M. Sheriff, L. Ye, H. Liu, C.-Z. Li, H. Ade and S. R. Forrest, </w:t>
      </w:r>
      <w:r w:rsidRPr="008039C0">
        <w:rPr>
          <w:rFonts w:ascii="Times New Roman" w:hAnsi="Times New Roman" w:cs="Times New Roman"/>
          <w:i/>
          <w:iCs/>
          <w:kern w:val="0"/>
          <w:sz w:val="24"/>
          <w:szCs w:val="24"/>
        </w:rPr>
        <w:t>Nat. Commun.</w:t>
      </w:r>
      <w:r w:rsidRPr="008039C0">
        <w:rPr>
          <w:rFonts w:ascii="Times New Roman" w:hAnsi="Times New Roman" w:cs="Times New Roman"/>
          <w:kern w:val="0"/>
          <w:sz w:val="24"/>
          <w:szCs w:val="24"/>
        </w:rPr>
        <w:t xml:space="preserve">, 2021, </w:t>
      </w:r>
      <w:r w:rsidRPr="008039C0">
        <w:rPr>
          <w:rFonts w:ascii="Times New Roman" w:hAnsi="Times New Roman" w:cs="Times New Roman"/>
          <w:b/>
          <w:bCs/>
          <w:kern w:val="0"/>
          <w:sz w:val="24"/>
          <w:szCs w:val="24"/>
        </w:rPr>
        <w:t>12</w:t>
      </w:r>
      <w:r w:rsidRPr="008039C0">
        <w:rPr>
          <w:rFonts w:ascii="Times New Roman" w:hAnsi="Times New Roman" w:cs="Times New Roman"/>
          <w:kern w:val="0"/>
          <w:sz w:val="24"/>
          <w:szCs w:val="24"/>
        </w:rPr>
        <w:t>, 5419.</w:t>
      </w:r>
    </w:p>
  </w:endnote>
  <w:endnote w:id="33">
    <w:p w14:paraId="07A88F07" w14:textId="102429FC" w:rsidR="003F6107" w:rsidRPr="008039C0" w:rsidRDefault="003F6107" w:rsidP="008039C0">
      <w:pPr>
        <w:autoSpaceDE w:val="0"/>
        <w:autoSpaceDN w:val="0"/>
        <w:adjustRightInd w:val="0"/>
        <w:spacing w:line="360" w:lineRule="auto"/>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Q. Burlingame, X. Huang, X. Liu, C. Jeong, C. Coburn and S. R. Forrest, </w:t>
      </w:r>
      <w:r w:rsidRPr="008039C0">
        <w:rPr>
          <w:rFonts w:ascii="Times New Roman" w:hAnsi="Times New Roman" w:cs="Times New Roman"/>
          <w:i/>
          <w:iCs/>
          <w:kern w:val="0"/>
          <w:sz w:val="24"/>
          <w:szCs w:val="24"/>
        </w:rPr>
        <w:t>Nature</w:t>
      </w:r>
      <w:r w:rsidRPr="008039C0">
        <w:rPr>
          <w:rFonts w:ascii="Times New Roman" w:hAnsi="Times New Roman" w:cs="Times New Roman"/>
          <w:kern w:val="0"/>
          <w:sz w:val="24"/>
          <w:szCs w:val="24"/>
        </w:rPr>
        <w:t xml:space="preserve">, 2019, </w:t>
      </w:r>
      <w:r w:rsidRPr="008039C0">
        <w:rPr>
          <w:rFonts w:ascii="Times New Roman" w:hAnsi="Times New Roman" w:cs="Times New Roman"/>
          <w:b/>
          <w:bCs/>
          <w:kern w:val="0"/>
          <w:sz w:val="24"/>
          <w:szCs w:val="24"/>
        </w:rPr>
        <w:t>573</w:t>
      </w:r>
      <w:r w:rsidRPr="008039C0">
        <w:rPr>
          <w:rFonts w:ascii="Times New Roman" w:hAnsi="Times New Roman" w:cs="Times New Roman"/>
          <w:kern w:val="0"/>
          <w:sz w:val="24"/>
          <w:szCs w:val="24"/>
        </w:rPr>
        <w:t>, 394-397.</w:t>
      </w:r>
    </w:p>
  </w:endnote>
  <w:endnote w:id="34">
    <w:p w14:paraId="3601F323" w14:textId="5F7267A5" w:rsidR="00940E7A" w:rsidRPr="004978B0" w:rsidRDefault="00940E7A" w:rsidP="008039C0">
      <w:pPr>
        <w:autoSpaceDE w:val="0"/>
        <w:autoSpaceDN w:val="0"/>
        <w:adjustRightInd w:val="0"/>
        <w:spacing w:line="360" w:lineRule="auto"/>
        <w:ind w:left="720" w:hanging="720"/>
        <w:jc w:val="left"/>
        <w:rPr>
          <w:rFonts w:ascii="Times New Roman" w:hAnsi="Times New Roman" w:cs="Times New Roman"/>
          <w:kern w:val="0"/>
          <w:sz w:val="24"/>
          <w:szCs w:val="24"/>
          <w:lang w:val="de-DE"/>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T. Yamanaka, H. Nakanotani, K. Nakamoto and C. Adachi, </w:t>
      </w:r>
      <w:r w:rsidRPr="008039C0">
        <w:rPr>
          <w:rFonts w:ascii="Times New Roman" w:hAnsi="Times New Roman" w:cs="Times New Roman"/>
          <w:i/>
          <w:iCs/>
          <w:kern w:val="0"/>
          <w:sz w:val="24"/>
          <w:szCs w:val="24"/>
        </w:rPr>
        <w:t xml:space="preserve">Adv. </w:t>
      </w:r>
      <w:r w:rsidRPr="004978B0">
        <w:rPr>
          <w:rFonts w:ascii="Times New Roman" w:hAnsi="Times New Roman" w:cs="Times New Roman"/>
          <w:i/>
          <w:iCs/>
          <w:kern w:val="0"/>
          <w:sz w:val="24"/>
          <w:szCs w:val="24"/>
          <w:lang w:val="de-DE"/>
        </w:rPr>
        <w:t>Mater.</w:t>
      </w:r>
      <w:r w:rsidRPr="004978B0">
        <w:rPr>
          <w:rFonts w:ascii="Times New Roman" w:hAnsi="Times New Roman" w:cs="Times New Roman"/>
          <w:kern w:val="0"/>
          <w:sz w:val="24"/>
          <w:szCs w:val="24"/>
          <w:lang w:val="de-DE"/>
        </w:rPr>
        <w:t xml:space="preserve">, 2023, </w:t>
      </w:r>
      <w:r w:rsidRPr="004978B0">
        <w:rPr>
          <w:rFonts w:ascii="Times New Roman" w:hAnsi="Times New Roman" w:cs="Times New Roman"/>
          <w:b/>
          <w:bCs/>
          <w:kern w:val="0"/>
          <w:sz w:val="24"/>
          <w:szCs w:val="24"/>
          <w:lang w:val="de-DE"/>
        </w:rPr>
        <w:t>35</w:t>
      </w:r>
      <w:r w:rsidRPr="004978B0">
        <w:rPr>
          <w:rFonts w:ascii="Times New Roman" w:hAnsi="Times New Roman" w:cs="Times New Roman"/>
          <w:kern w:val="0"/>
          <w:sz w:val="24"/>
          <w:szCs w:val="24"/>
          <w:lang w:val="de-DE"/>
        </w:rPr>
        <w:t>, 2210335.</w:t>
      </w:r>
    </w:p>
  </w:endnote>
  <w:endnote w:id="35">
    <w:p w14:paraId="4FFFF3F7" w14:textId="0E64F170" w:rsidR="00D872BB" w:rsidRPr="004978B0" w:rsidRDefault="00D872BB" w:rsidP="00D872BB">
      <w:pPr>
        <w:pStyle w:val="ab"/>
        <w:spacing w:line="360" w:lineRule="auto"/>
        <w:rPr>
          <w:rFonts w:ascii="Times New Roman" w:hAnsi="Times New Roman" w:cs="Times New Roman"/>
          <w:sz w:val="24"/>
          <w:szCs w:val="24"/>
          <w:lang w:val="de-DE"/>
        </w:rPr>
      </w:pPr>
      <w:r w:rsidRPr="00D872BB">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C. Liu, L. Lüer, V. M. L. Corre, K. Forberich, P. Weitz, T. Heumüller, X. Du, J. Wortmann, J. Zhang, J. Wagner, L. Ying, J. Hauch, N. Li and C. J. Brabec, </w:t>
      </w:r>
      <w:r w:rsidRPr="004978B0">
        <w:rPr>
          <w:rFonts w:ascii="Times New Roman" w:hAnsi="Times New Roman" w:cs="Times New Roman"/>
          <w:i/>
          <w:iCs/>
          <w:kern w:val="0"/>
          <w:sz w:val="24"/>
          <w:szCs w:val="24"/>
          <w:lang w:val="de-DE"/>
        </w:rPr>
        <w:t>Adv. Mater.</w:t>
      </w:r>
      <w:r w:rsidRPr="004978B0">
        <w:rPr>
          <w:rFonts w:ascii="Times New Roman" w:hAnsi="Times New Roman" w:cs="Times New Roman"/>
          <w:kern w:val="0"/>
          <w:sz w:val="24"/>
          <w:szCs w:val="24"/>
          <w:lang w:val="de-DE"/>
        </w:rPr>
        <w:t>, 2023, 2300259.</w:t>
      </w:r>
    </w:p>
  </w:endnote>
  <w:endnote w:id="36">
    <w:p w14:paraId="2C6E4E48" w14:textId="3B123DCD" w:rsidR="005D0C1A" w:rsidRPr="004978B0" w:rsidRDefault="005D0C1A" w:rsidP="005D0C1A">
      <w:pPr>
        <w:autoSpaceDE w:val="0"/>
        <w:autoSpaceDN w:val="0"/>
        <w:adjustRightInd w:val="0"/>
        <w:spacing w:line="360" w:lineRule="auto"/>
        <w:jc w:val="left"/>
        <w:rPr>
          <w:rFonts w:ascii="Times New Roman" w:hAnsi="Times New Roman" w:cs="Times New Roman"/>
          <w:kern w:val="0"/>
          <w:sz w:val="24"/>
          <w:szCs w:val="24"/>
          <w:lang w:val="de-DE"/>
        </w:rPr>
      </w:pPr>
      <w:r w:rsidRPr="005D0C1A">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G. Juška, K. Arlauskas, M. Viliūnas and J. Kočka, </w:t>
      </w:r>
      <w:r w:rsidRPr="004978B0">
        <w:rPr>
          <w:rFonts w:ascii="Times New Roman" w:hAnsi="Times New Roman" w:cs="Times New Roman"/>
          <w:i/>
          <w:iCs/>
          <w:kern w:val="0"/>
          <w:sz w:val="24"/>
          <w:szCs w:val="24"/>
          <w:lang w:val="de-DE"/>
        </w:rPr>
        <w:t>Phys. Rev. Lett.</w:t>
      </w:r>
      <w:r w:rsidRPr="004978B0">
        <w:rPr>
          <w:rFonts w:ascii="Times New Roman" w:hAnsi="Times New Roman" w:cs="Times New Roman"/>
          <w:kern w:val="0"/>
          <w:sz w:val="24"/>
          <w:szCs w:val="24"/>
          <w:lang w:val="de-DE"/>
        </w:rPr>
        <w:t xml:space="preserve">, 2000, </w:t>
      </w:r>
      <w:r w:rsidRPr="004978B0">
        <w:rPr>
          <w:rFonts w:ascii="Times New Roman" w:hAnsi="Times New Roman" w:cs="Times New Roman"/>
          <w:b/>
          <w:bCs/>
          <w:kern w:val="0"/>
          <w:sz w:val="24"/>
          <w:szCs w:val="24"/>
          <w:lang w:val="de-DE"/>
        </w:rPr>
        <w:t>84</w:t>
      </w:r>
      <w:r w:rsidRPr="004978B0">
        <w:rPr>
          <w:rFonts w:ascii="Times New Roman" w:hAnsi="Times New Roman" w:cs="Times New Roman"/>
          <w:kern w:val="0"/>
          <w:sz w:val="24"/>
          <w:szCs w:val="24"/>
          <w:lang w:val="de-DE"/>
        </w:rPr>
        <w:t>, 4946-4949.</w:t>
      </w:r>
    </w:p>
  </w:endnote>
  <w:endnote w:id="37">
    <w:p w14:paraId="36F87F68" w14:textId="77777777" w:rsidR="0008771E" w:rsidRPr="000806F4" w:rsidRDefault="0008771E" w:rsidP="0008771E">
      <w:pPr>
        <w:autoSpaceDE w:val="0"/>
        <w:autoSpaceDN w:val="0"/>
        <w:adjustRightInd w:val="0"/>
        <w:spacing w:line="360" w:lineRule="auto"/>
        <w:ind w:left="720" w:hanging="720"/>
        <w:jc w:val="left"/>
        <w:rPr>
          <w:rFonts w:ascii="Times New Roman" w:hAnsi="Times New Roman" w:cs="Times New Roman"/>
          <w:kern w:val="0"/>
          <w:sz w:val="24"/>
          <w:szCs w:val="24"/>
        </w:rPr>
      </w:pPr>
      <w:r w:rsidRPr="000806F4">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A. Manor, E. A. Katz, T. Tromholt and F. C. Krebs, </w:t>
      </w:r>
      <w:r w:rsidRPr="004978B0">
        <w:rPr>
          <w:rFonts w:ascii="Times New Roman" w:hAnsi="Times New Roman" w:cs="Times New Roman"/>
          <w:i/>
          <w:iCs/>
          <w:kern w:val="0"/>
          <w:sz w:val="24"/>
          <w:szCs w:val="24"/>
          <w:lang w:val="de-DE"/>
        </w:rPr>
        <w:t xml:space="preserve">Adv. </w:t>
      </w:r>
      <w:r w:rsidRPr="000806F4">
        <w:rPr>
          <w:rFonts w:ascii="Times New Roman" w:hAnsi="Times New Roman" w:cs="Times New Roman"/>
          <w:i/>
          <w:iCs/>
          <w:kern w:val="0"/>
          <w:sz w:val="24"/>
          <w:szCs w:val="24"/>
        </w:rPr>
        <w:t>Energy Mater.</w:t>
      </w:r>
      <w:r w:rsidRPr="000806F4">
        <w:rPr>
          <w:rFonts w:ascii="Times New Roman" w:hAnsi="Times New Roman" w:cs="Times New Roman"/>
          <w:kern w:val="0"/>
          <w:sz w:val="24"/>
          <w:szCs w:val="24"/>
        </w:rPr>
        <w:t xml:space="preserve">, 2011, </w:t>
      </w:r>
      <w:r w:rsidRPr="000806F4">
        <w:rPr>
          <w:rFonts w:ascii="Times New Roman" w:hAnsi="Times New Roman" w:cs="Times New Roman"/>
          <w:b/>
          <w:bCs/>
          <w:kern w:val="0"/>
          <w:sz w:val="24"/>
          <w:szCs w:val="24"/>
        </w:rPr>
        <w:t>1</w:t>
      </w:r>
      <w:r w:rsidRPr="000806F4">
        <w:rPr>
          <w:rFonts w:ascii="Times New Roman" w:hAnsi="Times New Roman" w:cs="Times New Roman"/>
          <w:kern w:val="0"/>
          <w:sz w:val="24"/>
          <w:szCs w:val="24"/>
        </w:rPr>
        <w:t>, 836-843.</w:t>
      </w:r>
    </w:p>
  </w:endnote>
  <w:endnote w:id="38">
    <w:p w14:paraId="763C7E3D" w14:textId="77777777" w:rsidR="0008771E" w:rsidRPr="003506B0" w:rsidRDefault="0008771E" w:rsidP="0008771E">
      <w:pPr>
        <w:autoSpaceDE w:val="0"/>
        <w:autoSpaceDN w:val="0"/>
        <w:adjustRightInd w:val="0"/>
        <w:spacing w:line="360" w:lineRule="auto"/>
        <w:jc w:val="left"/>
        <w:rPr>
          <w:rFonts w:ascii="Times New Roman" w:hAnsi="Times New Roman" w:cs="Times New Roman"/>
          <w:kern w:val="0"/>
          <w:sz w:val="24"/>
          <w:szCs w:val="24"/>
        </w:rPr>
      </w:pPr>
      <w:r w:rsidRPr="003506B0">
        <w:rPr>
          <w:rStyle w:val="ad"/>
          <w:rFonts w:ascii="Times New Roman" w:hAnsi="Times New Roman" w:cs="Times New Roman"/>
          <w:sz w:val="24"/>
          <w:szCs w:val="24"/>
          <w:vertAlign w:val="baseline"/>
        </w:rPr>
        <w:endnoteRef/>
      </w:r>
      <w:r w:rsidRPr="003506B0">
        <w:rPr>
          <w:rFonts w:ascii="Times New Roman" w:hAnsi="Times New Roman" w:cs="Times New Roman"/>
          <w:sz w:val="24"/>
          <w:szCs w:val="24"/>
        </w:rPr>
        <w:t xml:space="preserve"> </w:t>
      </w:r>
      <w:r w:rsidRPr="003506B0">
        <w:rPr>
          <w:rFonts w:ascii="Times New Roman" w:hAnsi="Times New Roman" w:cs="Times New Roman"/>
          <w:kern w:val="0"/>
          <w:sz w:val="24"/>
          <w:szCs w:val="24"/>
        </w:rPr>
        <w:t xml:space="preserve">A. Guerrero, P. P. Boix, L. F. Marchesi, T. Ripolles-Sanchis, E. C. Pereira and G. Garcia-Belmonte, </w:t>
      </w:r>
      <w:r w:rsidRPr="003506B0">
        <w:rPr>
          <w:rFonts w:ascii="Times New Roman" w:hAnsi="Times New Roman" w:cs="Times New Roman"/>
          <w:i/>
          <w:iCs/>
          <w:kern w:val="0"/>
          <w:sz w:val="24"/>
          <w:szCs w:val="24"/>
        </w:rPr>
        <w:t>Sol. Energy Mater. Sol. Cells</w:t>
      </w:r>
      <w:r w:rsidRPr="003506B0">
        <w:rPr>
          <w:rFonts w:ascii="Times New Roman" w:hAnsi="Times New Roman" w:cs="Times New Roman"/>
          <w:kern w:val="0"/>
          <w:sz w:val="24"/>
          <w:szCs w:val="24"/>
        </w:rPr>
        <w:t xml:space="preserve">, 2012, </w:t>
      </w:r>
      <w:r w:rsidRPr="003506B0">
        <w:rPr>
          <w:rFonts w:ascii="Times New Roman" w:hAnsi="Times New Roman" w:cs="Times New Roman"/>
          <w:b/>
          <w:bCs/>
          <w:kern w:val="0"/>
          <w:sz w:val="24"/>
          <w:szCs w:val="24"/>
        </w:rPr>
        <w:t>100</w:t>
      </w:r>
      <w:r w:rsidRPr="003506B0">
        <w:rPr>
          <w:rFonts w:ascii="Times New Roman" w:hAnsi="Times New Roman" w:cs="Times New Roman"/>
          <w:kern w:val="0"/>
          <w:sz w:val="24"/>
          <w:szCs w:val="24"/>
        </w:rPr>
        <w:t>, 185-191.</w:t>
      </w:r>
    </w:p>
  </w:endnote>
  <w:endnote w:id="39">
    <w:p w14:paraId="09C3D29D" w14:textId="77777777" w:rsidR="0008771E" w:rsidRPr="00EA773D" w:rsidRDefault="0008771E" w:rsidP="0008771E">
      <w:pPr>
        <w:autoSpaceDE w:val="0"/>
        <w:autoSpaceDN w:val="0"/>
        <w:adjustRightInd w:val="0"/>
        <w:spacing w:line="360" w:lineRule="auto"/>
        <w:jc w:val="left"/>
        <w:rPr>
          <w:rFonts w:ascii="Times New Roman" w:hAnsi="Times New Roman" w:cs="Times New Roman"/>
          <w:kern w:val="0"/>
          <w:sz w:val="24"/>
          <w:szCs w:val="24"/>
        </w:rPr>
      </w:pPr>
      <w:r w:rsidRPr="00EA773D">
        <w:rPr>
          <w:rStyle w:val="ad"/>
          <w:rFonts w:ascii="Times New Roman" w:hAnsi="Times New Roman" w:cs="Times New Roman"/>
          <w:sz w:val="24"/>
          <w:szCs w:val="24"/>
          <w:vertAlign w:val="baseline"/>
        </w:rPr>
        <w:endnoteRef/>
      </w:r>
      <w:r w:rsidRPr="00EA773D">
        <w:rPr>
          <w:rFonts w:ascii="Times New Roman" w:hAnsi="Times New Roman" w:cs="Times New Roman"/>
          <w:sz w:val="24"/>
          <w:szCs w:val="24"/>
        </w:rPr>
        <w:t xml:space="preserve"> </w:t>
      </w:r>
      <w:r w:rsidRPr="00EA773D">
        <w:rPr>
          <w:rFonts w:ascii="Times New Roman" w:hAnsi="Times New Roman" w:cs="Times New Roman"/>
          <w:kern w:val="0"/>
          <w:sz w:val="24"/>
          <w:szCs w:val="24"/>
        </w:rPr>
        <w:t xml:space="preserve">A. Chapel, S. B. Dkhil, S. Therias, J. L. Gardette, D. Hannani, G. Poize, M. Gaceur, S. M. Shah, P. Wong-Wah-Chung, C. Videlot-Ackermann, O. Margeat, A. Rivaton and J. Ackermann, </w:t>
      </w:r>
      <w:r w:rsidRPr="00EA773D">
        <w:rPr>
          <w:rFonts w:ascii="Times New Roman" w:hAnsi="Times New Roman" w:cs="Times New Roman"/>
          <w:i/>
          <w:iCs/>
          <w:kern w:val="0"/>
          <w:sz w:val="24"/>
          <w:szCs w:val="24"/>
        </w:rPr>
        <w:t>Sol. Energy Mater. Sol. Cells</w:t>
      </w:r>
      <w:r w:rsidRPr="00EA773D">
        <w:rPr>
          <w:rFonts w:ascii="Times New Roman" w:hAnsi="Times New Roman" w:cs="Times New Roman"/>
          <w:kern w:val="0"/>
          <w:sz w:val="24"/>
          <w:szCs w:val="24"/>
        </w:rPr>
        <w:t xml:space="preserve">, 2016, </w:t>
      </w:r>
      <w:r w:rsidRPr="00EA773D">
        <w:rPr>
          <w:rFonts w:ascii="Times New Roman" w:hAnsi="Times New Roman" w:cs="Times New Roman"/>
          <w:b/>
          <w:bCs/>
          <w:kern w:val="0"/>
          <w:sz w:val="24"/>
          <w:szCs w:val="24"/>
        </w:rPr>
        <w:t>155</w:t>
      </w:r>
      <w:r w:rsidRPr="00EA773D">
        <w:rPr>
          <w:rFonts w:ascii="Times New Roman" w:hAnsi="Times New Roman" w:cs="Times New Roman"/>
          <w:kern w:val="0"/>
          <w:sz w:val="24"/>
          <w:szCs w:val="24"/>
        </w:rPr>
        <w:t>, 79-87.</w:t>
      </w:r>
    </w:p>
  </w:endnote>
  <w:endnote w:id="40">
    <w:p w14:paraId="38738C9B" w14:textId="77777777" w:rsidR="0008771E" w:rsidRPr="00016925" w:rsidRDefault="0008771E" w:rsidP="0008771E">
      <w:pPr>
        <w:autoSpaceDE w:val="0"/>
        <w:autoSpaceDN w:val="0"/>
        <w:adjustRightInd w:val="0"/>
        <w:spacing w:line="360" w:lineRule="auto"/>
        <w:jc w:val="left"/>
        <w:rPr>
          <w:rFonts w:ascii="Times New Roman" w:hAnsi="Times New Roman" w:cs="Times New Roman"/>
          <w:kern w:val="0"/>
          <w:sz w:val="24"/>
          <w:szCs w:val="24"/>
        </w:rPr>
      </w:pPr>
      <w:r w:rsidRPr="00016925">
        <w:rPr>
          <w:rStyle w:val="ad"/>
          <w:rFonts w:ascii="Times New Roman" w:hAnsi="Times New Roman" w:cs="Times New Roman"/>
          <w:sz w:val="24"/>
          <w:szCs w:val="24"/>
          <w:vertAlign w:val="baseline"/>
        </w:rPr>
        <w:endnoteRef/>
      </w:r>
      <w:r w:rsidRPr="00016925">
        <w:rPr>
          <w:rFonts w:ascii="Times New Roman" w:hAnsi="Times New Roman" w:cs="Times New Roman"/>
          <w:sz w:val="24"/>
          <w:szCs w:val="24"/>
        </w:rPr>
        <w:t xml:space="preserve"> </w:t>
      </w:r>
      <w:r w:rsidRPr="00016925">
        <w:rPr>
          <w:rFonts w:ascii="Times New Roman" w:hAnsi="Times New Roman" w:cs="Times New Roman"/>
          <w:kern w:val="0"/>
          <w:sz w:val="24"/>
          <w:szCs w:val="24"/>
        </w:rPr>
        <w:t xml:space="preserve">X. Wang, C. Xinxin Zhao, G. Xu, Z.-K. Chen and F. Zhu, </w:t>
      </w:r>
      <w:r w:rsidRPr="00016925">
        <w:rPr>
          <w:rFonts w:ascii="Times New Roman" w:hAnsi="Times New Roman" w:cs="Times New Roman"/>
          <w:i/>
          <w:iCs/>
          <w:kern w:val="0"/>
          <w:sz w:val="24"/>
          <w:szCs w:val="24"/>
        </w:rPr>
        <w:t>Sol. Energy Mater. Sol. Cells</w:t>
      </w:r>
      <w:r w:rsidRPr="00016925">
        <w:rPr>
          <w:rFonts w:ascii="Times New Roman" w:hAnsi="Times New Roman" w:cs="Times New Roman"/>
          <w:kern w:val="0"/>
          <w:sz w:val="24"/>
          <w:szCs w:val="24"/>
        </w:rPr>
        <w:t xml:space="preserve">, 2012, </w:t>
      </w:r>
      <w:r w:rsidRPr="00016925">
        <w:rPr>
          <w:rFonts w:ascii="Times New Roman" w:hAnsi="Times New Roman" w:cs="Times New Roman"/>
          <w:b/>
          <w:bCs/>
          <w:kern w:val="0"/>
          <w:sz w:val="24"/>
          <w:szCs w:val="24"/>
        </w:rPr>
        <w:t>104</w:t>
      </w:r>
      <w:r w:rsidRPr="00016925">
        <w:rPr>
          <w:rFonts w:ascii="Times New Roman" w:hAnsi="Times New Roman" w:cs="Times New Roman"/>
          <w:kern w:val="0"/>
          <w:sz w:val="24"/>
          <w:szCs w:val="24"/>
        </w:rPr>
        <w:t>, 1-6.</w:t>
      </w:r>
    </w:p>
  </w:endnote>
  <w:endnote w:id="41">
    <w:p w14:paraId="7A220B91" w14:textId="77777777" w:rsidR="00937757" w:rsidRPr="008039C0" w:rsidRDefault="00937757" w:rsidP="00937757">
      <w:pPr>
        <w:autoSpaceDE w:val="0"/>
        <w:autoSpaceDN w:val="0"/>
        <w:adjustRightInd w:val="0"/>
        <w:spacing w:line="360" w:lineRule="auto"/>
        <w:ind w:left="720" w:hanging="720"/>
        <w:jc w:val="left"/>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C. M. Proctor, M. Kuik and T.-Q. Nguyen, </w:t>
      </w:r>
      <w:r w:rsidRPr="008039C0">
        <w:rPr>
          <w:rFonts w:ascii="Times New Roman" w:hAnsi="Times New Roman" w:cs="Times New Roman"/>
          <w:i/>
          <w:iCs/>
          <w:kern w:val="0"/>
          <w:sz w:val="24"/>
          <w:szCs w:val="24"/>
        </w:rPr>
        <w:t>Prog. Polym. Sci.</w:t>
      </w:r>
      <w:r w:rsidRPr="008039C0">
        <w:rPr>
          <w:rFonts w:ascii="Times New Roman" w:hAnsi="Times New Roman" w:cs="Times New Roman"/>
          <w:kern w:val="0"/>
          <w:sz w:val="24"/>
          <w:szCs w:val="24"/>
        </w:rPr>
        <w:t xml:space="preserve">, 2013, </w:t>
      </w:r>
      <w:r w:rsidRPr="008039C0">
        <w:rPr>
          <w:rFonts w:ascii="Times New Roman" w:hAnsi="Times New Roman" w:cs="Times New Roman"/>
          <w:b/>
          <w:bCs/>
          <w:kern w:val="0"/>
          <w:sz w:val="24"/>
          <w:szCs w:val="24"/>
        </w:rPr>
        <w:t>38</w:t>
      </w:r>
      <w:r w:rsidRPr="008039C0">
        <w:rPr>
          <w:rFonts w:ascii="Times New Roman" w:hAnsi="Times New Roman" w:cs="Times New Roman"/>
          <w:kern w:val="0"/>
          <w:sz w:val="24"/>
          <w:szCs w:val="24"/>
        </w:rPr>
        <w:t>, 1941-1960.</w:t>
      </w:r>
    </w:p>
  </w:endnote>
  <w:endnote w:id="42">
    <w:p w14:paraId="08E1FC8D" w14:textId="1AD63996" w:rsidR="00491318" w:rsidRPr="008039C0" w:rsidRDefault="00491318" w:rsidP="003506B0">
      <w:pPr>
        <w:autoSpaceDE w:val="0"/>
        <w:autoSpaceDN w:val="0"/>
        <w:adjustRightInd w:val="0"/>
        <w:spacing w:line="360" w:lineRule="auto"/>
        <w:jc w:val="left"/>
        <w:rPr>
          <w:rFonts w:ascii="Times New Roman" w:hAnsi="Times New Roman" w:cs="Times New Roman"/>
          <w:kern w:val="0"/>
          <w:sz w:val="24"/>
          <w:szCs w:val="24"/>
        </w:rPr>
      </w:pPr>
      <w:r w:rsidRPr="003506B0">
        <w:rPr>
          <w:rStyle w:val="ad"/>
          <w:rFonts w:ascii="Times New Roman" w:hAnsi="Times New Roman" w:cs="Times New Roman"/>
          <w:sz w:val="24"/>
          <w:szCs w:val="24"/>
          <w:vertAlign w:val="baseline"/>
        </w:rPr>
        <w:endnoteRef/>
      </w:r>
      <w:r w:rsidRPr="003506B0">
        <w:rPr>
          <w:rFonts w:ascii="Times New Roman" w:hAnsi="Times New Roman" w:cs="Times New Roman"/>
          <w:sz w:val="24"/>
          <w:szCs w:val="24"/>
        </w:rPr>
        <w:t xml:space="preserve"> </w:t>
      </w:r>
      <w:r w:rsidRPr="003506B0">
        <w:rPr>
          <w:rFonts w:ascii="Times New Roman" w:hAnsi="Times New Roman" w:cs="Times New Roman"/>
          <w:kern w:val="0"/>
          <w:sz w:val="24"/>
          <w:szCs w:val="24"/>
        </w:rPr>
        <w:t>L. J. A. Koster, M. Kemeri</w:t>
      </w:r>
      <w:r w:rsidRPr="008039C0">
        <w:rPr>
          <w:rFonts w:ascii="Times New Roman" w:hAnsi="Times New Roman" w:cs="Times New Roman"/>
          <w:kern w:val="0"/>
          <w:sz w:val="24"/>
          <w:szCs w:val="24"/>
        </w:rPr>
        <w:t xml:space="preserve">nk, M. M. Wienk, K. Maturová and R. A. J. Janssen, </w:t>
      </w:r>
      <w:r w:rsidRPr="008039C0">
        <w:rPr>
          <w:rFonts w:ascii="Times New Roman" w:hAnsi="Times New Roman" w:cs="Times New Roman"/>
          <w:i/>
          <w:iCs/>
          <w:kern w:val="0"/>
          <w:sz w:val="24"/>
          <w:szCs w:val="24"/>
        </w:rPr>
        <w:t>Adv. Mater.</w:t>
      </w:r>
      <w:r w:rsidRPr="008039C0">
        <w:rPr>
          <w:rFonts w:ascii="Times New Roman" w:hAnsi="Times New Roman" w:cs="Times New Roman"/>
          <w:kern w:val="0"/>
          <w:sz w:val="24"/>
          <w:szCs w:val="24"/>
        </w:rPr>
        <w:t xml:space="preserve">, 2011, </w:t>
      </w:r>
      <w:r w:rsidRPr="008039C0">
        <w:rPr>
          <w:rFonts w:ascii="Times New Roman" w:hAnsi="Times New Roman" w:cs="Times New Roman"/>
          <w:b/>
          <w:bCs/>
          <w:kern w:val="0"/>
          <w:sz w:val="24"/>
          <w:szCs w:val="24"/>
        </w:rPr>
        <w:t>23</w:t>
      </w:r>
      <w:r w:rsidRPr="008039C0">
        <w:rPr>
          <w:rFonts w:ascii="Times New Roman" w:hAnsi="Times New Roman" w:cs="Times New Roman"/>
          <w:kern w:val="0"/>
          <w:sz w:val="24"/>
          <w:szCs w:val="24"/>
        </w:rPr>
        <w:t>, 1670-1674.</w:t>
      </w:r>
    </w:p>
  </w:endnote>
  <w:endnote w:id="43">
    <w:p w14:paraId="3FEED77B" w14:textId="16A40A03" w:rsidR="00EE72D9" w:rsidRPr="008039C0" w:rsidRDefault="00EE72D9" w:rsidP="008039C0">
      <w:pPr>
        <w:autoSpaceDE w:val="0"/>
        <w:autoSpaceDN w:val="0"/>
        <w:adjustRightInd w:val="0"/>
        <w:spacing w:line="360" w:lineRule="auto"/>
        <w:jc w:val="left"/>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R. N. Hall, </w:t>
      </w:r>
      <w:r w:rsidRPr="008039C0">
        <w:rPr>
          <w:rFonts w:ascii="Times New Roman" w:hAnsi="Times New Roman" w:cs="Times New Roman"/>
          <w:i/>
          <w:iCs/>
          <w:kern w:val="0"/>
          <w:sz w:val="24"/>
          <w:szCs w:val="24"/>
        </w:rPr>
        <w:t>Physical Review</w:t>
      </w:r>
      <w:r w:rsidRPr="008039C0">
        <w:rPr>
          <w:rFonts w:ascii="Times New Roman" w:hAnsi="Times New Roman" w:cs="Times New Roman"/>
          <w:kern w:val="0"/>
          <w:sz w:val="24"/>
          <w:szCs w:val="24"/>
        </w:rPr>
        <w:t xml:space="preserve">, 1952, </w:t>
      </w:r>
      <w:r w:rsidRPr="008039C0">
        <w:rPr>
          <w:rFonts w:ascii="Times New Roman" w:hAnsi="Times New Roman" w:cs="Times New Roman"/>
          <w:b/>
          <w:bCs/>
          <w:kern w:val="0"/>
          <w:sz w:val="24"/>
          <w:szCs w:val="24"/>
        </w:rPr>
        <w:t>87</w:t>
      </w:r>
      <w:r w:rsidRPr="008039C0">
        <w:rPr>
          <w:rFonts w:ascii="Times New Roman" w:hAnsi="Times New Roman" w:cs="Times New Roman"/>
          <w:kern w:val="0"/>
          <w:sz w:val="24"/>
          <w:szCs w:val="24"/>
        </w:rPr>
        <w:t>, 387-387.</w:t>
      </w:r>
    </w:p>
  </w:endnote>
  <w:endnote w:id="44">
    <w:p w14:paraId="69725E1B" w14:textId="508ECB6C" w:rsidR="00EE72D9" w:rsidRPr="008039C0" w:rsidRDefault="00EE72D9" w:rsidP="008039C0">
      <w:pPr>
        <w:autoSpaceDE w:val="0"/>
        <w:autoSpaceDN w:val="0"/>
        <w:adjustRightInd w:val="0"/>
        <w:spacing w:line="360" w:lineRule="auto"/>
        <w:jc w:val="left"/>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W. Shockley and W. T. Read, </w:t>
      </w:r>
      <w:r w:rsidRPr="008039C0">
        <w:rPr>
          <w:rFonts w:ascii="Times New Roman" w:hAnsi="Times New Roman" w:cs="Times New Roman"/>
          <w:i/>
          <w:iCs/>
          <w:kern w:val="0"/>
          <w:sz w:val="24"/>
          <w:szCs w:val="24"/>
        </w:rPr>
        <w:t>Physical Review</w:t>
      </w:r>
      <w:r w:rsidRPr="008039C0">
        <w:rPr>
          <w:rFonts w:ascii="Times New Roman" w:hAnsi="Times New Roman" w:cs="Times New Roman"/>
          <w:kern w:val="0"/>
          <w:sz w:val="24"/>
          <w:szCs w:val="24"/>
        </w:rPr>
        <w:t xml:space="preserve">, 1952, </w:t>
      </w:r>
      <w:r w:rsidRPr="008039C0">
        <w:rPr>
          <w:rFonts w:ascii="Times New Roman" w:hAnsi="Times New Roman" w:cs="Times New Roman"/>
          <w:b/>
          <w:bCs/>
          <w:kern w:val="0"/>
          <w:sz w:val="24"/>
          <w:szCs w:val="24"/>
        </w:rPr>
        <w:t>87</w:t>
      </w:r>
      <w:r w:rsidRPr="008039C0">
        <w:rPr>
          <w:rFonts w:ascii="Times New Roman" w:hAnsi="Times New Roman" w:cs="Times New Roman"/>
          <w:kern w:val="0"/>
          <w:sz w:val="24"/>
          <w:szCs w:val="24"/>
        </w:rPr>
        <w:t>, 835-842.</w:t>
      </w:r>
    </w:p>
  </w:endnote>
  <w:endnote w:id="45">
    <w:p w14:paraId="407D1F76" w14:textId="7181BA8F" w:rsidR="002C2AAE" w:rsidRPr="008039C0" w:rsidRDefault="002C2AAE" w:rsidP="008039C0">
      <w:pPr>
        <w:autoSpaceDE w:val="0"/>
        <w:autoSpaceDN w:val="0"/>
        <w:adjustRightInd w:val="0"/>
        <w:spacing w:line="360" w:lineRule="auto"/>
        <w:jc w:val="left"/>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J. Zhang, M. H. Futscher, V. Lami, F. U. Kosasih, C. Cho, Q. Gu, A. Sadhanala, A. J. Pearson, B. Kan, G. Divitini, X. Wan, D. Credgington, N. C. Greenham, Y. Chen, C. Ducati, B. Ehrler, Y. Vaynzof, R. H. Friend and A. A. Bakulin, </w:t>
      </w:r>
      <w:r w:rsidRPr="008039C0">
        <w:rPr>
          <w:rFonts w:ascii="Times New Roman" w:hAnsi="Times New Roman" w:cs="Times New Roman"/>
          <w:i/>
          <w:iCs/>
          <w:kern w:val="0"/>
          <w:sz w:val="24"/>
          <w:szCs w:val="24"/>
        </w:rPr>
        <w:t>Adv. Energy Mater.</w:t>
      </w:r>
      <w:r w:rsidRPr="008039C0">
        <w:rPr>
          <w:rFonts w:ascii="Times New Roman" w:hAnsi="Times New Roman" w:cs="Times New Roman"/>
          <w:kern w:val="0"/>
          <w:sz w:val="24"/>
          <w:szCs w:val="24"/>
        </w:rPr>
        <w:t xml:space="preserve">, 2019, </w:t>
      </w:r>
      <w:r w:rsidRPr="008039C0">
        <w:rPr>
          <w:rFonts w:ascii="Times New Roman" w:hAnsi="Times New Roman" w:cs="Times New Roman"/>
          <w:b/>
          <w:bCs/>
          <w:kern w:val="0"/>
          <w:sz w:val="24"/>
          <w:szCs w:val="24"/>
        </w:rPr>
        <w:t>9</w:t>
      </w:r>
      <w:r w:rsidRPr="008039C0">
        <w:rPr>
          <w:rFonts w:ascii="Times New Roman" w:hAnsi="Times New Roman" w:cs="Times New Roman"/>
          <w:kern w:val="0"/>
          <w:sz w:val="24"/>
          <w:szCs w:val="24"/>
        </w:rPr>
        <w:t>, 1902145.</w:t>
      </w:r>
    </w:p>
  </w:endnote>
  <w:endnote w:id="46">
    <w:p w14:paraId="36CE3E20" w14:textId="77777777" w:rsidR="00C27A57" w:rsidRPr="009D54FD" w:rsidRDefault="00C27A57" w:rsidP="00C27A57">
      <w:pPr>
        <w:autoSpaceDE w:val="0"/>
        <w:autoSpaceDN w:val="0"/>
        <w:adjustRightInd w:val="0"/>
        <w:spacing w:line="360" w:lineRule="auto"/>
        <w:jc w:val="left"/>
        <w:rPr>
          <w:rFonts w:ascii="Times New Roman" w:hAnsi="Times New Roman" w:cs="Times New Roman"/>
          <w:kern w:val="0"/>
          <w:sz w:val="24"/>
          <w:szCs w:val="24"/>
        </w:rPr>
      </w:pPr>
      <w:r w:rsidRPr="009D54FD">
        <w:rPr>
          <w:rStyle w:val="ad"/>
          <w:rFonts w:ascii="Times New Roman" w:hAnsi="Times New Roman" w:cs="Times New Roman"/>
          <w:sz w:val="24"/>
          <w:szCs w:val="24"/>
          <w:vertAlign w:val="baseline"/>
        </w:rPr>
        <w:endnoteRef/>
      </w:r>
      <w:r w:rsidRPr="009D54FD">
        <w:rPr>
          <w:rFonts w:ascii="Times New Roman" w:hAnsi="Times New Roman" w:cs="Times New Roman"/>
          <w:sz w:val="24"/>
          <w:szCs w:val="24"/>
        </w:rPr>
        <w:t xml:space="preserve"> </w:t>
      </w:r>
      <w:r w:rsidRPr="009D54FD">
        <w:rPr>
          <w:rFonts w:ascii="Times New Roman" w:hAnsi="Times New Roman" w:cs="Times New Roman"/>
          <w:kern w:val="0"/>
          <w:sz w:val="24"/>
          <w:szCs w:val="24"/>
        </w:rPr>
        <w:t xml:space="preserve">S. Chambon, L. Derue, M. Lahaye, B. Pavageau, L. Hirsch and G. Wantz, </w:t>
      </w:r>
      <w:r w:rsidRPr="009D54FD">
        <w:rPr>
          <w:rFonts w:ascii="Times New Roman" w:hAnsi="Times New Roman" w:cs="Times New Roman"/>
          <w:i/>
          <w:iCs/>
          <w:kern w:val="0"/>
          <w:sz w:val="24"/>
          <w:szCs w:val="24"/>
        </w:rPr>
        <w:t>Journal</w:t>
      </w:r>
      <w:r w:rsidRPr="009D54FD">
        <w:rPr>
          <w:rFonts w:ascii="Times New Roman" w:hAnsi="Times New Roman" w:cs="Times New Roman"/>
          <w:kern w:val="0"/>
          <w:sz w:val="24"/>
          <w:szCs w:val="24"/>
        </w:rPr>
        <w:t xml:space="preserve">, 2012, </w:t>
      </w:r>
      <w:r w:rsidRPr="009D54FD">
        <w:rPr>
          <w:rFonts w:ascii="Times New Roman" w:hAnsi="Times New Roman" w:cs="Times New Roman"/>
          <w:b/>
          <w:bCs/>
          <w:kern w:val="0"/>
          <w:sz w:val="24"/>
          <w:szCs w:val="24"/>
        </w:rPr>
        <w:t>5</w:t>
      </w:r>
      <w:r w:rsidRPr="009D54FD">
        <w:rPr>
          <w:rFonts w:ascii="Times New Roman" w:hAnsi="Times New Roman" w:cs="Times New Roman"/>
          <w:kern w:val="0"/>
          <w:sz w:val="24"/>
          <w:szCs w:val="24"/>
        </w:rPr>
        <w:t>, 2521-2536.</w:t>
      </w:r>
    </w:p>
  </w:endnote>
  <w:endnote w:id="47">
    <w:p w14:paraId="5B6F53A9" w14:textId="6632BE1A" w:rsidR="005B1251" w:rsidRPr="008039C0" w:rsidRDefault="005B1251" w:rsidP="008039C0">
      <w:pPr>
        <w:autoSpaceDE w:val="0"/>
        <w:autoSpaceDN w:val="0"/>
        <w:adjustRightInd w:val="0"/>
        <w:spacing w:line="360" w:lineRule="auto"/>
        <w:jc w:val="left"/>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N. C. Giebink, B. W. D’Andrade, M. S. Weaver, J. J. Brown and S. R. Forrest, </w:t>
      </w:r>
      <w:r w:rsidRPr="008039C0">
        <w:rPr>
          <w:rFonts w:ascii="Times New Roman" w:hAnsi="Times New Roman" w:cs="Times New Roman"/>
          <w:i/>
          <w:iCs/>
          <w:kern w:val="0"/>
          <w:sz w:val="24"/>
          <w:szCs w:val="24"/>
        </w:rPr>
        <w:t>J. Appl. Phys.</w:t>
      </w:r>
      <w:r w:rsidRPr="008039C0">
        <w:rPr>
          <w:rFonts w:ascii="Times New Roman" w:hAnsi="Times New Roman" w:cs="Times New Roman"/>
          <w:kern w:val="0"/>
          <w:sz w:val="24"/>
          <w:szCs w:val="24"/>
        </w:rPr>
        <w:t xml:space="preserve">, 2009, </w:t>
      </w:r>
      <w:r w:rsidRPr="008039C0">
        <w:rPr>
          <w:rFonts w:ascii="Times New Roman" w:hAnsi="Times New Roman" w:cs="Times New Roman"/>
          <w:b/>
          <w:bCs/>
          <w:kern w:val="0"/>
          <w:sz w:val="24"/>
          <w:szCs w:val="24"/>
        </w:rPr>
        <w:t>105</w:t>
      </w:r>
      <w:r w:rsidRPr="008039C0">
        <w:rPr>
          <w:rFonts w:ascii="Times New Roman" w:hAnsi="Times New Roman" w:cs="Times New Roman"/>
          <w:kern w:val="0"/>
          <w:sz w:val="24"/>
          <w:szCs w:val="24"/>
        </w:rPr>
        <w:t>, 124514.</w:t>
      </w:r>
    </w:p>
  </w:endnote>
  <w:endnote w:id="48">
    <w:p w14:paraId="2C820D4A" w14:textId="77777777" w:rsidR="00BE738B" w:rsidRPr="008039C0" w:rsidRDefault="00BE738B" w:rsidP="008039C0">
      <w:pPr>
        <w:autoSpaceDE w:val="0"/>
        <w:autoSpaceDN w:val="0"/>
        <w:adjustRightInd w:val="0"/>
        <w:spacing w:line="360" w:lineRule="auto"/>
        <w:jc w:val="left"/>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K. Kawano and C. Adachi, </w:t>
      </w:r>
      <w:r w:rsidRPr="008039C0">
        <w:rPr>
          <w:rFonts w:ascii="Times New Roman" w:hAnsi="Times New Roman" w:cs="Times New Roman"/>
          <w:i/>
          <w:iCs/>
          <w:kern w:val="0"/>
          <w:sz w:val="24"/>
          <w:szCs w:val="24"/>
        </w:rPr>
        <w:t>Adv. Funct. Mater.</w:t>
      </w:r>
      <w:r w:rsidRPr="008039C0">
        <w:rPr>
          <w:rFonts w:ascii="Times New Roman" w:hAnsi="Times New Roman" w:cs="Times New Roman"/>
          <w:kern w:val="0"/>
          <w:sz w:val="24"/>
          <w:szCs w:val="24"/>
        </w:rPr>
        <w:t xml:space="preserve">, 2009, </w:t>
      </w:r>
      <w:r w:rsidRPr="008039C0">
        <w:rPr>
          <w:rFonts w:ascii="Times New Roman" w:hAnsi="Times New Roman" w:cs="Times New Roman"/>
          <w:b/>
          <w:bCs/>
          <w:kern w:val="0"/>
          <w:sz w:val="24"/>
          <w:szCs w:val="24"/>
        </w:rPr>
        <w:t>19</w:t>
      </w:r>
      <w:r w:rsidRPr="008039C0">
        <w:rPr>
          <w:rFonts w:ascii="Times New Roman" w:hAnsi="Times New Roman" w:cs="Times New Roman"/>
          <w:kern w:val="0"/>
          <w:sz w:val="24"/>
          <w:szCs w:val="24"/>
        </w:rPr>
        <w:t>, 3934-3940.</w:t>
      </w:r>
    </w:p>
  </w:endnote>
  <w:endnote w:id="49">
    <w:p w14:paraId="144490EC" w14:textId="5E75E2B2" w:rsidR="00BE738B" w:rsidRPr="008039C0" w:rsidRDefault="00BE738B" w:rsidP="008039C0">
      <w:pPr>
        <w:autoSpaceDE w:val="0"/>
        <w:autoSpaceDN w:val="0"/>
        <w:adjustRightInd w:val="0"/>
        <w:spacing w:line="360" w:lineRule="auto"/>
        <w:jc w:val="left"/>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R. A. Street, J. E. Northrup and B. S. Krusor, </w:t>
      </w:r>
      <w:r w:rsidRPr="008039C0">
        <w:rPr>
          <w:rFonts w:ascii="Times New Roman" w:hAnsi="Times New Roman" w:cs="Times New Roman"/>
          <w:i/>
          <w:iCs/>
          <w:kern w:val="0"/>
          <w:sz w:val="24"/>
          <w:szCs w:val="24"/>
        </w:rPr>
        <w:t>Phy</w:t>
      </w:r>
      <w:r w:rsidR="00A22F23" w:rsidRPr="008039C0">
        <w:rPr>
          <w:rFonts w:ascii="Times New Roman" w:hAnsi="Times New Roman" w:cs="Times New Roman"/>
          <w:i/>
          <w:iCs/>
          <w:kern w:val="0"/>
          <w:sz w:val="24"/>
          <w:szCs w:val="24"/>
        </w:rPr>
        <w:t>s.</w:t>
      </w:r>
      <w:r w:rsidRPr="008039C0">
        <w:rPr>
          <w:rFonts w:ascii="Times New Roman" w:hAnsi="Times New Roman" w:cs="Times New Roman"/>
          <w:i/>
          <w:iCs/>
          <w:kern w:val="0"/>
          <w:sz w:val="24"/>
          <w:szCs w:val="24"/>
        </w:rPr>
        <w:t xml:space="preserve"> Re</w:t>
      </w:r>
      <w:r w:rsidR="00A22F23" w:rsidRPr="008039C0">
        <w:rPr>
          <w:rFonts w:ascii="Times New Roman" w:hAnsi="Times New Roman" w:cs="Times New Roman"/>
          <w:i/>
          <w:iCs/>
          <w:kern w:val="0"/>
          <w:sz w:val="24"/>
          <w:szCs w:val="24"/>
        </w:rPr>
        <w:t>v.</w:t>
      </w:r>
      <w:r w:rsidRPr="008039C0">
        <w:rPr>
          <w:rFonts w:ascii="Times New Roman" w:hAnsi="Times New Roman" w:cs="Times New Roman"/>
          <w:i/>
          <w:iCs/>
          <w:kern w:val="0"/>
          <w:sz w:val="24"/>
          <w:szCs w:val="24"/>
        </w:rPr>
        <w:t xml:space="preserve"> B</w:t>
      </w:r>
      <w:r w:rsidRPr="008039C0">
        <w:rPr>
          <w:rFonts w:ascii="Times New Roman" w:hAnsi="Times New Roman" w:cs="Times New Roman"/>
          <w:kern w:val="0"/>
          <w:sz w:val="24"/>
          <w:szCs w:val="24"/>
        </w:rPr>
        <w:t xml:space="preserve">, 2012, </w:t>
      </w:r>
      <w:r w:rsidRPr="008039C0">
        <w:rPr>
          <w:rFonts w:ascii="Times New Roman" w:hAnsi="Times New Roman" w:cs="Times New Roman"/>
          <w:b/>
          <w:bCs/>
          <w:kern w:val="0"/>
          <w:sz w:val="24"/>
          <w:szCs w:val="24"/>
        </w:rPr>
        <w:t>85</w:t>
      </w:r>
      <w:r w:rsidRPr="008039C0">
        <w:rPr>
          <w:rFonts w:ascii="Times New Roman" w:hAnsi="Times New Roman" w:cs="Times New Roman"/>
          <w:kern w:val="0"/>
          <w:sz w:val="24"/>
          <w:szCs w:val="24"/>
        </w:rPr>
        <w:t>, 205211.</w:t>
      </w:r>
    </w:p>
  </w:endnote>
  <w:endnote w:id="50">
    <w:p w14:paraId="1A077A52" w14:textId="270E7A5C" w:rsidR="00BE738B" w:rsidRPr="008039C0" w:rsidRDefault="00BE738B" w:rsidP="008039C0">
      <w:pPr>
        <w:autoSpaceDE w:val="0"/>
        <w:autoSpaceDN w:val="0"/>
        <w:adjustRightInd w:val="0"/>
        <w:spacing w:line="360" w:lineRule="auto"/>
        <w:jc w:val="left"/>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R. A. Street, Y. Yang, B. C. Thompson and I. McCulloch, </w:t>
      </w:r>
      <w:r w:rsidR="00A22F23" w:rsidRPr="008039C0">
        <w:rPr>
          <w:rFonts w:ascii="Times New Roman" w:hAnsi="Times New Roman" w:cs="Times New Roman"/>
          <w:i/>
          <w:iCs/>
          <w:kern w:val="0"/>
          <w:sz w:val="24"/>
          <w:szCs w:val="24"/>
        </w:rPr>
        <w:t>J.</w:t>
      </w:r>
      <w:r w:rsidRPr="008039C0">
        <w:rPr>
          <w:rFonts w:ascii="Times New Roman" w:hAnsi="Times New Roman" w:cs="Times New Roman"/>
          <w:i/>
          <w:iCs/>
          <w:kern w:val="0"/>
          <w:sz w:val="24"/>
          <w:szCs w:val="24"/>
        </w:rPr>
        <w:t xml:space="preserve"> Phy</w:t>
      </w:r>
      <w:r w:rsidR="00A22F23" w:rsidRPr="008039C0">
        <w:rPr>
          <w:rFonts w:ascii="Times New Roman" w:hAnsi="Times New Roman" w:cs="Times New Roman"/>
          <w:i/>
          <w:iCs/>
          <w:kern w:val="0"/>
          <w:sz w:val="24"/>
          <w:szCs w:val="24"/>
        </w:rPr>
        <w:t>s.</w:t>
      </w:r>
      <w:r w:rsidRPr="008039C0">
        <w:rPr>
          <w:rFonts w:ascii="Times New Roman" w:hAnsi="Times New Roman" w:cs="Times New Roman"/>
          <w:i/>
          <w:iCs/>
          <w:kern w:val="0"/>
          <w:sz w:val="24"/>
          <w:szCs w:val="24"/>
        </w:rPr>
        <w:t xml:space="preserve"> Chem</w:t>
      </w:r>
      <w:r w:rsidR="00A22F23" w:rsidRPr="008039C0">
        <w:rPr>
          <w:rFonts w:ascii="Times New Roman" w:hAnsi="Times New Roman" w:cs="Times New Roman"/>
          <w:i/>
          <w:iCs/>
          <w:kern w:val="0"/>
          <w:sz w:val="24"/>
          <w:szCs w:val="24"/>
        </w:rPr>
        <w:t>.</w:t>
      </w:r>
      <w:r w:rsidRPr="008039C0">
        <w:rPr>
          <w:rFonts w:ascii="Times New Roman" w:hAnsi="Times New Roman" w:cs="Times New Roman"/>
          <w:i/>
          <w:iCs/>
          <w:kern w:val="0"/>
          <w:sz w:val="24"/>
          <w:szCs w:val="24"/>
        </w:rPr>
        <w:t xml:space="preserve"> C</w:t>
      </w:r>
      <w:r w:rsidRPr="008039C0">
        <w:rPr>
          <w:rFonts w:ascii="Times New Roman" w:hAnsi="Times New Roman" w:cs="Times New Roman"/>
          <w:kern w:val="0"/>
          <w:sz w:val="24"/>
          <w:szCs w:val="24"/>
        </w:rPr>
        <w:t xml:space="preserve">, 2016, </w:t>
      </w:r>
      <w:r w:rsidRPr="008039C0">
        <w:rPr>
          <w:rFonts w:ascii="Times New Roman" w:hAnsi="Times New Roman" w:cs="Times New Roman"/>
          <w:b/>
          <w:bCs/>
          <w:kern w:val="0"/>
          <w:sz w:val="24"/>
          <w:szCs w:val="24"/>
        </w:rPr>
        <w:t>120</w:t>
      </w:r>
      <w:r w:rsidRPr="008039C0">
        <w:rPr>
          <w:rFonts w:ascii="Times New Roman" w:hAnsi="Times New Roman" w:cs="Times New Roman"/>
          <w:kern w:val="0"/>
          <w:sz w:val="24"/>
          <w:szCs w:val="24"/>
        </w:rPr>
        <w:t>, 22169-22178.</w:t>
      </w:r>
    </w:p>
  </w:endnote>
  <w:endnote w:id="51">
    <w:p w14:paraId="696BC547" w14:textId="28F65F9D" w:rsidR="00C33E38" w:rsidRPr="00C33E38" w:rsidRDefault="00C33E38" w:rsidP="00C33E38">
      <w:pPr>
        <w:autoSpaceDE w:val="0"/>
        <w:autoSpaceDN w:val="0"/>
        <w:adjustRightInd w:val="0"/>
        <w:spacing w:line="360" w:lineRule="auto"/>
        <w:ind w:left="720" w:hanging="720"/>
        <w:jc w:val="left"/>
        <w:rPr>
          <w:rFonts w:ascii="Times New Roman" w:hAnsi="Times New Roman" w:cs="Times New Roman"/>
          <w:kern w:val="0"/>
          <w:sz w:val="24"/>
          <w:szCs w:val="24"/>
        </w:rPr>
      </w:pPr>
      <w:r w:rsidRPr="00C33E38">
        <w:rPr>
          <w:rStyle w:val="ad"/>
          <w:rFonts w:ascii="Times New Roman" w:hAnsi="Times New Roman" w:cs="Times New Roman"/>
          <w:sz w:val="24"/>
          <w:szCs w:val="24"/>
          <w:vertAlign w:val="baseline"/>
        </w:rPr>
        <w:endnoteRef/>
      </w:r>
      <w:r w:rsidRPr="00C33E38">
        <w:rPr>
          <w:rFonts w:ascii="Times New Roman" w:hAnsi="Times New Roman" w:cs="Times New Roman"/>
          <w:sz w:val="24"/>
          <w:szCs w:val="24"/>
        </w:rPr>
        <w:t xml:space="preserve"> </w:t>
      </w:r>
      <w:r w:rsidRPr="00C33E38">
        <w:rPr>
          <w:rFonts w:ascii="Times New Roman" w:hAnsi="Times New Roman" w:cs="Times New Roman"/>
          <w:kern w:val="0"/>
          <w:sz w:val="24"/>
          <w:szCs w:val="24"/>
        </w:rPr>
        <w:t xml:space="preserve">R. Kabe and C. Adachi, </w:t>
      </w:r>
      <w:r w:rsidRPr="00C33E38">
        <w:rPr>
          <w:rFonts w:ascii="Times New Roman" w:hAnsi="Times New Roman" w:cs="Times New Roman"/>
          <w:i/>
          <w:iCs/>
          <w:kern w:val="0"/>
          <w:sz w:val="24"/>
          <w:szCs w:val="24"/>
        </w:rPr>
        <w:t>Nature</w:t>
      </w:r>
      <w:r w:rsidRPr="00C33E38">
        <w:rPr>
          <w:rFonts w:ascii="Times New Roman" w:hAnsi="Times New Roman" w:cs="Times New Roman"/>
          <w:kern w:val="0"/>
          <w:sz w:val="24"/>
          <w:szCs w:val="24"/>
        </w:rPr>
        <w:t xml:space="preserve">, 2017, </w:t>
      </w:r>
      <w:r w:rsidRPr="00C33E38">
        <w:rPr>
          <w:rFonts w:ascii="Times New Roman" w:hAnsi="Times New Roman" w:cs="Times New Roman"/>
          <w:b/>
          <w:bCs/>
          <w:kern w:val="0"/>
          <w:sz w:val="24"/>
          <w:szCs w:val="24"/>
        </w:rPr>
        <w:t>550</w:t>
      </w:r>
      <w:r w:rsidRPr="00C33E38">
        <w:rPr>
          <w:rFonts w:ascii="Times New Roman" w:hAnsi="Times New Roman" w:cs="Times New Roman"/>
          <w:kern w:val="0"/>
          <w:sz w:val="24"/>
          <w:szCs w:val="24"/>
        </w:rPr>
        <w:t>, 384-387.</w:t>
      </w:r>
    </w:p>
  </w:endnote>
  <w:endnote w:id="52">
    <w:p w14:paraId="4913FE42" w14:textId="197CAB2E" w:rsidR="00C33E38" w:rsidRPr="00C33E38" w:rsidRDefault="00C33E38" w:rsidP="00C33E38">
      <w:pPr>
        <w:autoSpaceDE w:val="0"/>
        <w:autoSpaceDN w:val="0"/>
        <w:adjustRightInd w:val="0"/>
        <w:spacing w:line="360" w:lineRule="auto"/>
        <w:ind w:left="720" w:hanging="720"/>
        <w:jc w:val="left"/>
        <w:rPr>
          <w:rFonts w:ascii="Times New Roman" w:hAnsi="Times New Roman" w:cs="Times New Roman"/>
          <w:kern w:val="0"/>
          <w:sz w:val="24"/>
          <w:szCs w:val="24"/>
        </w:rPr>
      </w:pPr>
      <w:r w:rsidRPr="00C33E38">
        <w:rPr>
          <w:rStyle w:val="ad"/>
          <w:rFonts w:ascii="Times New Roman" w:hAnsi="Times New Roman" w:cs="Times New Roman"/>
          <w:sz w:val="24"/>
          <w:szCs w:val="24"/>
          <w:vertAlign w:val="baseline"/>
        </w:rPr>
        <w:endnoteRef/>
      </w:r>
      <w:r w:rsidRPr="00C33E38">
        <w:rPr>
          <w:rFonts w:ascii="Times New Roman" w:hAnsi="Times New Roman" w:cs="Times New Roman"/>
          <w:sz w:val="24"/>
          <w:szCs w:val="24"/>
        </w:rPr>
        <w:t xml:space="preserve"> </w:t>
      </w:r>
      <w:r w:rsidRPr="00C33E38">
        <w:rPr>
          <w:rFonts w:ascii="Times New Roman" w:hAnsi="Times New Roman" w:cs="Times New Roman"/>
          <w:kern w:val="0"/>
          <w:sz w:val="24"/>
          <w:szCs w:val="24"/>
        </w:rPr>
        <w:t xml:space="preserve">K. Jinnai, R. Kabe, Z. Lin and C. Adachi, </w:t>
      </w:r>
      <w:r w:rsidRPr="00C33E38">
        <w:rPr>
          <w:rFonts w:ascii="Times New Roman" w:hAnsi="Times New Roman" w:cs="Times New Roman"/>
          <w:i/>
          <w:iCs/>
          <w:kern w:val="0"/>
          <w:sz w:val="24"/>
          <w:szCs w:val="24"/>
        </w:rPr>
        <w:t>Nat. Mater.</w:t>
      </w:r>
      <w:r w:rsidRPr="00C33E38">
        <w:rPr>
          <w:rFonts w:ascii="Times New Roman" w:hAnsi="Times New Roman" w:cs="Times New Roman"/>
          <w:kern w:val="0"/>
          <w:sz w:val="24"/>
          <w:szCs w:val="24"/>
        </w:rPr>
        <w:t xml:space="preserve">, 2022, </w:t>
      </w:r>
      <w:r w:rsidRPr="00C33E38">
        <w:rPr>
          <w:rFonts w:ascii="Times New Roman" w:hAnsi="Times New Roman" w:cs="Times New Roman"/>
          <w:b/>
          <w:bCs/>
          <w:kern w:val="0"/>
          <w:sz w:val="24"/>
          <w:szCs w:val="24"/>
        </w:rPr>
        <w:t>21</w:t>
      </w:r>
      <w:r w:rsidRPr="00C33E38">
        <w:rPr>
          <w:rFonts w:ascii="Times New Roman" w:hAnsi="Times New Roman" w:cs="Times New Roman"/>
          <w:kern w:val="0"/>
          <w:sz w:val="24"/>
          <w:szCs w:val="24"/>
        </w:rPr>
        <w:t>, 338-344.</w:t>
      </w:r>
    </w:p>
  </w:endnote>
  <w:endnote w:id="53">
    <w:p w14:paraId="1EF07F87" w14:textId="44A825D7" w:rsidR="009C6E64" w:rsidRPr="004978B0" w:rsidRDefault="009C6E64" w:rsidP="00C33E38">
      <w:pPr>
        <w:autoSpaceDE w:val="0"/>
        <w:autoSpaceDN w:val="0"/>
        <w:adjustRightInd w:val="0"/>
        <w:spacing w:line="360" w:lineRule="auto"/>
        <w:jc w:val="left"/>
        <w:rPr>
          <w:rFonts w:ascii="Times New Roman" w:hAnsi="Times New Roman" w:cs="Times New Roman"/>
          <w:kern w:val="0"/>
          <w:sz w:val="24"/>
          <w:szCs w:val="24"/>
          <w:lang w:val="de-DE"/>
        </w:rPr>
      </w:pPr>
      <w:r w:rsidRPr="00C33E38">
        <w:rPr>
          <w:rStyle w:val="ad"/>
          <w:rFonts w:ascii="Times New Roman" w:hAnsi="Times New Roman" w:cs="Times New Roman"/>
          <w:sz w:val="24"/>
          <w:szCs w:val="24"/>
          <w:vertAlign w:val="baseline"/>
        </w:rPr>
        <w:endnoteRef/>
      </w:r>
      <w:r w:rsidRPr="00C33E38">
        <w:rPr>
          <w:rFonts w:ascii="Times New Roman" w:hAnsi="Times New Roman" w:cs="Times New Roman"/>
          <w:sz w:val="24"/>
          <w:szCs w:val="24"/>
        </w:rPr>
        <w:t xml:space="preserve"> </w:t>
      </w:r>
      <w:r w:rsidRPr="00C33E38">
        <w:rPr>
          <w:rFonts w:ascii="Times New Roman" w:hAnsi="Times New Roman" w:cs="Times New Roman"/>
          <w:kern w:val="0"/>
          <w:sz w:val="24"/>
          <w:szCs w:val="24"/>
        </w:rPr>
        <w:t>Z. Chen, W. Li, M. A. Sabuj, Y. Li, W. Zhu, M. Zeng, C. S. Sarap, M. M</w:t>
      </w:r>
      <w:r w:rsidRPr="008039C0">
        <w:rPr>
          <w:rFonts w:ascii="Times New Roman" w:hAnsi="Times New Roman" w:cs="Times New Roman"/>
          <w:kern w:val="0"/>
          <w:sz w:val="24"/>
          <w:szCs w:val="24"/>
        </w:rPr>
        <w:t xml:space="preserve">. Huda, X. Qiao, X. Peng, D. Ma, Y. Ma, N. Rai and F. Huang, </w:t>
      </w:r>
      <w:r w:rsidRPr="008039C0">
        <w:rPr>
          <w:rFonts w:ascii="Times New Roman" w:hAnsi="Times New Roman" w:cs="Times New Roman"/>
          <w:i/>
          <w:iCs/>
          <w:kern w:val="0"/>
          <w:sz w:val="24"/>
          <w:szCs w:val="24"/>
        </w:rPr>
        <w:t xml:space="preserve">Nat. </w:t>
      </w:r>
      <w:r w:rsidRPr="004978B0">
        <w:rPr>
          <w:rFonts w:ascii="Times New Roman" w:hAnsi="Times New Roman" w:cs="Times New Roman"/>
          <w:i/>
          <w:iCs/>
          <w:kern w:val="0"/>
          <w:sz w:val="24"/>
          <w:szCs w:val="24"/>
          <w:lang w:val="de-DE"/>
        </w:rPr>
        <w:t>Commun.</w:t>
      </w:r>
      <w:r w:rsidRPr="004978B0">
        <w:rPr>
          <w:rFonts w:ascii="Times New Roman" w:hAnsi="Times New Roman" w:cs="Times New Roman"/>
          <w:kern w:val="0"/>
          <w:sz w:val="24"/>
          <w:szCs w:val="24"/>
          <w:lang w:val="de-DE"/>
        </w:rPr>
        <w:t xml:space="preserve">, 2021, </w:t>
      </w:r>
      <w:r w:rsidRPr="004978B0">
        <w:rPr>
          <w:rFonts w:ascii="Times New Roman" w:hAnsi="Times New Roman" w:cs="Times New Roman"/>
          <w:b/>
          <w:bCs/>
          <w:kern w:val="0"/>
          <w:sz w:val="24"/>
          <w:szCs w:val="24"/>
          <w:lang w:val="de-DE"/>
        </w:rPr>
        <w:t>12</w:t>
      </w:r>
      <w:r w:rsidRPr="004978B0">
        <w:rPr>
          <w:rFonts w:ascii="Times New Roman" w:hAnsi="Times New Roman" w:cs="Times New Roman"/>
          <w:kern w:val="0"/>
          <w:sz w:val="24"/>
          <w:szCs w:val="24"/>
          <w:lang w:val="de-DE"/>
        </w:rPr>
        <w:t>, 5889.</w:t>
      </w:r>
    </w:p>
  </w:endnote>
  <w:endnote w:id="54">
    <w:p w14:paraId="4FD701D2" w14:textId="6896C539" w:rsidR="009C6E64" w:rsidRPr="008039C0" w:rsidRDefault="009C6E64" w:rsidP="008039C0">
      <w:pPr>
        <w:autoSpaceDE w:val="0"/>
        <w:autoSpaceDN w:val="0"/>
        <w:adjustRightInd w:val="0"/>
        <w:spacing w:line="360" w:lineRule="auto"/>
        <w:jc w:val="left"/>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4978B0">
        <w:rPr>
          <w:rFonts w:ascii="Times New Roman" w:hAnsi="Times New Roman" w:cs="Times New Roman"/>
          <w:sz w:val="24"/>
          <w:szCs w:val="24"/>
          <w:lang w:val="de-DE"/>
        </w:rPr>
        <w:t xml:space="preserve"> </w:t>
      </w:r>
      <w:r w:rsidRPr="004978B0">
        <w:rPr>
          <w:rFonts w:ascii="Times New Roman" w:hAnsi="Times New Roman" w:cs="Times New Roman"/>
          <w:kern w:val="0"/>
          <w:sz w:val="24"/>
          <w:szCs w:val="24"/>
          <w:lang w:val="de-DE"/>
        </w:rPr>
        <w:t xml:space="preserve">Z. Wang, J. Zhou, Y. Zhang, W. Zhu and Y. Li, </w:t>
      </w:r>
      <w:r w:rsidRPr="004978B0">
        <w:rPr>
          <w:rFonts w:ascii="Times New Roman" w:hAnsi="Times New Roman" w:cs="Times New Roman"/>
          <w:i/>
          <w:iCs/>
          <w:kern w:val="0"/>
          <w:sz w:val="24"/>
          <w:szCs w:val="24"/>
          <w:lang w:val="de-DE"/>
        </w:rPr>
        <w:t xml:space="preserve">Angew. </w:t>
      </w:r>
      <w:r w:rsidRPr="008039C0">
        <w:rPr>
          <w:rFonts w:ascii="Times New Roman" w:hAnsi="Times New Roman" w:cs="Times New Roman"/>
          <w:i/>
          <w:iCs/>
          <w:kern w:val="0"/>
          <w:sz w:val="24"/>
          <w:szCs w:val="24"/>
        </w:rPr>
        <w:t>Chem. Int. Ed.</w:t>
      </w:r>
      <w:r w:rsidRPr="008039C0">
        <w:rPr>
          <w:rFonts w:ascii="Times New Roman" w:hAnsi="Times New Roman" w:cs="Times New Roman"/>
          <w:kern w:val="0"/>
          <w:sz w:val="24"/>
          <w:szCs w:val="24"/>
        </w:rPr>
        <w:t xml:space="preserve">, 2022, </w:t>
      </w:r>
      <w:r w:rsidRPr="008039C0">
        <w:rPr>
          <w:rFonts w:ascii="Times New Roman" w:hAnsi="Times New Roman" w:cs="Times New Roman"/>
          <w:b/>
          <w:bCs/>
          <w:kern w:val="0"/>
          <w:sz w:val="24"/>
          <w:szCs w:val="24"/>
        </w:rPr>
        <w:t>61</w:t>
      </w:r>
      <w:r w:rsidRPr="008039C0">
        <w:rPr>
          <w:rFonts w:ascii="Times New Roman" w:hAnsi="Times New Roman" w:cs="Times New Roman"/>
          <w:kern w:val="0"/>
          <w:sz w:val="24"/>
          <w:szCs w:val="24"/>
        </w:rPr>
        <w:t>, e202113653.</w:t>
      </w:r>
    </w:p>
  </w:endnote>
  <w:endnote w:id="55">
    <w:p w14:paraId="0CF5BDBC" w14:textId="695CEE24" w:rsidR="004A654E" w:rsidRPr="008039C0" w:rsidRDefault="004A654E" w:rsidP="008039C0">
      <w:pPr>
        <w:autoSpaceDE w:val="0"/>
        <w:autoSpaceDN w:val="0"/>
        <w:adjustRightInd w:val="0"/>
        <w:spacing w:line="360" w:lineRule="auto"/>
        <w:jc w:val="left"/>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N. M. B. Neto, M. D. R. Silva, P. T. Araujo and R. N. Sampaio, </w:t>
      </w:r>
      <w:r w:rsidRPr="008039C0">
        <w:rPr>
          <w:rFonts w:ascii="Times New Roman" w:hAnsi="Times New Roman" w:cs="Times New Roman"/>
          <w:i/>
          <w:iCs/>
          <w:kern w:val="0"/>
          <w:sz w:val="24"/>
          <w:szCs w:val="24"/>
        </w:rPr>
        <w:t>Adv. Mater.</w:t>
      </w:r>
      <w:r w:rsidRPr="008039C0">
        <w:rPr>
          <w:rFonts w:ascii="Times New Roman" w:hAnsi="Times New Roman" w:cs="Times New Roman"/>
          <w:kern w:val="0"/>
          <w:sz w:val="24"/>
          <w:szCs w:val="24"/>
        </w:rPr>
        <w:t xml:space="preserve">, 2018, </w:t>
      </w:r>
      <w:r w:rsidRPr="008039C0">
        <w:rPr>
          <w:rFonts w:ascii="Times New Roman" w:hAnsi="Times New Roman" w:cs="Times New Roman"/>
          <w:b/>
          <w:bCs/>
          <w:kern w:val="0"/>
          <w:sz w:val="24"/>
          <w:szCs w:val="24"/>
        </w:rPr>
        <w:t>30</w:t>
      </w:r>
      <w:r w:rsidRPr="008039C0">
        <w:rPr>
          <w:rFonts w:ascii="Times New Roman" w:hAnsi="Times New Roman" w:cs="Times New Roman"/>
          <w:kern w:val="0"/>
          <w:sz w:val="24"/>
          <w:szCs w:val="24"/>
        </w:rPr>
        <w:t>, 1705052.</w:t>
      </w:r>
    </w:p>
  </w:endnote>
  <w:endnote w:id="56">
    <w:p w14:paraId="29ABDF26" w14:textId="2B774E07" w:rsidR="004A654E" w:rsidRPr="008039C0" w:rsidRDefault="004A654E" w:rsidP="008039C0">
      <w:pPr>
        <w:autoSpaceDE w:val="0"/>
        <w:autoSpaceDN w:val="0"/>
        <w:adjustRightInd w:val="0"/>
        <w:spacing w:line="360" w:lineRule="auto"/>
        <w:jc w:val="left"/>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L. A. Frolova, N. P. Piven, D. K. Susarova, A. V. Akkuratov, S. D. Babenko and P. A. Troshin, </w:t>
      </w:r>
      <w:r w:rsidRPr="008039C0">
        <w:rPr>
          <w:rFonts w:ascii="Times New Roman" w:hAnsi="Times New Roman" w:cs="Times New Roman"/>
          <w:i/>
          <w:iCs/>
          <w:kern w:val="0"/>
          <w:sz w:val="24"/>
          <w:szCs w:val="24"/>
        </w:rPr>
        <w:t>Chem. Commun.</w:t>
      </w:r>
      <w:r w:rsidRPr="008039C0">
        <w:rPr>
          <w:rFonts w:ascii="Times New Roman" w:hAnsi="Times New Roman" w:cs="Times New Roman"/>
          <w:kern w:val="0"/>
          <w:sz w:val="24"/>
          <w:szCs w:val="24"/>
        </w:rPr>
        <w:t xml:space="preserve">, 2015, </w:t>
      </w:r>
      <w:r w:rsidRPr="008039C0">
        <w:rPr>
          <w:rFonts w:ascii="Times New Roman" w:hAnsi="Times New Roman" w:cs="Times New Roman"/>
          <w:b/>
          <w:bCs/>
          <w:kern w:val="0"/>
          <w:sz w:val="24"/>
          <w:szCs w:val="24"/>
        </w:rPr>
        <w:t>51</w:t>
      </w:r>
      <w:r w:rsidRPr="008039C0">
        <w:rPr>
          <w:rFonts w:ascii="Times New Roman" w:hAnsi="Times New Roman" w:cs="Times New Roman"/>
          <w:kern w:val="0"/>
          <w:sz w:val="24"/>
          <w:szCs w:val="24"/>
        </w:rPr>
        <w:t>, 2242-2244.</w:t>
      </w:r>
    </w:p>
  </w:endnote>
  <w:endnote w:id="57">
    <w:p w14:paraId="71366251" w14:textId="7216EEFE" w:rsidR="00DA515A" w:rsidRPr="008039C0" w:rsidRDefault="00DA515A" w:rsidP="008039C0">
      <w:pPr>
        <w:autoSpaceDE w:val="0"/>
        <w:autoSpaceDN w:val="0"/>
        <w:adjustRightInd w:val="0"/>
        <w:spacing w:line="360" w:lineRule="auto"/>
        <w:jc w:val="left"/>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Y. Wang, J. Luke, A. Privitera, N. Rolland, C. Labanti, G. Londi, V. Lemaur, D. T. W. Toolan, A. J. Sneyd, S. Jeong, D. Qian, Y. Olivier, L. Sorace, J.-S. Kim, D. Beljonne, Z. Li and A. J. Gillett, </w:t>
      </w:r>
      <w:r w:rsidRPr="008039C0">
        <w:rPr>
          <w:rFonts w:ascii="Times New Roman" w:hAnsi="Times New Roman" w:cs="Times New Roman"/>
          <w:i/>
          <w:iCs/>
          <w:kern w:val="0"/>
          <w:sz w:val="24"/>
          <w:szCs w:val="24"/>
        </w:rPr>
        <w:t>Joule</w:t>
      </w:r>
      <w:r w:rsidRPr="008039C0">
        <w:rPr>
          <w:rFonts w:ascii="Times New Roman" w:hAnsi="Times New Roman" w:cs="Times New Roman"/>
          <w:kern w:val="0"/>
          <w:sz w:val="24"/>
          <w:szCs w:val="24"/>
        </w:rPr>
        <w:t xml:space="preserve">, 2023, </w:t>
      </w:r>
      <w:r w:rsidRPr="008039C0">
        <w:rPr>
          <w:rFonts w:ascii="Times New Roman" w:hAnsi="Times New Roman" w:cs="Times New Roman"/>
          <w:b/>
          <w:bCs/>
          <w:kern w:val="0"/>
          <w:sz w:val="24"/>
          <w:szCs w:val="24"/>
        </w:rPr>
        <w:t>7</w:t>
      </w:r>
      <w:r w:rsidRPr="008039C0">
        <w:rPr>
          <w:rFonts w:ascii="Times New Roman" w:hAnsi="Times New Roman" w:cs="Times New Roman"/>
          <w:kern w:val="0"/>
          <w:sz w:val="24"/>
          <w:szCs w:val="24"/>
        </w:rPr>
        <w:t>, 810-829.</w:t>
      </w:r>
    </w:p>
  </w:endnote>
  <w:endnote w:id="58">
    <w:p w14:paraId="3914571A" w14:textId="11B009FE" w:rsidR="00F34769" w:rsidRPr="008039C0" w:rsidRDefault="00F34769" w:rsidP="008039C0">
      <w:pPr>
        <w:autoSpaceDE w:val="0"/>
        <w:autoSpaceDN w:val="0"/>
        <w:adjustRightInd w:val="0"/>
        <w:spacing w:line="360" w:lineRule="auto"/>
        <w:jc w:val="left"/>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J. L. Bredas and G. B. J. A. o. c. r. Street, </w:t>
      </w:r>
      <w:r w:rsidRPr="008039C0">
        <w:rPr>
          <w:rFonts w:ascii="Times New Roman" w:hAnsi="Times New Roman" w:cs="Times New Roman"/>
          <w:i/>
          <w:iCs/>
          <w:kern w:val="0"/>
          <w:sz w:val="24"/>
          <w:szCs w:val="24"/>
        </w:rPr>
        <w:t>Acc. Chem. Res.</w:t>
      </w:r>
      <w:r w:rsidRPr="008039C0">
        <w:rPr>
          <w:rFonts w:ascii="Times New Roman" w:hAnsi="Times New Roman" w:cs="Times New Roman"/>
          <w:kern w:val="0"/>
          <w:sz w:val="24"/>
          <w:szCs w:val="24"/>
        </w:rPr>
        <w:t xml:space="preserve">, 1985, </w:t>
      </w:r>
      <w:r w:rsidRPr="008039C0">
        <w:rPr>
          <w:rFonts w:ascii="Times New Roman" w:hAnsi="Times New Roman" w:cs="Times New Roman"/>
          <w:b/>
          <w:bCs/>
          <w:kern w:val="0"/>
          <w:sz w:val="24"/>
          <w:szCs w:val="24"/>
        </w:rPr>
        <w:t>18</w:t>
      </w:r>
      <w:r w:rsidRPr="008039C0">
        <w:rPr>
          <w:rFonts w:ascii="Times New Roman" w:hAnsi="Times New Roman" w:cs="Times New Roman"/>
          <w:kern w:val="0"/>
          <w:sz w:val="24"/>
          <w:szCs w:val="24"/>
        </w:rPr>
        <w:t>, 309-315.</w:t>
      </w:r>
    </w:p>
  </w:endnote>
  <w:endnote w:id="59">
    <w:p w14:paraId="288922DA" w14:textId="707E8446" w:rsidR="006827DE" w:rsidRPr="00265584" w:rsidRDefault="006827DE" w:rsidP="00265584">
      <w:pPr>
        <w:autoSpaceDE w:val="0"/>
        <w:autoSpaceDN w:val="0"/>
        <w:adjustRightInd w:val="0"/>
        <w:spacing w:line="360" w:lineRule="auto"/>
        <w:ind w:left="720" w:hanging="720"/>
        <w:jc w:val="left"/>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S. Tan, K. Jinnai, R. Kabe and C. Adachi, </w:t>
      </w:r>
      <w:r w:rsidRPr="008039C0">
        <w:rPr>
          <w:rFonts w:ascii="Times New Roman" w:hAnsi="Times New Roman" w:cs="Times New Roman"/>
          <w:i/>
          <w:iCs/>
          <w:kern w:val="0"/>
          <w:sz w:val="24"/>
          <w:szCs w:val="24"/>
        </w:rPr>
        <w:t>Adv. Mater.</w:t>
      </w:r>
      <w:r w:rsidRPr="008039C0">
        <w:rPr>
          <w:rFonts w:ascii="Times New Roman" w:hAnsi="Times New Roman" w:cs="Times New Roman"/>
          <w:kern w:val="0"/>
          <w:sz w:val="24"/>
          <w:szCs w:val="24"/>
        </w:rPr>
        <w:t xml:space="preserve">, 2021, </w:t>
      </w:r>
      <w:r w:rsidRPr="008039C0">
        <w:rPr>
          <w:rFonts w:ascii="Times New Roman" w:hAnsi="Times New Roman" w:cs="Times New Roman"/>
          <w:b/>
          <w:bCs/>
          <w:kern w:val="0"/>
          <w:sz w:val="24"/>
          <w:szCs w:val="24"/>
        </w:rPr>
        <w:t>33</w:t>
      </w:r>
      <w:r w:rsidRPr="008039C0">
        <w:rPr>
          <w:rFonts w:ascii="Times New Roman" w:hAnsi="Times New Roman" w:cs="Times New Roman"/>
          <w:kern w:val="0"/>
          <w:sz w:val="24"/>
          <w:szCs w:val="24"/>
        </w:rPr>
        <w:t>, 2008844.</w:t>
      </w:r>
    </w:p>
  </w:endnote>
  <w:endnote w:id="60">
    <w:p w14:paraId="4620FAE2" w14:textId="77777777" w:rsidR="004F7DEB" w:rsidRPr="008039C0" w:rsidRDefault="004F7DEB" w:rsidP="004F7DEB">
      <w:pPr>
        <w:autoSpaceDE w:val="0"/>
        <w:autoSpaceDN w:val="0"/>
        <w:adjustRightInd w:val="0"/>
        <w:spacing w:line="360" w:lineRule="auto"/>
        <w:jc w:val="left"/>
        <w:rPr>
          <w:rFonts w:ascii="Times New Roman" w:hAnsi="Times New Roman" w:cs="Times New Roman"/>
          <w:kern w:val="0"/>
          <w:sz w:val="24"/>
          <w:szCs w:val="24"/>
        </w:rPr>
      </w:pPr>
      <w:r w:rsidRPr="008039C0">
        <w:rPr>
          <w:rStyle w:val="ad"/>
          <w:rFonts w:ascii="Times New Roman" w:hAnsi="Times New Roman" w:cs="Times New Roman"/>
          <w:sz w:val="24"/>
          <w:szCs w:val="24"/>
          <w:vertAlign w:val="baseline"/>
        </w:rPr>
        <w:endnoteRef/>
      </w:r>
      <w:r w:rsidRPr="008039C0">
        <w:rPr>
          <w:rFonts w:ascii="Times New Roman" w:hAnsi="Times New Roman" w:cs="Times New Roman"/>
          <w:sz w:val="24"/>
          <w:szCs w:val="24"/>
        </w:rPr>
        <w:t xml:space="preserve"> </w:t>
      </w:r>
      <w:r w:rsidRPr="008039C0">
        <w:rPr>
          <w:rFonts w:ascii="Times New Roman" w:hAnsi="Times New Roman" w:cs="Times New Roman"/>
          <w:kern w:val="0"/>
          <w:sz w:val="24"/>
          <w:szCs w:val="24"/>
        </w:rPr>
        <w:t xml:space="preserve">K. N. Schwarz, P. B. Geraghty, V. D. Mitchell, S.-U.-Z. Khan, O. J. Sandberg, N. Zarrabi, B. Kudisch, J. Subbiah, T. A. Smith, B. P. Rand, A. Armin, G. D. Scholes, D. J. Jones and K. P. Ghiggino, </w:t>
      </w:r>
      <w:r w:rsidRPr="008039C0">
        <w:rPr>
          <w:rFonts w:ascii="Times New Roman" w:hAnsi="Times New Roman" w:cs="Times New Roman"/>
          <w:i/>
          <w:iCs/>
          <w:kern w:val="0"/>
          <w:sz w:val="24"/>
          <w:szCs w:val="24"/>
        </w:rPr>
        <w:t>J. Am. Chem. Soc.</w:t>
      </w:r>
      <w:r w:rsidRPr="008039C0">
        <w:rPr>
          <w:rFonts w:ascii="Times New Roman" w:hAnsi="Times New Roman" w:cs="Times New Roman"/>
          <w:kern w:val="0"/>
          <w:sz w:val="24"/>
          <w:szCs w:val="24"/>
        </w:rPr>
        <w:t xml:space="preserve">, 2020, </w:t>
      </w:r>
      <w:r w:rsidRPr="008039C0">
        <w:rPr>
          <w:rFonts w:ascii="Times New Roman" w:hAnsi="Times New Roman" w:cs="Times New Roman"/>
          <w:b/>
          <w:bCs/>
          <w:kern w:val="0"/>
          <w:sz w:val="24"/>
          <w:szCs w:val="24"/>
        </w:rPr>
        <w:t>142</w:t>
      </w:r>
      <w:r w:rsidRPr="008039C0">
        <w:rPr>
          <w:rFonts w:ascii="Times New Roman" w:hAnsi="Times New Roman" w:cs="Times New Roman"/>
          <w:kern w:val="0"/>
          <w:sz w:val="24"/>
          <w:szCs w:val="24"/>
        </w:rPr>
        <w:t>, 2562-2571.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dvOTea1a7398">
    <w:altName w:val="Cambria"/>
    <w:panose1 w:val="00000000000000000000"/>
    <w:charset w:val="00"/>
    <w:family w:val="roman"/>
    <w:notTrueType/>
    <w:pitch w:val="default"/>
  </w:font>
  <w:font w:name="宋体">
    <w:altName w:val="SimSun"/>
    <w:panose1 w:val="02010600030101010101"/>
    <w:charset w:val="86"/>
    <w:family w:val="auto"/>
    <w:pitch w:val="variable"/>
    <w:sig w:usb0="00000203" w:usb1="288F0000" w:usb2="00000016" w:usb3="00000000" w:csb0="00040001" w:csb1="00000000"/>
  </w:font>
  <w:font w:name="Whitney-Semibold">
    <w:altName w:val="Cambria"/>
    <w:panose1 w:val="00000000000000000000"/>
    <w:charset w:val="00"/>
    <w:family w:val="roman"/>
    <w:notTrueType/>
    <w:pitch w:val="default"/>
  </w:font>
  <w:font w:name="Whitney-Book">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Whitney-Bold">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F546E" w14:textId="77777777" w:rsidR="00DF1F8B" w:rsidRDefault="00DF1F8B" w:rsidP="001B4735">
      <w:r>
        <w:separator/>
      </w:r>
    </w:p>
  </w:footnote>
  <w:footnote w:type="continuationSeparator" w:id="0">
    <w:p w14:paraId="09FBA063" w14:textId="77777777" w:rsidR="00DF1F8B" w:rsidRDefault="00DF1F8B" w:rsidP="001B47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16692E"/>
    <w:multiLevelType w:val="multilevel"/>
    <w:tmpl w:val="D3CC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195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24E"/>
    <w:rsid w:val="00001645"/>
    <w:rsid w:val="00001880"/>
    <w:rsid w:val="00002510"/>
    <w:rsid w:val="000029A5"/>
    <w:rsid w:val="0000410D"/>
    <w:rsid w:val="000048C4"/>
    <w:rsid w:val="00005367"/>
    <w:rsid w:val="00005F54"/>
    <w:rsid w:val="00005FA2"/>
    <w:rsid w:val="0000697A"/>
    <w:rsid w:val="00006B76"/>
    <w:rsid w:val="00007CB9"/>
    <w:rsid w:val="00010479"/>
    <w:rsid w:val="0001083D"/>
    <w:rsid w:val="00010982"/>
    <w:rsid w:val="00016925"/>
    <w:rsid w:val="000207D0"/>
    <w:rsid w:val="000208E5"/>
    <w:rsid w:val="00021A55"/>
    <w:rsid w:val="00021DD1"/>
    <w:rsid w:val="00021E07"/>
    <w:rsid w:val="0002209C"/>
    <w:rsid w:val="00023D52"/>
    <w:rsid w:val="000248C8"/>
    <w:rsid w:val="00024F23"/>
    <w:rsid w:val="00025519"/>
    <w:rsid w:val="00025782"/>
    <w:rsid w:val="00027ACE"/>
    <w:rsid w:val="000308DE"/>
    <w:rsid w:val="00032DC0"/>
    <w:rsid w:val="00033231"/>
    <w:rsid w:val="00036355"/>
    <w:rsid w:val="000403E6"/>
    <w:rsid w:val="00040BF9"/>
    <w:rsid w:val="0004391B"/>
    <w:rsid w:val="000448B7"/>
    <w:rsid w:val="0004579A"/>
    <w:rsid w:val="00045853"/>
    <w:rsid w:val="00046694"/>
    <w:rsid w:val="000467C7"/>
    <w:rsid w:val="000468B9"/>
    <w:rsid w:val="00046CE1"/>
    <w:rsid w:val="00050030"/>
    <w:rsid w:val="000539C8"/>
    <w:rsid w:val="00054E27"/>
    <w:rsid w:val="000567C8"/>
    <w:rsid w:val="0006373C"/>
    <w:rsid w:val="00063DC2"/>
    <w:rsid w:val="0006572F"/>
    <w:rsid w:val="00065EFB"/>
    <w:rsid w:val="000667AF"/>
    <w:rsid w:val="000714E1"/>
    <w:rsid w:val="0007397E"/>
    <w:rsid w:val="000743C0"/>
    <w:rsid w:val="00074D4A"/>
    <w:rsid w:val="00074F1C"/>
    <w:rsid w:val="000752E8"/>
    <w:rsid w:val="00076502"/>
    <w:rsid w:val="00077899"/>
    <w:rsid w:val="000806F4"/>
    <w:rsid w:val="00082C9A"/>
    <w:rsid w:val="0008381E"/>
    <w:rsid w:val="000849E9"/>
    <w:rsid w:val="000856E4"/>
    <w:rsid w:val="00085FBF"/>
    <w:rsid w:val="000861A9"/>
    <w:rsid w:val="0008746C"/>
    <w:rsid w:val="0008771E"/>
    <w:rsid w:val="00090D8B"/>
    <w:rsid w:val="00093313"/>
    <w:rsid w:val="00093FB2"/>
    <w:rsid w:val="00094003"/>
    <w:rsid w:val="00094BD4"/>
    <w:rsid w:val="00094F4A"/>
    <w:rsid w:val="000967FE"/>
    <w:rsid w:val="00096FE3"/>
    <w:rsid w:val="00097117"/>
    <w:rsid w:val="0009724D"/>
    <w:rsid w:val="00097DB8"/>
    <w:rsid w:val="000A03D7"/>
    <w:rsid w:val="000A05A3"/>
    <w:rsid w:val="000A0C5B"/>
    <w:rsid w:val="000A1BC0"/>
    <w:rsid w:val="000A1C56"/>
    <w:rsid w:val="000A1E29"/>
    <w:rsid w:val="000A3EA3"/>
    <w:rsid w:val="000A5021"/>
    <w:rsid w:val="000A723D"/>
    <w:rsid w:val="000A7C42"/>
    <w:rsid w:val="000B0FED"/>
    <w:rsid w:val="000B151B"/>
    <w:rsid w:val="000B4131"/>
    <w:rsid w:val="000B4513"/>
    <w:rsid w:val="000B4DAC"/>
    <w:rsid w:val="000B4DBA"/>
    <w:rsid w:val="000B5330"/>
    <w:rsid w:val="000B659D"/>
    <w:rsid w:val="000B6C5D"/>
    <w:rsid w:val="000B71B9"/>
    <w:rsid w:val="000B7817"/>
    <w:rsid w:val="000C0797"/>
    <w:rsid w:val="000C0BC6"/>
    <w:rsid w:val="000C0C64"/>
    <w:rsid w:val="000C12AA"/>
    <w:rsid w:val="000C154F"/>
    <w:rsid w:val="000C1F48"/>
    <w:rsid w:val="000C23C8"/>
    <w:rsid w:val="000C2E03"/>
    <w:rsid w:val="000C37FE"/>
    <w:rsid w:val="000C3F27"/>
    <w:rsid w:val="000C3FB6"/>
    <w:rsid w:val="000C45F9"/>
    <w:rsid w:val="000C4700"/>
    <w:rsid w:val="000C4E71"/>
    <w:rsid w:val="000C4EDD"/>
    <w:rsid w:val="000C5C70"/>
    <w:rsid w:val="000C7710"/>
    <w:rsid w:val="000D01EA"/>
    <w:rsid w:val="000D41C2"/>
    <w:rsid w:val="000D4A6B"/>
    <w:rsid w:val="000D5301"/>
    <w:rsid w:val="000D5798"/>
    <w:rsid w:val="000E03A2"/>
    <w:rsid w:val="000E52DC"/>
    <w:rsid w:val="000E5C52"/>
    <w:rsid w:val="000E6798"/>
    <w:rsid w:val="000E6A1D"/>
    <w:rsid w:val="000E7293"/>
    <w:rsid w:val="000E7502"/>
    <w:rsid w:val="000E7CB0"/>
    <w:rsid w:val="000F0B9C"/>
    <w:rsid w:val="000F3F52"/>
    <w:rsid w:val="000F5C5B"/>
    <w:rsid w:val="000F60BC"/>
    <w:rsid w:val="000F76A3"/>
    <w:rsid w:val="001012EE"/>
    <w:rsid w:val="00101A6E"/>
    <w:rsid w:val="001027CC"/>
    <w:rsid w:val="00103EDF"/>
    <w:rsid w:val="0010469D"/>
    <w:rsid w:val="00104875"/>
    <w:rsid w:val="0010502A"/>
    <w:rsid w:val="001057E9"/>
    <w:rsid w:val="00105944"/>
    <w:rsid w:val="00107041"/>
    <w:rsid w:val="001070DD"/>
    <w:rsid w:val="00110B53"/>
    <w:rsid w:val="00112FEA"/>
    <w:rsid w:val="001130FC"/>
    <w:rsid w:val="00113358"/>
    <w:rsid w:val="00116A94"/>
    <w:rsid w:val="00116F52"/>
    <w:rsid w:val="0011702F"/>
    <w:rsid w:val="00117085"/>
    <w:rsid w:val="0011794E"/>
    <w:rsid w:val="001201AF"/>
    <w:rsid w:val="001212B9"/>
    <w:rsid w:val="00122109"/>
    <w:rsid w:val="00122433"/>
    <w:rsid w:val="00122C84"/>
    <w:rsid w:val="001237AB"/>
    <w:rsid w:val="001257EB"/>
    <w:rsid w:val="001303BA"/>
    <w:rsid w:val="0013299F"/>
    <w:rsid w:val="00133BB4"/>
    <w:rsid w:val="00134DE9"/>
    <w:rsid w:val="00135010"/>
    <w:rsid w:val="001359F2"/>
    <w:rsid w:val="0013694C"/>
    <w:rsid w:val="00140554"/>
    <w:rsid w:val="0014226A"/>
    <w:rsid w:val="00144ABA"/>
    <w:rsid w:val="00147E23"/>
    <w:rsid w:val="0015061C"/>
    <w:rsid w:val="001532D4"/>
    <w:rsid w:val="001538C7"/>
    <w:rsid w:val="00157404"/>
    <w:rsid w:val="001579A3"/>
    <w:rsid w:val="00160034"/>
    <w:rsid w:val="001616F8"/>
    <w:rsid w:val="00161DFC"/>
    <w:rsid w:val="001620E5"/>
    <w:rsid w:val="00162C95"/>
    <w:rsid w:val="001638D2"/>
    <w:rsid w:val="00164014"/>
    <w:rsid w:val="00164EAC"/>
    <w:rsid w:val="001659FA"/>
    <w:rsid w:val="00165DBF"/>
    <w:rsid w:val="00166717"/>
    <w:rsid w:val="00166FF0"/>
    <w:rsid w:val="00170C6E"/>
    <w:rsid w:val="0017183B"/>
    <w:rsid w:val="00171F40"/>
    <w:rsid w:val="0017473E"/>
    <w:rsid w:val="001767F4"/>
    <w:rsid w:val="001800CC"/>
    <w:rsid w:val="001806D1"/>
    <w:rsid w:val="0018193A"/>
    <w:rsid w:val="001834EF"/>
    <w:rsid w:val="00184B92"/>
    <w:rsid w:val="00185B5D"/>
    <w:rsid w:val="00186878"/>
    <w:rsid w:val="00186AAE"/>
    <w:rsid w:val="0018735A"/>
    <w:rsid w:val="0018760D"/>
    <w:rsid w:val="0019032B"/>
    <w:rsid w:val="001921F8"/>
    <w:rsid w:val="0019470A"/>
    <w:rsid w:val="00194DC2"/>
    <w:rsid w:val="001951B4"/>
    <w:rsid w:val="00195863"/>
    <w:rsid w:val="00195FF9"/>
    <w:rsid w:val="00197283"/>
    <w:rsid w:val="001976F0"/>
    <w:rsid w:val="001A1092"/>
    <w:rsid w:val="001A209C"/>
    <w:rsid w:val="001A35F3"/>
    <w:rsid w:val="001A37C3"/>
    <w:rsid w:val="001A4641"/>
    <w:rsid w:val="001A4EC1"/>
    <w:rsid w:val="001A54AA"/>
    <w:rsid w:val="001A56BD"/>
    <w:rsid w:val="001A6C4B"/>
    <w:rsid w:val="001A770B"/>
    <w:rsid w:val="001B0AC4"/>
    <w:rsid w:val="001B2517"/>
    <w:rsid w:val="001B38FE"/>
    <w:rsid w:val="001B3A5B"/>
    <w:rsid w:val="001B463C"/>
    <w:rsid w:val="001B4735"/>
    <w:rsid w:val="001B4914"/>
    <w:rsid w:val="001B53F4"/>
    <w:rsid w:val="001B6E71"/>
    <w:rsid w:val="001B73A3"/>
    <w:rsid w:val="001B7554"/>
    <w:rsid w:val="001B7C20"/>
    <w:rsid w:val="001B7DD3"/>
    <w:rsid w:val="001C204D"/>
    <w:rsid w:val="001C341D"/>
    <w:rsid w:val="001C3961"/>
    <w:rsid w:val="001C43D9"/>
    <w:rsid w:val="001C686A"/>
    <w:rsid w:val="001C6C94"/>
    <w:rsid w:val="001C7603"/>
    <w:rsid w:val="001C790D"/>
    <w:rsid w:val="001D14B3"/>
    <w:rsid w:val="001D2E3A"/>
    <w:rsid w:val="001D31F5"/>
    <w:rsid w:val="001D3D13"/>
    <w:rsid w:val="001D3E7F"/>
    <w:rsid w:val="001D41AA"/>
    <w:rsid w:val="001D43F7"/>
    <w:rsid w:val="001D4FAD"/>
    <w:rsid w:val="001D508A"/>
    <w:rsid w:val="001D5930"/>
    <w:rsid w:val="001D6899"/>
    <w:rsid w:val="001D6BBF"/>
    <w:rsid w:val="001D6DA1"/>
    <w:rsid w:val="001D7200"/>
    <w:rsid w:val="001D7D75"/>
    <w:rsid w:val="001E1DCA"/>
    <w:rsid w:val="001E1FD8"/>
    <w:rsid w:val="001E4AA5"/>
    <w:rsid w:val="001E6BE7"/>
    <w:rsid w:val="001F0CDA"/>
    <w:rsid w:val="001F1BCE"/>
    <w:rsid w:val="001F3BF3"/>
    <w:rsid w:val="001F41BA"/>
    <w:rsid w:val="001F4B88"/>
    <w:rsid w:val="001F4F27"/>
    <w:rsid w:val="001F76E5"/>
    <w:rsid w:val="001F7A49"/>
    <w:rsid w:val="00200208"/>
    <w:rsid w:val="002009E4"/>
    <w:rsid w:val="00201036"/>
    <w:rsid w:val="00202C84"/>
    <w:rsid w:val="00203304"/>
    <w:rsid w:val="0020468C"/>
    <w:rsid w:val="0020635F"/>
    <w:rsid w:val="002104EC"/>
    <w:rsid w:val="002112B5"/>
    <w:rsid w:val="00211AE9"/>
    <w:rsid w:val="00213DD9"/>
    <w:rsid w:val="002147B4"/>
    <w:rsid w:val="002165ED"/>
    <w:rsid w:val="002179CC"/>
    <w:rsid w:val="00220B7C"/>
    <w:rsid w:val="002218BA"/>
    <w:rsid w:val="0022240B"/>
    <w:rsid w:val="00224701"/>
    <w:rsid w:val="002257C5"/>
    <w:rsid w:val="00226012"/>
    <w:rsid w:val="00227C06"/>
    <w:rsid w:val="0023085F"/>
    <w:rsid w:val="00230925"/>
    <w:rsid w:val="00231A6E"/>
    <w:rsid w:val="00236FC0"/>
    <w:rsid w:val="002416D8"/>
    <w:rsid w:val="00243021"/>
    <w:rsid w:val="00243A12"/>
    <w:rsid w:val="002443F3"/>
    <w:rsid w:val="00245886"/>
    <w:rsid w:val="00245B51"/>
    <w:rsid w:val="002476BB"/>
    <w:rsid w:val="00250BA6"/>
    <w:rsid w:val="00250E29"/>
    <w:rsid w:val="0025108F"/>
    <w:rsid w:val="002518BE"/>
    <w:rsid w:val="0025247C"/>
    <w:rsid w:val="00252680"/>
    <w:rsid w:val="002550AD"/>
    <w:rsid w:val="0025541A"/>
    <w:rsid w:val="00260FCD"/>
    <w:rsid w:val="002612F7"/>
    <w:rsid w:val="00261550"/>
    <w:rsid w:val="00261AF5"/>
    <w:rsid w:val="00262734"/>
    <w:rsid w:val="002627D8"/>
    <w:rsid w:val="0026393C"/>
    <w:rsid w:val="00264805"/>
    <w:rsid w:val="0026512F"/>
    <w:rsid w:val="00265584"/>
    <w:rsid w:val="00266F69"/>
    <w:rsid w:val="0027049A"/>
    <w:rsid w:val="0027107C"/>
    <w:rsid w:val="00271C70"/>
    <w:rsid w:val="00274C23"/>
    <w:rsid w:val="00275C4B"/>
    <w:rsid w:val="00276880"/>
    <w:rsid w:val="00276968"/>
    <w:rsid w:val="00281836"/>
    <w:rsid w:val="002828A5"/>
    <w:rsid w:val="00282961"/>
    <w:rsid w:val="00282CA0"/>
    <w:rsid w:val="002841EB"/>
    <w:rsid w:val="002868C5"/>
    <w:rsid w:val="00287DEE"/>
    <w:rsid w:val="002919CC"/>
    <w:rsid w:val="0029363F"/>
    <w:rsid w:val="00293C68"/>
    <w:rsid w:val="0029407D"/>
    <w:rsid w:val="00294592"/>
    <w:rsid w:val="00295F70"/>
    <w:rsid w:val="00296390"/>
    <w:rsid w:val="0029667C"/>
    <w:rsid w:val="00296A79"/>
    <w:rsid w:val="00296DC7"/>
    <w:rsid w:val="002979C9"/>
    <w:rsid w:val="002A07C9"/>
    <w:rsid w:val="002A15F3"/>
    <w:rsid w:val="002A18B6"/>
    <w:rsid w:val="002A3775"/>
    <w:rsid w:val="002A378A"/>
    <w:rsid w:val="002A3867"/>
    <w:rsid w:val="002A4079"/>
    <w:rsid w:val="002A60F9"/>
    <w:rsid w:val="002A7771"/>
    <w:rsid w:val="002B0E16"/>
    <w:rsid w:val="002B1A12"/>
    <w:rsid w:val="002B1B08"/>
    <w:rsid w:val="002B3312"/>
    <w:rsid w:val="002B496B"/>
    <w:rsid w:val="002B6971"/>
    <w:rsid w:val="002C1D73"/>
    <w:rsid w:val="002C2AAE"/>
    <w:rsid w:val="002C4193"/>
    <w:rsid w:val="002C485B"/>
    <w:rsid w:val="002C7B0E"/>
    <w:rsid w:val="002D0B2A"/>
    <w:rsid w:val="002D0F76"/>
    <w:rsid w:val="002D14F2"/>
    <w:rsid w:val="002D1A41"/>
    <w:rsid w:val="002D2505"/>
    <w:rsid w:val="002D3AFE"/>
    <w:rsid w:val="002D5080"/>
    <w:rsid w:val="002D5585"/>
    <w:rsid w:val="002D5CF6"/>
    <w:rsid w:val="002D5F44"/>
    <w:rsid w:val="002D6018"/>
    <w:rsid w:val="002D7684"/>
    <w:rsid w:val="002D76D3"/>
    <w:rsid w:val="002D7A80"/>
    <w:rsid w:val="002E18FF"/>
    <w:rsid w:val="002E6162"/>
    <w:rsid w:val="002F0B6A"/>
    <w:rsid w:val="002F2080"/>
    <w:rsid w:val="002F3C91"/>
    <w:rsid w:val="002F4449"/>
    <w:rsid w:val="002F562D"/>
    <w:rsid w:val="002F5721"/>
    <w:rsid w:val="002F6150"/>
    <w:rsid w:val="002F692F"/>
    <w:rsid w:val="002F752B"/>
    <w:rsid w:val="002F7CB3"/>
    <w:rsid w:val="00301688"/>
    <w:rsid w:val="00302AFE"/>
    <w:rsid w:val="00303B34"/>
    <w:rsid w:val="0030439C"/>
    <w:rsid w:val="00304D2B"/>
    <w:rsid w:val="00305853"/>
    <w:rsid w:val="003067F9"/>
    <w:rsid w:val="003117A2"/>
    <w:rsid w:val="00311F17"/>
    <w:rsid w:val="00313587"/>
    <w:rsid w:val="00313EC3"/>
    <w:rsid w:val="00314168"/>
    <w:rsid w:val="00315955"/>
    <w:rsid w:val="00316073"/>
    <w:rsid w:val="00321227"/>
    <w:rsid w:val="00322FA3"/>
    <w:rsid w:val="003262D1"/>
    <w:rsid w:val="00326647"/>
    <w:rsid w:val="0032744E"/>
    <w:rsid w:val="00327C1C"/>
    <w:rsid w:val="00330390"/>
    <w:rsid w:val="00330DFC"/>
    <w:rsid w:val="00331614"/>
    <w:rsid w:val="00331850"/>
    <w:rsid w:val="003326E2"/>
    <w:rsid w:val="00333DAE"/>
    <w:rsid w:val="00334AA7"/>
    <w:rsid w:val="00340847"/>
    <w:rsid w:val="00341D66"/>
    <w:rsid w:val="003425E5"/>
    <w:rsid w:val="00342656"/>
    <w:rsid w:val="00344B19"/>
    <w:rsid w:val="00346689"/>
    <w:rsid w:val="003474FE"/>
    <w:rsid w:val="003475F8"/>
    <w:rsid w:val="00350364"/>
    <w:rsid w:val="003506B0"/>
    <w:rsid w:val="00350AD2"/>
    <w:rsid w:val="00350B01"/>
    <w:rsid w:val="00350F7D"/>
    <w:rsid w:val="003517D1"/>
    <w:rsid w:val="003540BF"/>
    <w:rsid w:val="0035646A"/>
    <w:rsid w:val="003566F7"/>
    <w:rsid w:val="0035760B"/>
    <w:rsid w:val="00360864"/>
    <w:rsid w:val="00362015"/>
    <w:rsid w:val="0036242A"/>
    <w:rsid w:val="0036265F"/>
    <w:rsid w:val="003629BB"/>
    <w:rsid w:val="00366374"/>
    <w:rsid w:val="00366C46"/>
    <w:rsid w:val="003719E1"/>
    <w:rsid w:val="003739EC"/>
    <w:rsid w:val="00375AB0"/>
    <w:rsid w:val="003761CA"/>
    <w:rsid w:val="003809FC"/>
    <w:rsid w:val="00382EB0"/>
    <w:rsid w:val="003851BE"/>
    <w:rsid w:val="00385A6D"/>
    <w:rsid w:val="00386A77"/>
    <w:rsid w:val="003870F4"/>
    <w:rsid w:val="0038786D"/>
    <w:rsid w:val="00390AC4"/>
    <w:rsid w:val="00390ED2"/>
    <w:rsid w:val="0039152A"/>
    <w:rsid w:val="00391EAD"/>
    <w:rsid w:val="00395172"/>
    <w:rsid w:val="003953BB"/>
    <w:rsid w:val="00395632"/>
    <w:rsid w:val="00395860"/>
    <w:rsid w:val="003971D1"/>
    <w:rsid w:val="00397893"/>
    <w:rsid w:val="003A0FAF"/>
    <w:rsid w:val="003A26D6"/>
    <w:rsid w:val="003A3942"/>
    <w:rsid w:val="003A3C9A"/>
    <w:rsid w:val="003A4003"/>
    <w:rsid w:val="003A42F8"/>
    <w:rsid w:val="003A485B"/>
    <w:rsid w:val="003A5642"/>
    <w:rsid w:val="003A65A1"/>
    <w:rsid w:val="003A6E99"/>
    <w:rsid w:val="003A72E1"/>
    <w:rsid w:val="003A780F"/>
    <w:rsid w:val="003B2BF7"/>
    <w:rsid w:val="003B2FA6"/>
    <w:rsid w:val="003B52F7"/>
    <w:rsid w:val="003B74FE"/>
    <w:rsid w:val="003C15BB"/>
    <w:rsid w:val="003C19CF"/>
    <w:rsid w:val="003C219C"/>
    <w:rsid w:val="003C48D7"/>
    <w:rsid w:val="003C6841"/>
    <w:rsid w:val="003D28E3"/>
    <w:rsid w:val="003D2C3D"/>
    <w:rsid w:val="003D4E55"/>
    <w:rsid w:val="003E147F"/>
    <w:rsid w:val="003E19C2"/>
    <w:rsid w:val="003E2E2C"/>
    <w:rsid w:val="003E3705"/>
    <w:rsid w:val="003E4021"/>
    <w:rsid w:val="003E4723"/>
    <w:rsid w:val="003E5683"/>
    <w:rsid w:val="003E74DB"/>
    <w:rsid w:val="003F068E"/>
    <w:rsid w:val="003F0B6F"/>
    <w:rsid w:val="003F1E3A"/>
    <w:rsid w:val="003F2B7A"/>
    <w:rsid w:val="003F3AA3"/>
    <w:rsid w:val="003F3B43"/>
    <w:rsid w:val="003F3D58"/>
    <w:rsid w:val="003F580E"/>
    <w:rsid w:val="003F6107"/>
    <w:rsid w:val="003F6377"/>
    <w:rsid w:val="003F74E2"/>
    <w:rsid w:val="003F7572"/>
    <w:rsid w:val="003F7A2B"/>
    <w:rsid w:val="00401C8B"/>
    <w:rsid w:val="00404D03"/>
    <w:rsid w:val="0040584A"/>
    <w:rsid w:val="004061FB"/>
    <w:rsid w:val="00407BED"/>
    <w:rsid w:val="0041024D"/>
    <w:rsid w:val="00410FE5"/>
    <w:rsid w:val="004127C3"/>
    <w:rsid w:val="00413C7E"/>
    <w:rsid w:val="004154B4"/>
    <w:rsid w:val="00421AB8"/>
    <w:rsid w:val="0042232E"/>
    <w:rsid w:val="00422A08"/>
    <w:rsid w:val="00423854"/>
    <w:rsid w:val="00423CF0"/>
    <w:rsid w:val="00423CF1"/>
    <w:rsid w:val="004259EB"/>
    <w:rsid w:val="00431484"/>
    <w:rsid w:val="00432CB3"/>
    <w:rsid w:val="004339C5"/>
    <w:rsid w:val="00434C56"/>
    <w:rsid w:val="0043511E"/>
    <w:rsid w:val="004364DF"/>
    <w:rsid w:val="00437C83"/>
    <w:rsid w:val="00437F37"/>
    <w:rsid w:val="0044012D"/>
    <w:rsid w:val="00441C34"/>
    <w:rsid w:val="00441D68"/>
    <w:rsid w:val="00442F5E"/>
    <w:rsid w:val="00443AB7"/>
    <w:rsid w:val="004444AF"/>
    <w:rsid w:val="004455AC"/>
    <w:rsid w:val="00446540"/>
    <w:rsid w:val="004514C0"/>
    <w:rsid w:val="004521F1"/>
    <w:rsid w:val="004522B2"/>
    <w:rsid w:val="00461B8A"/>
    <w:rsid w:val="004625A7"/>
    <w:rsid w:val="00463747"/>
    <w:rsid w:val="00463C1B"/>
    <w:rsid w:val="00466310"/>
    <w:rsid w:val="0046663D"/>
    <w:rsid w:val="0046673C"/>
    <w:rsid w:val="004671D2"/>
    <w:rsid w:val="00470AD4"/>
    <w:rsid w:val="00470CF8"/>
    <w:rsid w:val="00471C7D"/>
    <w:rsid w:val="00472561"/>
    <w:rsid w:val="00472A02"/>
    <w:rsid w:val="00472F9E"/>
    <w:rsid w:val="00473D6D"/>
    <w:rsid w:val="00474C1A"/>
    <w:rsid w:val="0047584F"/>
    <w:rsid w:val="004761A1"/>
    <w:rsid w:val="00476B8E"/>
    <w:rsid w:val="00477FB1"/>
    <w:rsid w:val="004801B1"/>
    <w:rsid w:val="004802E7"/>
    <w:rsid w:val="0048074F"/>
    <w:rsid w:val="0048103E"/>
    <w:rsid w:val="00483370"/>
    <w:rsid w:val="004835F9"/>
    <w:rsid w:val="0048615C"/>
    <w:rsid w:val="00486F53"/>
    <w:rsid w:val="00491318"/>
    <w:rsid w:val="00491AE7"/>
    <w:rsid w:val="0049314F"/>
    <w:rsid w:val="004973BC"/>
    <w:rsid w:val="004978B0"/>
    <w:rsid w:val="004A15C2"/>
    <w:rsid w:val="004A19CD"/>
    <w:rsid w:val="004A1A4E"/>
    <w:rsid w:val="004A27EF"/>
    <w:rsid w:val="004A2B98"/>
    <w:rsid w:val="004A41F5"/>
    <w:rsid w:val="004A4FEF"/>
    <w:rsid w:val="004A5FBE"/>
    <w:rsid w:val="004A654E"/>
    <w:rsid w:val="004A7CE9"/>
    <w:rsid w:val="004B196F"/>
    <w:rsid w:val="004B35A2"/>
    <w:rsid w:val="004B35CB"/>
    <w:rsid w:val="004B54F5"/>
    <w:rsid w:val="004B59DD"/>
    <w:rsid w:val="004B6D00"/>
    <w:rsid w:val="004B7359"/>
    <w:rsid w:val="004B7720"/>
    <w:rsid w:val="004B7A41"/>
    <w:rsid w:val="004C029A"/>
    <w:rsid w:val="004C27E4"/>
    <w:rsid w:val="004C289B"/>
    <w:rsid w:val="004C3C29"/>
    <w:rsid w:val="004C4D14"/>
    <w:rsid w:val="004C5C23"/>
    <w:rsid w:val="004C5F3F"/>
    <w:rsid w:val="004C608B"/>
    <w:rsid w:val="004C770D"/>
    <w:rsid w:val="004C7787"/>
    <w:rsid w:val="004D0DF1"/>
    <w:rsid w:val="004D4E31"/>
    <w:rsid w:val="004D5C15"/>
    <w:rsid w:val="004D610E"/>
    <w:rsid w:val="004E0370"/>
    <w:rsid w:val="004E0FB7"/>
    <w:rsid w:val="004E2E82"/>
    <w:rsid w:val="004E39C3"/>
    <w:rsid w:val="004E3C50"/>
    <w:rsid w:val="004E4DAB"/>
    <w:rsid w:val="004E5E51"/>
    <w:rsid w:val="004E60A7"/>
    <w:rsid w:val="004E6153"/>
    <w:rsid w:val="004E644E"/>
    <w:rsid w:val="004E71A9"/>
    <w:rsid w:val="004F554C"/>
    <w:rsid w:val="004F55C8"/>
    <w:rsid w:val="004F5C8F"/>
    <w:rsid w:val="004F7019"/>
    <w:rsid w:val="004F751A"/>
    <w:rsid w:val="004F7942"/>
    <w:rsid w:val="004F7DEB"/>
    <w:rsid w:val="005011CB"/>
    <w:rsid w:val="005013DD"/>
    <w:rsid w:val="00501553"/>
    <w:rsid w:val="00501CF2"/>
    <w:rsid w:val="00502015"/>
    <w:rsid w:val="005052D7"/>
    <w:rsid w:val="005055FF"/>
    <w:rsid w:val="00505709"/>
    <w:rsid w:val="00505731"/>
    <w:rsid w:val="00507321"/>
    <w:rsid w:val="00507F63"/>
    <w:rsid w:val="00510D55"/>
    <w:rsid w:val="0051102F"/>
    <w:rsid w:val="0051121F"/>
    <w:rsid w:val="005114CC"/>
    <w:rsid w:val="00512711"/>
    <w:rsid w:val="00512FF9"/>
    <w:rsid w:val="0051462C"/>
    <w:rsid w:val="00514A7F"/>
    <w:rsid w:val="005162BB"/>
    <w:rsid w:val="0051713C"/>
    <w:rsid w:val="00517B02"/>
    <w:rsid w:val="0052129D"/>
    <w:rsid w:val="00521753"/>
    <w:rsid w:val="00522E70"/>
    <w:rsid w:val="00524349"/>
    <w:rsid w:val="00524454"/>
    <w:rsid w:val="0052500C"/>
    <w:rsid w:val="00525BFF"/>
    <w:rsid w:val="00526540"/>
    <w:rsid w:val="005265FB"/>
    <w:rsid w:val="00527400"/>
    <w:rsid w:val="00527C6F"/>
    <w:rsid w:val="00531366"/>
    <w:rsid w:val="00531603"/>
    <w:rsid w:val="00534EFC"/>
    <w:rsid w:val="005353C6"/>
    <w:rsid w:val="0054094C"/>
    <w:rsid w:val="005410CC"/>
    <w:rsid w:val="0054135C"/>
    <w:rsid w:val="005427F9"/>
    <w:rsid w:val="00543019"/>
    <w:rsid w:val="005441B1"/>
    <w:rsid w:val="0054428B"/>
    <w:rsid w:val="00545FF3"/>
    <w:rsid w:val="00546EA2"/>
    <w:rsid w:val="00550B60"/>
    <w:rsid w:val="005522C2"/>
    <w:rsid w:val="00552856"/>
    <w:rsid w:val="00553AD1"/>
    <w:rsid w:val="00554052"/>
    <w:rsid w:val="00561047"/>
    <w:rsid w:val="0056135C"/>
    <w:rsid w:val="0056344F"/>
    <w:rsid w:val="00563B6C"/>
    <w:rsid w:val="00564A9D"/>
    <w:rsid w:val="00566264"/>
    <w:rsid w:val="00566DD5"/>
    <w:rsid w:val="00567F31"/>
    <w:rsid w:val="00570246"/>
    <w:rsid w:val="005720E7"/>
    <w:rsid w:val="00572315"/>
    <w:rsid w:val="00574003"/>
    <w:rsid w:val="00575B4A"/>
    <w:rsid w:val="005777B5"/>
    <w:rsid w:val="00580CD7"/>
    <w:rsid w:val="00580D90"/>
    <w:rsid w:val="005828F0"/>
    <w:rsid w:val="00582A39"/>
    <w:rsid w:val="00582AE8"/>
    <w:rsid w:val="00585925"/>
    <w:rsid w:val="005865EF"/>
    <w:rsid w:val="00587857"/>
    <w:rsid w:val="00587E22"/>
    <w:rsid w:val="00591E7B"/>
    <w:rsid w:val="00593FE1"/>
    <w:rsid w:val="005952AB"/>
    <w:rsid w:val="0059642E"/>
    <w:rsid w:val="00596B5E"/>
    <w:rsid w:val="0059719A"/>
    <w:rsid w:val="00597303"/>
    <w:rsid w:val="0059766B"/>
    <w:rsid w:val="005A2018"/>
    <w:rsid w:val="005A3B61"/>
    <w:rsid w:val="005A4407"/>
    <w:rsid w:val="005A59FB"/>
    <w:rsid w:val="005A65A6"/>
    <w:rsid w:val="005B1251"/>
    <w:rsid w:val="005B1ED3"/>
    <w:rsid w:val="005B3658"/>
    <w:rsid w:val="005B3DD1"/>
    <w:rsid w:val="005B45D1"/>
    <w:rsid w:val="005B73E3"/>
    <w:rsid w:val="005C0441"/>
    <w:rsid w:val="005C051A"/>
    <w:rsid w:val="005C0E7C"/>
    <w:rsid w:val="005C108F"/>
    <w:rsid w:val="005C52A4"/>
    <w:rsid w:val="005C61D3"/>
    <w:rsid w:val="005C6219"/>
    <w:rsid w:val="005C68C6"/>
    <w:rsid w:val="005C6AD9"/>
    <w:rsid w:val="005D02CD"/>
    <w:rsid w:val="005D0601"/>
    <w:rsid w:val="005D0C1A"/>
    <w:rsid w:val="005D18AE"/>
    <w:rsid w:val="005D27EB"/>
    <w:rsid w:val="005D308A"/>
    <w:rsid w:val="005D4B39"/>
    <w:rsid w:val="005D5893"/>
    <w:rsid w:val="005D6C6D"/>
    <w:rsid w:val="005D6E4B"/>
    <w:rsid w:val="005E0D0C"/>
    <w:rsid w:val="005E3B06"/>
    <w:rsid w:val="005E40D6"/>
    <w:rsid w:val="005E55B2"/>
    <w:rsid w:val="005E5B69"/>
    <w:rsid w:val="005E7C8B"/>
    <w:rsid w:val="005F0872"/>
    <w:rsid w:val="005F2189"/>
    <w:rsid w:val="005F2719"/>
    <w:rsid w:val="005F3054"/>
    <w:rsid w:val="005F56DC"/>
    <w:rsid w:val="005F67C9"/>
    <w:rsid w:val="006030FB"/>
    <w:rsid w:val="00604669"/>
    <w:rsid w:val="00604C9D"/>
    <w:rsid w:val="00605624"/>
    <w:rsid w:val="00605664"/>
    <w:rsid w:val="00606EB4"/>
    <w:rsid w:val="006074A5"/>
    <w:rsid w:val="00607CC9"/>
    <w:rsid w:val="00610B9C"/>
    <w:rsid w:val="0061132E"/>
    <w:rsid w:val="00611893"/>
    <w:rsid w:val="00612867"/>
    <w:rsid w:val="006129E1"/>
    <w:rsid w:val="00612AAB"/>
    <w:rsid w:val="00613328"/>
    <w:rsid w:val="00613BEF"/>
    <w:rsid w:val="00615FE6"/>
    <w:rsid w:val="006178E3"/>
    <w:rsid w:val="00622A1E"/>
    <w:rsid w:val="00623B61"/>
    <w:rsid w:val="00624B9D"/>
    <w:rsid w:val="00624E56"/>
    <w:rsid w:val="0062730D"/>
    <w:rsid w:val="00627352"/>
    <w:rsid w:val="006275C5"/>
    <w:rsid w:val="00630475"/>
    <w:rsid w:val="00631A7C"/>
    <w:rsid w:val="00631EBD"/>
    <w:rsid w:val="006323BD"/>
    <w:rsid w:val="0063456F"/>
    <w:rsid w:val="006357EF"/>
    <w:rsid w:val="006411B9"/>
    <w:rsid w:val="006426C9"/>
    <w:rsid w:val="00643A44"/>
    <w:rsid w:val="00645E07"/>
    <w:rsid w:val="00651716"/>
    <w:rsid w:val="00653AA3"/>
    <w:rsid w:val="006543A8"/>
    <w:rsid w:val="00657593"/>
    <w:rsid w:val="006579CD"/>
    <w:rsid w:val="00657ACE"/>
    <w:rsid w:val="00660226"/>
    <w:rsid w:val="006602DD"/>
    <w:rsid w:val="006603F2"/>
    <w:rsid w:val="00661333"/>
    <w:rsid w:val="00662B55"/>
    <w:rsid w:val="00662C31"/>
    <w:rsid w:val="00662CF5"/>
    <w:rsid w:val="0066322C"/>
    <w:rsid w:val="00663591"/>
    <w:rsid w:val="00663A5F"/>
    <w:rsid w:val="00665208"/>
    <w:rsid w:val="006652E0"/>
    <w:rsid w:val="00670E8C"/>
    <w:rsid w:val="006719EF"/>
    <w:rsid w:val="00671BFD"/>
    <w:rsid w:val="00671DDB"/>
    <w:rsid w:val="00673B53"/>
    <w:rsid w:val="00673BA8"/>
    <w:rsid w:val="0067449B"/>
    <w:rsid w:val="0067506A"/>
    <w:rsid w:val="00675879"/>
    <w:rsid w:val="0067761D"/>
    <w:rsid w:val="00677C2F"/>
    <w:rsid w:val="00677E18"/>
    <w:rsid w:val="00680BB6"/>
    <w:rsid w:val="00681D11"/>
    <w:rsid w:val="00681DAD"/>
    <w:rsid w:val="006821E4"/>
    <w:rsid w:val="0068249B"/>
    <w:rsid w:val="006827DE"/>
    <w:rsid w:val="00685191"/>
    <w:rsid w:val="006856AC"/>
    <w:rsid w:val="00687F64"/>
    <w:rsid w:val="00692506"/>
    <w:rsid w:val="0069253A"/>
    <w:rsid w:val="00692A4B"/>
    <w:rsid w:val="00692DF5"/>
    <w:rsid w:val="00692E71"/>
    <w:rsid w:val="00694198"/>
    <w:rsid w:val="00694428"/>
    <w:rsid w:val="00695909"/>
    <w:rsid w:val="006A2018"/>
    <w:rsid w:val="006A40EE"/>
    <w:rsid w:val="006A4989"/>
    <w:rsid w:val="006A76DC"/>
    <w:rsid w:val="006B068B"/>
    <w:rsid w:val="006B118B"/>
    <w:rsid w:val="006B2D5E"/>
    <w:rsid w:val="006B4953"/>
    <w:rsid w:val="006B5734"/>
    <w:rsid w:val="006B6DBD"/>
    <w:rsid w:val="006B784E"/>
    <w:rsid w:val="006C08C0"/>
    <w:rsid w:val="006C102B"/>
    <w:rsid w:val="006C10A8"/>
    <w:rsid w:val="006C3388"/>
    <w:rsid w:val="006C5274"/>
    <w:rsid w:val="006C5C59"/>
    <w:rsid w:val="006D311F"/>
    <w:rsid w:val="006D3265"/>
    <w:rsid w:val="006D3A83"/>
    <w:rsid w:val="006D57BE"/>
    <w:rsid w:val="006E132F"/>
    <w:rsid w:val="006E5110"/>
    <w:rsid w:val="006E5430"/>
    <w:rsid w:val="006E56F8"/>
    <w:rsid w:val="006E5E64"/>
    <w:rsid w:val="006E794D"/>
    <w:rsid w:val="006F1257"/>
    <w:rsid w:val="006F4B85"/>
    <w:rsid w:val="006F6BE2"/>
    <w:rsid w:val="00700492"/>
    <w:rsid w:val="00701510"/>
    <w:rsid w:val="0070445F"/>
    <w:rsid w:val="007054A3"/>
    <w:rsid w:val="00706090"/>
    <w:rsid w:val="00707402"/>
    <w:rsid w:val="00710623"/>
    <w:rsid w:val="00712968"/>
    <w:rsid w:val="00714D76"/>
    <w:rsid w:val="007172A8"/>
    <w:rsid w:val="00717939"/>
    <w:rsid w:val="00721555"/>
    <w:rsid w:val="00721D1D"/>
    <w:rsid w:val="00722C63"/>
    <w:rsid w:val="007245B4"/>
    <w:rsid w:val="007245B8"/>
    <w:rsid w:val="0072529D"/>
    <w:rsid w:val="007276FA"/>
    <w:rsid w:val="0073119F"/>
    <w:rsid w:val="007324D8"/>
    <w:rsid w:val="007329D0"/>
    <w:rsid w:val="00733B7B"/>
    <w:rsid w:val="00733EAD"/>
    <w:rsid w:val="00734389"/>
    <w:rsid w:val="007366B6"/>
    <w:rsid w:val="00736D0F"/>
    <w:rsid w:val="00737272"/>
    <w:rsid w:val="007400E9"/>
    <w:rsid w:val="00742A2F"/>
    <w:rsid w:val="00742C33"/>
    <w:rsid w:val="007431F8"/>
    <w:rsid w:val="00743516"/>
    <w:rsid w:val="00744EEC"/>
    <w:rsid w:val="00746467"/>
    <w:rsid w:val="00746C44"/>
    <w:rsid w:val="0075153F"/>
    <w:rsid w:val="00751FFD"/>
    <w:rsid w:val="00752729"/>
    <w:rsid w:val="00754E96"/>
    <w:rsid w:val="0075570D"/>
    <w:rsid w:val="0075598A"/>
    <w:rsid w:val="00755B0F"/>
    <w:rsid w:val="00757943"/>
    <w:rsid w:val="00757A4C"/>
    <w:rsid w:val="00760925"/>
    <w:rsid w:val="00761236"/>
    <w:rsid w:val="00761D2F"/>
    <w:rsid w:val="00761DF6"/>
    <w:rsid w:val="00762DD0"/>
    <w:rsid w:val="0076572D"/>
    <w:rsid w:val="00765A5C"/>
    <w:rsid w:val="00767C6B"/>
    <w:rsid w:val="007724FE"/>
    <w:rsid w:val="0077435D"/>
    <w:rsid w:val="00774FB9"/>
    <w:rsid w:val="00776BD2"/>
    <w:rsid w:val="0077795D"/>
    <w:rsid w:val="00781120"/>
    <w:rsid w:val="0078128D"/>
    <w:rsid w:val="0078291F"/>
    <w:rsid w:val="00782D97"/>
    <w:rsid w:val="00783344"/>
    <w:rsid w:val="00784479"/>
    <w:rsid w:val="00784D15"/>
    <w:rsid w:val="00791D11"/>
    <w:rsid w:val="00792326"/>
    <w:rsid w:val="0079286A"/>
    <w:rsid w:val="00792911"/>
    <w:rsid w:val="007930BD"/>
    <w:rsid w:val="00794100"/>
    <w:rsid w:val="00794BAF"/>
    <w:rsid w:val="007960E9"/>
    <w:rsid w:val="00796AD2"/>
    <w:rsid w:val="00796DEF"/>
    <w:rsid w:val="0079714E"/>
    <w:rsid w:val="007971C0"/>
    <w:rsid w:val="00797361"/>
    <w:rsid w:val="007A0A22"/>
    <w:rsid w:val="007A1253"/>
    <w:rsid w:val="007A1C14"/>
    <w:rsid w:val="007A2001"/>
    <w:rsid w:val="007A3C6E"/>
    <w:rsid w:val="007A3E98"/>
    <w:rsid w:val="007A47B5"/>
    <w:rsid w:val="007A69F8"/>
    <w:rsid w:val="007A6B32"/>
    <w:rsid w:val="007A7136"/>
    <w:rsid w:val="007B0237"/>
    <w:rsid w:val="007B11CF"/>
    <w:rsid w:val="007B2B78"/>
    <w:rsid w:val="007B3AD0"/>
    <w:rsid w:val="007B4250"/>
    <w:rsid w:val="007B467A"/>
    <w:rsid w:val="007B7AC4"/>
    <w:rsid w:val="007C1107"/>
    <w:rsid w:val="007C60A3"/>
    <w:rsid w:val="007C6A6C"/>
    <w:rsid w:val="007C6ECC"/>
    <w:rsid w:val="007C78FB"/>
    <w:rsid w:val="007C7900"/>
    <w:rsid w:val="007C7E34"/>
    <w:rsid w:val="007D004F"/>
    <w:rsid w:val="007D0342"/>
    <w:rsid w:val="007D0844"/>
    <w:rsid w:val="007D1274"/>
    <w:rsid w:val="007D12D8"/>
    <w:rsid w:val="007D2302"/>
    <w:rsid w:val="007D37CC"/>
    <w:rsid w:val="007D4849"/>
    <w:rsid w:val="007D48CE"/>
    <w:rsid w:val="007D65CE"/>
    <w:rsid w:val="007D724A"/>
    <w:rsid w:val="007E04EA"/>
    <w:rsid w:val="007E0F49"/>
    <w:rsid w:val="007E1E99"/>
    <w:rsid w:val="007E2620"/>
    <w:rsid w:val="007E271D"/>
    <w:rsid w:val="007E28ED"/>
    <w:rsid w:val="007E4477"/>
    <w:rsid w:val="007E4BA0"/>
    <w:rsid w:val="007E5623"/>
    <w:rsid w:val="007E5663"/>
    <w:rsid w:val="007E660F"/>
    <w:rsid w:val="007E73B1"/>
    <w:rsid w:val="007E7A3E"/>
    <w:rsid w:val="007F0BEC"/>
    <w:rsid w:val="007F3A7B"/>
    <w:rsid w:val="007F5E01"/>
    <w:rsid w:val="007F6D35"/>
    <w:rsid w:val="007F782B"/>
    <w:rsid w:val="00800BC8"/>
    <w:rsid w:val="008033E6"/>
    <w:rsid w:val="008039C0"/>
    <w:rsid w:val="00803FD1"/>
    <w:rsid w:val="008042AB"/>
    <w:rsid w:val="008045F1"/>
    <w:rsid w:val="00804660"/>
    <w:rsid w:val="00804E3B"/>
    <w:rsid w:val="008054C5"/>
    <w:rsid w:val="00810DE5"/>
    <w:rsid w:val="00813012"/>
    <w:rsid w:val="00814968"/>
    <w:rsid w:val="008171FA"/>
    <w:rsid w:val="00820974"/>
    <w:rsid w:val="00820BA7"/>
    <w:rsid w:val="00822AD9"/>
    <w:rsid w:val="008264BE"/>
    <w:rsid w:val="00831A45"/>
    <w:rsid w:val="00831F90"/>
    <w:rsid w:val="0083463C"/>
    <w:rsid w:val="00834703"/>
    <w:rsid w:val="00835017"/>
    <w:rsid w:val="008351CD"/>
    <w:rsid w:val="008357DB"/>
    <w:rsid w:val="008371B1"/>
    <w:rsid w:val="00837515"/>
    <w:rsid w:val="00837C5A"/>
    <w:rsid w:val="00840A31"/>
    <w:rsid w:val="00840CB8"/>
    <w:rsid w:val="00841421"/>
    <w:rsid w:val="00843A04"/>
    <w:rsid w:val="00845726"/>
    <w:rsid w:val="008462DB"/>
    <w:rsid w:val="00846B09"/>
    <w:rsid w:val="00846CC2"/>
    <w:rsid w:val="00850494"/>
    <w:rsid w:val="00850922"/>
    <w:rsid w:val="008516F3"/>
    <w:rsid w:val="00852941"/>
    <w:rsid w:val="00852BEE"/>
    <w:rsid w:val="008555FC"/>
    <w:rsid w:val="00856AAF"/>
    <w:rsid w:val="008601E7"/>
    <w:rsid w:val="00860711"/>
    <w:rsid w:val="0086200E"/>
    <w:rsid w:val="00862D49"/>
    <w:rsid w:val="0086374D"/>
    <w:rsid w:val="008662A7"/>
    <w:rsid w:val="008705D6"/>
    <w:rsid w:val="008713BA"/>
    <w:rsid w:val="00872DD4"/>
    <w:rsid w:val="00876B19"/>
    <w:rsid w:val="00876E19"/>
    <w:rsid w:val="00877872"/>
    <w:rsid w:val="00880CCD"/>
    <w:rsid w:val="00881321"/>
    <w:rsid w:val="008816C7"/>
    <w:rsid w:val="00882B39"/>
    <w:rsid w:val="008832F2"/>
    <w:rsid w:val="008850FF"/>
    <w:rsid w:val="008852E1"/>
    <w:rsid w:val="0088573B"/>
    <w:rsid w:val="00887828"/>
    <w:rsid w:val="00887E3D"/>
    <w:rsid w:val="00890579"/>
    <w:rsid w:val="008907A1"/>
    <w:rsid w:val="008907F9"/>
    <w:rsid w:val="008908DC"/>
    <w:rsid w:val="00892E62"/>
    <w:rsid w:val="00893043"/>
    <w:rsid w:val="008937C6"/>
    <w:rsid w:val="00893B53"/>
    <w:rsid w:val="00897DC9"/>
    <w:rsid w:val="00897E62"/>
    <w:rsid w:val="008A0021"/>
    <w:rsid w:val="008A203B"/>
    <w:rsid w:val="008A2E7A"/>
    <w:rsid w:val="008A324B"/>
    <w:rsid w:val="008A3263"/>
    <w:rsid w:val="008A43EE"/>
    <w:rsid w:val="008A470A"/>
    <w:rsid w:val="008A48CA"/>
    <w:rsid w:val="008A51D3"/>
    <w:rsid w:val="008A54B5"/>
    <w:rsid w:val="008A6D35"/>
    <w:rsid w:val="008A6DEC"/>
    <w:rsid w:val="008A7B31"/>
    <w:rsid w:val="008B1677"/>
    <w:rsid w:val="008B2155"/>
    <w:rsid w:val="008B239D"/>
    <w:rsid w:val="008B2D62"/>
    <w:rsid w:val="008B4F87"/>
    <w:rsid w:val="008B5250"/>
    <w:rsid w:val="008B5E2A"/>
    <w:rsid w:val="008B6004"/>
    <w:rsid w:val="008C0E03"/>
    <w:rsid w:val="008C1A43"/>
    <w:rsid w:val="008C23C3"/>
    <w:rsid w:val="008C578F"/>
    <w:rsid w:val="008C5DF8"/>
    <w:rsid w:val="008C5DFB"/>
    <w:rsid w:val="008D04D6"/>
    <w:rsid w:val="008D1677"/>
    <w:rsid w:val="008D19FA"/>
    <w:rsid w:val="008D1AD4"/>
    <w:rsid w:val="008D50B6"/>
    <w:rsid w:val="008D511E"/>
    <w:rsid w:val="008D62B2"/>
    <w:rsid w:val="008E01F5"/>
    <w:rsid w:val="008E1300"/>
    <w:rsid w:val="008E252D"/>
    <w:rsid w:val="008E2C94"/>
    <w:rsid w:val="008E367E"/>
    <w:rsid w:val="008E42C8"/>
    <w:rsid w:val="008E53FD"/>
    <w:rsid w:val="008F0B6A"/>
    <w:rsid w:val="008F1EF7"/>
    <w:rsid w:val="008F20D9"/>
    <w:rsid w:val="008F2541"/>
    <w:rsid w:val="008F271E"/>
    <w:rsid w:val="00905E1F"/>
    <w:rsid w:val="00905F13"/>
    <w:rsid w:val="00906F94"/>
    <w:rsid w:val="00907B36"/>
    <w:rsid w:val="00910B63"/>
    <w:rsid w:val="00913524"/>
    <w:rsid w:val="00913F01"/>
    <w:rsid w:val="00913F80"/>
    <w:rsid w:val="009145D4"/>
    <w:rsid w:val="00915742"/>
    <w:rsid w:val="0091784C"/>
    <w:rsid w:val="00917BF2"/>
    <w:rsid w:val="0092179C"/>
    <w:rsid w:val="00922354"/>
    <w:rsid w:val="00922CBB"/>
    <w:rsid w:val="0092391F"/>
    <w:rsid w:val="0092536E"/>
    <w:rsid w:val="00925E17"/>
    <w:rsid w:val="009269C2"/>
    <w:rsid w:val="00931672"/>
    <w:rsid w:val="00931B35"/>
    <w:rsid w:val="0093232D"/>
    <w:rsid w:val="00932624"/>
    <w:rsid w:val="009333B2"/>
    <w:rsid w:val="00935FDC"/>
    <w:rsid w:val="009366FD"/>
    <w:rsid w:val="00937753"/>
    <w:rsid w:val="00937757"/>
    <w:rsid w:val="00940E7A"/>
    <w:rsid w:val="00940FAD"/>
    <w:rsid w:val="009410E3"/>
    <w:rsid w:val="00942331"/>
    <w:rsid w:val="00943475"/>
    <w:rsid w:val="00943791"/>
    <w:rsid w:val="00943D21"/>
    <w:rsid w:val="00944E77"/>
    <w:rsid w:val="00944FF6"/>
    <w:rsid w:val="00945AE4"/>
    <w:rsid w:val="009461F5"/>
    <w:rsid w:val="009469E3"/>
    <w:rsid w:val="0094758C"/>
    <w:rsid w:val="00951D0C"/>
    <w:rsid w:val="00951D5C"/>
    <w:rsid w:val="00954A7E"/>
    <w:rsid w:val="00954C61"/>
    <w:rsid w:val="0095640D"/>
    <w:rsid w:val="00957384"/>
    <w:rsid w:val="00960246"/>
    <w:rsid w:val="009617AB"/>
    <w:rsid w:val="00962F3D"/>
    <w:rsid w:val="00963034"/>
    <w:rsid w:val="00963162"/>
    <w:rsid w:val="00964743"/>
    <w:rsid w:val="00964E50"/>
    <w:rsid w:val="009662DC"/>
    <w:rsid w:val="009666EA"/>
    <w:rsid w:val="00970F38"/>
    <w:rsid w:val="00973AAA"/>
    <w:rsid w:val="009741FE"/>
    <w:rsid w:val="00974EA1"/>
    <w:rsid w:val="009763D7"/>
    <w:rsid w:val="0097695D"/>
    <w:rsid w:val="009776A7"/>
    <w:rsid w:val="00981C51"/>
    <w:rsid w:val="009845D6"/>
    <w:rsid w:val="009853DD"/>
    <w:rsid w:val="00985E00"/>
    <w:rsid w:val="00987234"/>
    <w:rsid w:val="009901C4"/>
    <w:rsid w:val="00990B65"/>
    <w:rsid w:val="009913D3"/>
    <w:rsid w:val="00991DE9"/>
    <w:rsid w:val="00992024"/>
    <w:rsid w:val="00992641"/>
    <w:rsid w:val="00992A76"/>
    <w:rsid w:val="00993040"/>
    <w:rsid w:val="009937D0"/>
    <w:rsid w:val="00994CBD"/>
    <w:rsid w:val="009952B8"/>
    <w:rsid w:val="009953BB"/>
    <w:rsid w:val="009976D8"/>
    <w:rsid w:val="00997A7B"/>
    <w:rsid w:val="009A1876"/>
    <w:rsid w:val="009A2E6B"/>
    <w:rsid w:val="009A5272"/>
    <w:rsid w:val="009B09C7"/>
    <w:rsid w:val="009B39BC"/>
    <w:rsid w:val="009B3A90"/>
    <w:rsid w:val="009B4849"/>
    <w:rsid w:val="009B55F8"/>
    <w:rsid w:val="009B56A1"/>
    <w:rsid w:val="009B6534"/>
    <w:rsid w:val="009C0E53"/>
    <w:rsid w:val="009C10DB"/>
    <w:rsid w:val="009C2645"/>
    <w:rsid w:val="009C4377"/>
    <w:rsid w:val="009C4EDA"/>
    <w:rsid w:val="009C5195"/>
    <w:rsid w:val="009C6E64"/>
    <w:rsid w:val="009C71A4"/>
    <w:rsid w:val="009C7BC1"/>
    <w:rsid w:val="009C7E03"/>
    <w:rsid w:val="009D24C6"/>
    <w:rsid w:val="009D2749"/>
    <w:rsid w:val="009D32EB"/>
    <w:rsid w:val="009D3891"/>
    <w:rsid w:val="009D47D1"/>
    <w:rsid w:val="009D4EDB"/>
    <w:rsid w:val="009D5407"/>
    <w:rsid w:val="009D541C"/>
    <w:rsid w:val="009D54FD"/>
    <w:rsid w:val="009D5C96"/>
    <w:rsid w:val="009D6C01"/>
    <w:rsid w:val="009D7EAE"/>
    <w:rsid w:val="009E2DF0"/>
    <w:rsid w:val="009E35BE"/>
    <w:rsid w:val="009E47AA"/>
    <w:rsid w:val="009E7E34"/>
    <w:rsid w:val="009F00D2"/>
    <w:rsid w:val="009F0F13"/>
    <w:rsid w:val="009F1ECE"/>
    <w:rsid w:val="009F3651"/>
    <w:rsid w:val="009F3838"/>
    <w:rsid w:val="009F4930"/>
    <w:rsid w:val="009F5FA1"/>
    <w:rsid w:val="00A009C8"/>
    <w:rsid w:val="00A03686"/>
    <w:rsid w:val="00A04195"/>
    <w:rsid w:val="00A0426D"/>
    <w:rsid w:val="00A058FE"/>
    <w:rsid w:val="00A05E73"/>
    <w:rsid w:val="00A06676"/>
    <w:rsid w:val="00A06943"/>
    <w:rsid w:val="00A072AD"/>
    <w:rsid w:val="00A11E1F"/>
    <w:rsid w:val="00A12A66"/>
    <w:rsid w:val="00A12C0A"/>
    <w:rsid w:val="00A1517C"/>
    <w:rsid w:val="00A15EC4"/>
    <w:rsid w:val="00A17218"/>
    <w:rsid w:val="00A2062A"/>
    <w:rsid w:val="00A208BF"/>
    <w:rsid w:val="00A22354"/>
    <w:rsid w:val="00A22BA0"/>
    <w:rsid w:val="00A22E46"/>
    <w:rsid w:val="00A22F23"/>
    <w:rsid w:val="00A2338E"/>
    <w:rsid w:val="00A24B79"/>
    <w:rsid w:val="00A24D6F"/>
    <w:rsid w:val="00A2689C"/>
    <w:rsid w:val="00A268A5"/>
    <w:rsid w:val="00A26CA8"/>
    <w:rsid w:val="00A31088"/>
    <w:rsid w:val="00A313D0"/>
    <w:rsid w:val="00A31F10"/>
    <w:rsid w:val="00A344B5"/>
    <w:rsid w:val="00A3467F"/>
    <w:rsid w:val="00A369CF"/>
    <w:rsid w:val="00A40179"/>
    <w:rsid w:val="00A402CF"/>
    <w:rsid w:val="00A41A0E"/>
    <w:rsid w:val="00A42E38"/>
    <w:rsid w:val="00A440FE"/>
    <w:rsid w:val="00A44933"/>
    <w:rsid w:val="00A45A98"/>
    <w:rsid w:val="00A46243"/>
    <w:rsid w:val="00A47D55"/>
    <w:rsid w:val="00A52B00"/>
    <w:rsid w:val="00A53138"/>
    <w:rsid w:val="00A57BEC"/>
    <w:rsid w:val="00A60678"/>
    <w:rsid w:val="00A60C26"/>
    <w:rsid w:val="00A60D62"/>
    <w:rsid w:val="00A62080"/>
    <w:rsid w:val="00A64770"/>
    <w:rsid w:val="00A64DC6"/>
    <w:rsid w:val="00A65510"/>
    <w:rsid w:val="00A668AF"/>
    <w:rsid w:val="00A67083"/>
    <w:rsid w:val="00A6791E"/>
    <w:rsid w:val="00A712A0"/>
    <w:rsid w:val="00A732C6"/>
    <w:rsid w:val="00A75E42"/>
    <w:rsid w:val="00A76E60"/>
    <w:rsid w:val="00A80BAD"/>
    <w:rsid w:val="00A829CE"/>
    <w:rsid w:val="00A85229"/>
    <w:rsid w:val="00A8557C"/>
    <w:rsid w:val="00A874A6"/>
    <w:rsid w:val="00A9035C"/>
    <w:rsid w:val="00A912A6"/>
    <w:rsid w:val="00A93C9F"/>
    <w:rsid w:val="00A95025"/>
    <w:rsid w:val="00A9594F"/>
    <w:rsid w:val="00A962A6"/>
    <w:rsid w:val="00A96D93"/>
    <w:rsid w:val="00AA3A43"/>
    <w:rsid w:val="00AA62D8"/>
    <w:rsid w:val="00AA72CF"/>
    <w:rsid w:val="00AB1029"/>
    <w:rsid w:val="00AB1E2E"/>
    <w:rsid w:val="00AB3A5C"/>
    <w:rsid w:val="00AB3C5E"/>
    <w:rsid w:val="00AB55C5"/>
    <w:rsid w:val="00AB575E"/>
    <w:rsid w:val="00AB6585"/>
    <w:rsid w:val="00AB6CED"/>
    <w:rsid w:val="00AC0541"/>
    <w:rsid w:val="00AC0803"/>
    <w:rsid w:val="00AC1C40"/>
    <w:rsid w:val="00AC28E2"/>
    <w:rsid w:val="00AC3FBF"/>
    <w:rsid w:val="00AC5CD8"/>
    <w:rsid w:val="00AC5D0F"/>
    <w:rsid w:val="00AC759A"/>
    <w:rsid w:val="00AC7613"/>
    <w:rsid w:val="00AC79F4"/>
    <w:rsid w:val="00AD0157"/>
    <w:rsid w:val="00AD12A1"/>
    <w:rsid w:val="00AD15FB"/>
    <w:rsid w:val="00AD263B"/>
    <w:rsid w:val="00AD53A8"/>
    <w:rsid w:val="00AD55B4"/>
    <w:rsid w:val="00AD5A3F"/>
    <w:rsid w:val="00AD63BD"/>
    <w:rsid w:val="00AD6CA3"/>
    <w:rsid w:val="00AD70B2"/>
    <w:rsid w:val="00AD73FE"/>
    <w:rsid w:val="00AE042D"/>
    <w:rsid w:val="00AE4106"/>
    <w:rsid w:val="00AE5296"/>
    <w:rsid w:val="00AE55C5"/>
    <w:rsid w:val="00AE6499"/>
    <w:rsid w:val="00AF029C"/>
    <w:rsid w:val="00AF02ED"/>
    <w:rsid w:val="00AF1460"/>
    <w:rsid w:val="00AF3FEB"/>
    <w:rsid w:val="00AF4F5B"/>
    <w:rsid w:val="00AF5F6C"/>
    <w:rsid w:val="00AF61B9"/>
    <w:rsid w:val="00AF73D9"/>
    <w:rsid w:val="00B00BBA"/>
    <w:rsid w:val="00B034AA"/>
    <w:rsid w:val="00B046C6"/>
    <w:rsid w:val="00B04F9E"/>
    <w:rsid w:val="00B05309"/>
    <w:rsid w:val="00B0595D"/>
    <w:rsid w:val="00B05F65"/>
    <w:rsid w:val="00B06A5B"/>
    <w:rsid w:val="00B06EEB"/>
    <w:rsid w:val="00B07734"/>
    <w:rsid w:val="00B1074F"/>
    <w:rsid w:val="00B11562"/>
    <w:rsid w:val="00B122E8"/>
    <w:rsid w:val="00B12826"/>
    <w:rsid w:val="00B1559E"/>
    <w:rsid w:val="00B16710"/>
    <w:rsid w:val="00B17083"/>
    <w:rsid w:val="00B17ED2"/>
    <w:rsid w:val="00B225A4"/>
    <w:rsid w:val="00B227E4"/>
    <w:rsid w:val="00B22CDF"/>
    <w:rsid w:val="00B250AD"/>
    <w:rsid w:val="00B25690"/>
    <w:rsid w:val="00B25987"/>
    <w:rsid w:val="00B30790"/>
    <w:rsid w:val="00B30AC0"/>
    <w:rsid w:val="00B30CC2"/>
    <w:rsid w:val="00B3699D"/>
    <w:rsid w:val="00B37E66"/>
    <w:rsid w:val="00B40084"/>
    <w:rsid w:val="00B40280"/>
    <w:rsid w:val="00B43B59"/>
    <w:rsid w:val="00B442A8"/>
    <w:rsid w:val="00B44A0C"/>
    <w:rsid w:val="00B46197"/>
    <w:rsid w:val="00B468EF"/>
    <w:rsid w:val="00B50437"/>
    <w:rsid w:val="00B50DE8"/>
    <w:rsid w:val="00B54B6E"/>
    <w:rsid w:val="00B5528D"/>
    <w:rsid w:val="00B5579C"/>
    <w:rsid w:val="00B57811"/>
    <w:rsid w:val="00B57872"/>
    <w:rsid w:val="00B62C5E"/>
    <w:rsid w:val="00B63834"/>
    <w:rsid w:val="00B64B4C"/>
    <w:rsid w:val="00B70E74"/>
    <w:rsid w:val="00B729B1"/>
    <w:rsid w:val="00B754F6"/>
    <w:rsid w:val="00B75BA8"/>
    <w:rsid w:val="00B7746C"/>
    <w:rsid w:val="00B8022B"/>
    <w:rsid w:val="00B80DB0"/>
    <w:rsid w:val="00B82483"/>
    <w:rsid w:val="00B85548"/>
    <w:rsid w:val="00B86CC6"/>
    <w:rsid w:val="00B86D46"/>
    <w:rsid w:val="00B91E3D"/>
    <w:rsid w:val="00B91EC0"/>
    <w:rsid w:val="00B92424"/>
    <w:rsid w:val="00B924A0"/>
    <w:rsid w:val="00B934D6"/>
    <w:rsid w:val="00B9369D"/>
    <w:rsid w:val="00B960E8"/>
    <w:rsid w:val="00BA0C13"/>
    <w:rsid w:val="00BA6EA8"/>
    <w:rsid w:val="00BB1E3B"/>
    <w:rsid w:val="00BB4693"/>
    <w:rsid w:val="00BB4A8C"/>
    <w:rsid w:val="00BB4FE4"/>
    <w:rsid w:val="00BB624E"/>
    <w:rsid w:val="00BC25F3"/>
    <w:rsid w:val="00BC2C92"/>
    <w:rsid w:val="00BC4009"/>
    <w:rsid w:val="00BC4BD1"/>
    <w:rsid w:val="00BC4F39"/>
    <w:rsid w:val="00BC5DEF"/>
    <w:rsid w:val="00BC7686"/>
    <w:rsid w:val="00BD0AB4"/>
    <w:rsid w:val="00BD1878"/>
    <w:rsid w:val="00BD250B"/>
    <w:rsid w:val="00BD5AB4"/>
    <w:rsid w:val="00BE2201"/>
    <w:rsid w:val="00BE4577"/>
    <w:rsid w:val="00BE64CC"/>
    <w:rsid w:val="00BE6AD7"/>
    <w:rsid w:val="00BE738B"/>
    <w:rsid w:val="00BF1E95"/>
    <w:rsid w:val="00BF24BA"/>
    <w:rsid w:val="00BF3076"/>
    <w:rsid w:val="00BF3568"/>
    <w:rsid w:val="00BF443F"/>
    <w:rsid w:val="00BF54AB"/>
    <w:rsid w:val="00C001D9"/>
    <w:rsid w:val="00C01A59"/>
    <w:rsid w:val="00C038BD"/>
    <w:rsid w:val="00C0408D"/>
    <w:rsid w:val="00C04F50"/>
    <w:rsid w:val="00C068E6"/>
    <w:rsid w:val="00C11591"/>
    <w:rsid w:val="00C13CA8"/>
    <w:rsid w:val="00C14C52"/>
    <w:rsid w:val="00C14D7C"/>
    <w:rsid w:val="00C1545E"/>
    <w:rsid w:val="00C2124C"/>
    <w:rsid w:val="00C21355"/>
    <w:rsid w:val="00C223D7"/>
    <w:rsid w:val="00C2401C"/>
    <w:rsid w:val="00C25DB3"/>
    <w:rsid w:val="00C26618"/>
    <w:rsid w:val="00C276FF"/>
    <w:rsid w:val="00C27A57"/>
    <w:rsid w:val="00C30181"/>
    <w:rsid w:val="00C31551"/>
    <w:rsid w:val="00C320C2"/>
    <w:rsid w:val="00C33580"/>
    <w:rsid w:val="00C335C7"/>
    <w:rsid w:val="00C33E38"/>
    <w:rsid w:val="00C33E49"/>
    <w:rsid w:val="00C340DD"/>
    <w:rsid w:val="00C34DF6"/>
    <w:rsid w:val="00C35010"/>
    <w:rsid w:val="00C35BD7"/>
    <w:rsid w:val="00C3643D"/>
    <w:rsid w:val="00C36DBE"/>
    <w:rsid w:val="00C36E94"/>
    <w:rsid w:val="00C43470"/>
    <w:rsid w:val="00C45CCA"/>
    <w:rsid w:val="00C46020"/>
    <w:rsid w:val="00C466E7"/>
    <w:rsid w:val="00C52CDB"/>
    <w:rsid w:val="00C53243"/>
    <w:rsid w:val="00C5341A"/>
    <w:rsid w:val="00C54ADA"/>
    <w:rsid w:val="00C54B00"/>
    <w:rsid w:val="00C55639"/>
    <w:rsid w:val="00C55FF8"/>
    <w:rsid w:val="00C564C9"/>
    <w:rsid w:val="00C56986"/>
    <w:rsid w:val="00C63935"/>
    <w:rsid w:val="00C64ADA"/>
    <w:rsid w:val="00C65ABB"/>
    <w:rsid w:val="00C661B0"/>
    <w:rsid w:val="00C66B9B"/>
    <w:rsid w:val="00C676EC"/>
    <w:rsid w:val="00C710DD"/>
    <w:rsid w:val="00C73906"/>
    <w:rsid w:val="00C767C6"/>
    <w:rsid w:val="00C76FCC"/>
    <w:rsid w:val="00C817E3"/>
    <w:rsid w:val="00C829EB"/>
    <w:rsid w:val="00C82BA8"/>
    <w:rsid w:val="00C83483"/>
    <w:rsid w:val="00C85393"/>
    <w:rsid w:val="00C8644B"/>
    <w:rsid w:val="00C86974"/>
    <w:rsid w:val="00C86A82"/>
    <w:rsid w:val="00C879AB"/>
    <w:rsid w:val="00C87C84"/>
    <w:rsid w:val="00C87F7A"/>
    <w:rsid w:val="00C90CEA"/>
    <w:rsid w:val="00C91C29"/>
    <w:rsid w:val="00C9202A"/>
    <w:rsid w:val="00C933B7"/>
    <w:rsid w:val="00C93949"/>
    <w:rsid w:val="00C939E6"/>
    <w:rsid w:val="00C93B0E"/>
    <w:rsid w:val="00C944B9"/>
    <w:rsid w:val="00C94AEC"/>
    <w:rsid w:val="00C95787"/>
    <w:rsid w:val="00C96908"/>
    <w:rsid w:val="00C97756"/>
    <w:rsid w:val="00C97AAB"/>
    <w:rsid w:val="00CA04CF"/>
    <w:rsid w:val="00CA0649"/>
    <w:rsid w:val="00CA27BE"/>
    <w:rsid w:val="00CA55A0"/>
    <w:rsid w:val="00CB0A21"/>
    <w:rsid w:val="00CB2362"/>
    <w:rsid w:val="00CB3EEF"/>
    <w:rsid w:val="00CB5FF0"/>
    <w:rsid w:val="00CB6542"/>
    <w:rsid w:val="00CB6D32"/>
    <w:rsid w:val="00CB7195"/>
    <w:rsid w:val="00CC2554"/>
    <w:rsid w:val="00CC26D9"/>
    <w:rsid w:val="00CC34EA"/>
    <w:rsid w:val="00CC3936"/>
    <w:rsid w:val="00CC3B4A"/>
    <w:rsid w:val="00CC4DFD"/>
    <w:rsid w:val="00CC57C6"/>
    <w:rsid w:val="00CC7362"/>
    <w:rsid w:val="00CD0DBB"/>
    <w:rsid w:val="00CD2816"/>
    <w:rsid w:val="00CD3675"/>
    <w:rsid w:val="00CD5B2A"/>
    <w:rsid w:val="00CD5CFF"/>
    <w:rsid w:val="00CD66ED"/>
    <w:rsid w:val="00CD761F"/>
    <w:rsid w:val="00CE0E59"/>
    <w:rsid w:val="00CE11BB"/>
    <w:rsid w:val="00CE29FB"/>
    <w:rsid w:val="00CE445A"/>
    <w:rsid w:val="00CE4486"/>
    <w:rsid w:val="00CE596B"/>
    <w:rsid w:val="00CE77A1"/>
    <w:rsid w:val="00CE7DBB"/>
    <w:rsid w:val="00CF0B6C"/>
    <w:rsid w:val="00CF2032"/>
    <w:rsid w:val="00CF2581"/>
    <w:rsid w:val="00CF3E3E"/>
    <w:rsid w:val="00CF5D12"/>
    <w:rsid w:val="00CF727D"/>
    <w:rsid w:val="00D003E4"/>
    <w:rsid w:val="00D0144E"/>
    <w:rsid w:val="00D0163B"/>
    <w:rsid w:val="00D01B65"/>
    <w:rsid w:val="00D026F7"/>
    <w:rsid w:val="00D043EE"/>
    <w:rsid w:val="00D07069"/>
    <w:rsid w:val="00D0725E"/>
    <w:rsid w:val="00D07F79"/>
    <w:rsid w:val="00D10774"/>
    <w:rsid w:val="00D15D01"/>
    <w:rsid w:val="00D15F52"/>
    <w:rsid w:val="00D16885"/>
    <w:rsid w:val="00D17AB1"/>
    <w:rsid w:val="00D17B79"/>
    <w:rsid w:val="00D209FA"/>
    <w:rsid w:val="00D23E5E"/>
    <w:rsid w:val="00D23F70"/>
    <w:rsid w:val="00D25C29"/>
    <w:rsid w:val="00D31C61"/>
    <w:rsid w:val="00D33BFC"/>
    <w:rsid w:val="00D34616"/>
    <w:rsid w:val="00D34A0F"/>
    <w:rsid w:val="00D35AC3"/>
    <w:rsid w:val="00D362DC"/>
    <w:rsid w:val="00D36B8F"/>
    <w:rsid w:val="00D36BCF"/>
    <w:rsid w:val="00D37154"/>
    <w:rsid w:val="00D375F4"/>
    <w:rsid w:val="00D37652"/>
    <w:rsid w:val="00D406AE"/>
    <w:rsid w:val="00D407CA"/>
    <w:rsid w:val="00D41605"/>
    <w:rsid w:val="00D42F9B"/>
    <w:rsid w:val="00D454A1"/>
    <w:rsid w:val="00D4760B"/>
    <w:rsid w:val="00D47BFE"/>
    <w:rsid w:val="00D50A63"/>
    <w:rsid w:val="00D515D6"/>
    <w:rsid w:val="00D51B78"/>
    <w:rsid w:val="00D620DD"/>
    <w:rsid w:val="00D62D85"/>
    <w:rsid w:val="00D6302E"/>
    <w:rsid w:val="00D631E5"/>
    <w:rsid w:val="00D63A83"/>
    <w:rsid w:val="00D646CF"/>
    <w:rsid w:val="00D64D7A"/>
    <w:rsid w:val="00D64F4E"/>
    <w:rsid w:val="00D65081"/>
    <w:rsid w:val="00D65F6D"/>
    <w:rsid w:val="00D71504"/>
    <w:rsid w:val="00D73876"/>
    <w:rsid w:val="00D76796"/>
    <w:rsid w:val="00D81374"/>
    <w:rsid w:val="00D81A2C"/>
    <w:rsid w:val="00D81FAA"/>
    <w:rsid w:val="00D837A7"/>
    <w:rsid w:val="00D83A21"/>
    <w:rsid w:val="00D83E57"/>
    <w:rsid w:val="00D86635"/>
    <w:rsid w:val="00D872BB"/>
    <w:rsid w:val="00D904A6"/>
    <w:rsid w:val="00D9097D"/>
    <w:rsid w:val="00D90DF2"/>
    <w:rsid w:val="00D911C1"/>
    <w:rsid w:val="00D919F0"/>
    <w:rsid w:val="00D9257F"/>
    <w:rsid w:val="00D9406B"/>
    <w:rsid w:val="00D946C9"/>
    <w:rsid w:val="00D9536A"/>
    <w:rsid w:val="00D959EA"/>
    <w:rsid w:val="00DA2ACA"/>
    <w:rsid w:val="00DA3995"/>
    <w:rsid w:val="00DA3DE2"/>
    <w:rsid w:val="00DA4A00"/>
    <w:rsid w:val="00DA515A"/>
    <w:rsid w:val="00DB16DB"/>
    <w:rsid w:val="00DB4251"/>
    <w:rsid w:val="00DB6B56"/>
    <w:rsid w:val="00DC0162"/>
    <w:rsid w:val="00DC089C"/>
    <w:rsid w:val="00DC0C6E"/>
    <w:rsid w:val="00DC1A13"/>
    <w:rsid w:val="00DC2857"/>
    <w:rsid w:val="00DC3CEA"/>
    <w:rsid w:val="00DC4C5F"/>
    <w:rsid w:val="00DD0E6F"/>
    <w:rsid w:val="00DD1940"/>
    <w:rsid w:val="00DD2178"/>
    <w:rsid w:val="00DD3C8A"/>
    <w:rsid w:val="00DD5E70"/>
    <w:rsid w:val="00DD655C"/>
    <w:rsid w:val="00DD6C25"/>
    <w:rsid w:val="00DD6E6C"/>
    <w:rsid w:val="00DD7B1F"/>
    <w:rsid w:val="00DE3174"/>
    <w:rsid w:val="00DE35B8"/>
    <w:rsid w:val="00DE3A9D"/>
    <w:rsid w:val="00DE6384"/>
    <w:rsid w:val="00DE6814"/>
    <w:rsid w:val="00DF0B6C"/>
    <w:rsid w:val="00DF1049"/>
    <w:rsid w:val="00DF1F8B"/>
    <w:rsid w:val="00DF3ED3"/>
    <w:rsid w:val="00DF63B3"/>
    <w:rsid w:val="00DF741A"/>
    <w:rsid w:val="00E0229C"/>
    <w:rsid w:val="00E057F0"/>
    <w:rsid w:val="00E05AC9"/>
    <w:rsid w:val="00E06E70"/>
    <w:rsid w:val="00E10423"/>
    <w:rsid w:val="00E124A7"/>
    <w:rsid w:val="00E142EA"/>
    <w:rsid w:val="00E14367"/>
    <w:rsid w:val="00E1546E"/>
    <w:rsid w:val="00E1595D"/>
    <w:rsid w:val="00E15FF2"/>
    <w:rsid w:val="00E16327"/>
    <w:rsid w:val="00E165FF"/>
    <w:rsid w:val="00E22A1A"/>
    <w:rsid w:val="00E22B07"/>
    <w:rsid w:val="00E23144"/>
    <w:rsid w:val="00E24AB6"/>
    <w:rsid w:val="00E2518A"/>
    <w:rsid w:val="00E25FCA"/>
    <w:rsid w:val="00E265D7"/>
    <w:rsid w:val="00E27AA3"/>
    <w:rsid w:val="00E27D2C"/>
    <w:rsid w:val="00E27EF8"/>
    <w:rsid w:val="00E304D0"/>
    <w:rsid w:val="00E305C6"/>
    <w:rsid w:val="00E319D0"/>
    <w:rsid w:val="00E31A28"/>
    <w:rsid w:val="00E34C8A"/>
    <w:rsid w:val="00E35326"/>
    <w:rsid w:val="00E412A8"/>
    <w:rsid w:val="00E415F5"/>
    <w:rsid w:val="00E41A32"/>
    <w:rsid w:val="00E43567"/>
    <w:rsid w:val="00E46589"/>
    <w:rsid w:val="00E47DA7"/>
    <w:rsid w:val="00E503D2"/>
    <w:rsid w:val="00E51AB9"/>
    <w:rsid w:val="00E52196"/>
    <w:rsid w:val="00E523F9"/>
    <w:rsid w:val="00E551B6"/>
    <w:rsid w:val="00E567BD"/>
    <w:rsid w:val="00E6077E"/>
    <w:rsid w:val="00E60829"/>
    <w:rsid w:val="00E61336"/>
    <w:rsid w:val="00E61CDC"/>
    <w:rsid w:val="00E627E5"/>
    <w:rsid w:val="00E62F92"/>
    <w:rsid w:val="00E63E34"/>
    <w:rsid w:val="00E641A5"/>
    <w:rsid w:val="00E6596E"/>
    <w:rsid w:val="00E675C9"/>
    <w:rsid w:val="00E67D6F"/>
    <w:rsid w:val="00E7097B"/>
    <w:rsid w:val="00E70DD0"/>
    <w:rsid w:val="00E71172"/>
    <w:rsid w:val="00E7265C"/>
    <w:rsid w:val="00E7280A"/>
    <w:rsid w:val="00E73FE7"/>
    <w:rsid w:val="00E77B0B"/>
    <w:rsid w:val="00E77B41"/>
    <w:rsid w:val="00E77CA9"/>
    <w:rsid w:val="00E812F9"/>
    <w:rsid w:val="00E81EED"/>
    <w:rsid w:val="00E84AD2"/>
    <w:rsid w:val="00E850FA"/>
    <w:rsid w:val="00E86132"/>
    <w:rsid w:val="00E86F8D"/>
    <w:rsid w:val="00E87FA6"/>
    <w:rsid w:val="00E90425"/>
    <w:rsid w:val="00E90907"/>
    <w:rsid w:val="00E90BDE"/>
    <w:rsid w:val="00E9132A"/>
    <w:rsid w:val="00E92D42"/>
    <w:rsid w:val="00E930B0"/>
    <w:rsid w:val="00E9376D"/>
    <w:rsid w:val="00E95124"/>
    <w:rsid w:val="00E95EAB"/>
    <w:rsid w:val="00E964C3"/>
    <w:rsid w:val="00EA0D6B"/>
    <w:rsid w:val="00EA1C43"/>
    <w:rsid w:val="00EA326B"/>
    <w:rsid w:val="00EA3356"/>
    <w:rsid w:val="00EA37B1"/>
    <w:rsid w:val="00EA6580"/>
    <w:rsid w:val="00EA72BC"/>
    <w:rsid w:val="00EA773D"/>
    <w:rsid w:val="00EA7749"/>
    <w:rsid w:val="00EA7ADB"/>
    <w:rsid w:val="00EA7C1C"/>
    <w:rsid w:val="00EB0B2D"/>
    <w:rsid w:val="00EB0C5E"/>
    <w:rsid w:val="00EB2504"/>
    <w:rsid w:val="00EB3597"/>
    <w:rsid w:val="00EB56EA"/>
    <w:rsid w:val="00EB63EF"/>
    <w:rsid w:val="00EC000A"/>
    <w:rsid w:val="00EC1411"/>
    <w:rsid w:val="00EC4A52"/>
    <w:rsid w:val="00EC540A"/>
    <w:rsid w:val="00EC54EA"/>
    <w:rsid w:val="00ED21C3"/>
    <w:rsid w:val="00ED2577"/>
    <w:rsid w:val="00ED4312"/>
    <w:rsid w:val="00ED45FA"/>
    <w:rsid w:val="00ED479C"/>
    <w:rsid w:val="00ED49FA"/>
    <w:rsid w:val="00ED4F01"/>
    <w:rsid w:val="00ED56B4"/>
    <w:rsid w:val="00ED6806"/>
    <w:rsid w:val="00ED7007"/>
    <w:rsid w:val="00EE07DB"/>
    <w:rsid w:val="00EE11D4"/>
    <w:rsid w:val="00EE194D"/>
    <w:rsid w:val="00EE327C"/>
    <w:rsid w:val="00EE32C3"/>
    <w:rsid w:val="00EE4491"/>
    <w:rsid w:val="00EE4BD5"/>
    <w:rsid w:val="00EE6689"/>
    <w:rsid w:val="00EE6CFE"/>
    <w:rsid w:val="00EE72D9"/>
    <w:rsid w:val="00EE784B"/>
    <w:rsid w:val="00EE7F92"/>
    <w:rsid w:val="00EF08A2"/>
    <w:rsid w:val="00EF1E4B"/>
    <w:rsid w:val="00EF2426"/>
    <w:rsid w:val="00EF2D18"/>
    <w:rsid w:val="00EF2F64"/>
    <w:rsid w:val="00EF53B8"/>
    <w:rsid w:val="00EF6021"/>
    <w:rsid w:val="00EF6396"/>
    <w:rsid w:val="00EF659D"/>
    <w:rsid w:val="00F010AB"/>
    <w:rsid w:val="00F0244F"/>
    <w:rsid w:val="00F02D0F"/>
    <w:rsid w:val="00F103A8"/>
    <w:rsid w:val="00F10C08"/>
    <w:rsid w:val="00F1257B"/>
    <w:rsid w:val="00F132AC"/>
    <w:rsid w:val="00F14023"/>
    <w:rsid w:val="00F1494E"/>
    <w:rsid w:val="00F14AF2"/>
    <w:rsid w:val="00F15955"/>
    <w:rsid w:val="00F15AC4"/>
    <w:rsid w:val="00F201F2"/>
    <w:rsid w:val="00F204C6"/>
    <w:rsid w:val="00F2335D"/>
    <w:rsid w:val="00F2605D"/>
    <w:rsid w:val="00F26144"/>
    <w:rsid w:val="00F309E7"/>
    <w:rsid w:val="00F33A86"/>
    <w:rsid w:val="00F33CEE"/>
    <w:rsid w:val="00F34769"/>
    <w:rsid w:val="00F34C1B"/>
    <w:rsid w:val="00F35DEC"/>
    <w:rsid w:val="00F36177"/>
    <w:rsid w:val="00F36C82"/>
    <w:rsid w:val="00F37A1C"/>
    <w:rsid w:val="00F4045F"/>
    <w:rsid w:val="00F40BB7"/>
    <w:rsid w:val="00F40E65"/>
    <w:rsid w:val="00F41377"/>
    <w:rsid w:val="00F425B5"/>
    <w:rsid w:val="00F42C30"/>
    <w:rsid w:val="00F43CA7"/>
    <w:rsid w:val="00F46189"/>
    <w:rsid w:val="00F4798B"/>
    <w:rsid w:val="00F47BB0"/>
    <w:rsid w:val="00F501D0"/>
    <w:rsid w:val="00F504E7"/>
    <w:rsid w:val="00F50D5D"/>
    <w:rsid w:val="00F53056"/>
    <w:rsid w:val="00F54A5D"/>
    <w:rsid w:val="00F56062"/>
    <w:rsid w:val="00F63F16"/>
    <w:rsid w:val="00F67B60"/>
    <w:rsid w:val="00F70CEB"/>
    <w:rsid w:val="00F718CD"/>
    <w:rsid w:val="00F74AD0"/>
    <w:rsid w:val="00F75568"/>
    <w:rsid w:val="00F80100"/>
    <w:rsid w:val="00F8100E"/>
    <w:rsid w:val="00F818A1"/>
    <w:rsid w:val="00F824C4"/>
    <w:rsid w:val="00F83F0C"/>
    <w:rsid w:val="00F844A0"/>
    <w:rsid w:val="00F84AE7"/>
    <w:rsid w:val="00F9027A"/>
    <w:rsid w:val="00F91350"/>
    <w:rsid w:val="00F931AE"/>
    <w:rsid w:val="00F9334B"/>
    <w:rsid w:val="00F93A00"/>
    <w:rsid w:val="00F9474A"/>
    <w:rsid w:val="00F95804"/>
    <w:rsid w:val="00F96B75"/>
    <w:rsid w:val="00F97403"/>
    <w:rsid w:val="00F974CD"/>
    <w:rsid w:val="00FA08F8"/>
    <w:rsid w:val="00FA0CF0"/>
    <w:rsid w:val="00FA0DA5"/>
    <w:rsid w:val="00FA1EE3"/>
    <w:rsid w:val="00FA36B3"/>
    <w:rsid w:val="00FA39FA"/>
    <w:rsid w:val="00FA3ECA"/>
    <w:rsid w:val="00FA3F60"/>
    <w:rsid w:val="00FA3F66"/>
    <w:rsid w:val="00FA4D08"/>
    <w:rsid w:val="00FA593D"/>
    <w:rsid w:val="00FA6192"/>
    <w:rsid w:val="00FA626D"/>
    <w:rsid w:val="00FA7A63"/>
    <w:rsid w:val="00FB2255"/>
    <w:rsid w:val="00FB2A83"/>
    <w:rsid w:val="00FB3D31"/>
    <w:rsid w:val="00FB6560"/>
    <w:rsid w:val="00FC0737"/>
    <w:rsid w:val="00FC2978"/>
    <w:rsid w:val="00FC3565"/>
    <w:rsid w:val="00FC53EE"/>
    <w:rsid w:val="00FC5885"/>
    <w:rsid w:val="00FC5ADD"/>
    <w:rsid w:val="00FC7883"/>
    <w:rsid w:val="00FC7F01"/>
    <w:rsid w:val="00FC7F52"/>
    <w:rsid w:val="00FD12AD"/>
    <w:rsid w:val="00FD5197"/>
    <w:rsid w:val="00FD5199"/>
    <w:rsid w:val="00FD583A"/>
    <w:rsid w:val="00FD680B"/>
    <w:rsid w:val="00FD6AEB"/>
    <w:rsid w:val="00FE003F"/>
    <w:rsid w:val="00FE02B2"/>
    <w:rsid w:val="00FE0C2A"/>
    <w:rsid w:val="00FE15BD"/>
    <w:rsid w:val="00FE1BD7"/>
    <w:rsid w:val="00FE4350"/>
    <w:rsid w:val="00FE4BD2"/>
    <w:rsid w:val="00FE4F42"/>
    <w:rsid w:val="00FE60A4"/>
    <w:rsid w:val="00FF18CF"/>
    <w:rsid w:val="00FF2549"/>
    <w:rsid w:val="00FF44C0"/>
    <w:rsid w:val="00FF5936"/>
    <w:rsid w:val="00FF62FE"/>
    <w:rsid w:val="00FF70FA"/>
    <w:rsid w:val="00FF75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4A199"/>
  <w15:chartTrackingRefBased/>
  <w15:docId w15:val="{B5745F97-16B0-4CF8-85DF-12FA86CD6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next w:val="a0"/>
    <w:link w:val="10"/>
    <w:uiPriority w:val="9"/>
    <w:qFormat/>
    <w:rsid w:val="005720E7"/>
    <w:pPr>
      <w:keepNext/>
      <w:keepLines/>
      <w:spacing w:line="578" w:lineRule="auto"/>
      <w:outlineLvl w:val="0"/>
    </w:pPr>
    <w:rPr>
      <w:b/>
      <w:bCs/>
      <w:kern w:val="44"/>
      <w:sz w:val="30"/>
      <w:szCs w:val="44"/>
    </w:rPr>
  </w:style>
  <w:style w:type="paragraph" w:styleId="2">
    <w:name w:val="heading 2"/>
    <w:next w:val="a0"/>
    <w:link w:val="20"/>
    <w:uiPriority w:val="9"/>
    <w:unhideWhenUsed/>
    <w:qFormat/>
    <w:rsid w:val="004A4FEF"/>
    <w:pPr>
      <w:keepNext/>
      <w:keepLines/>
      <w:spacing w:line="416" w:lineRule="auto"/>
      <w:outlineLvl w:val="1"/>
    </w:pPr>
    <w:rPr>
      <w:rFonts w:eastAsiaTheme="majorEastAsia" w:cstheme="majorBidi"/>
      <w:b/>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style01">
    <w:name w:val="fontstyle01"/>
    <w:basedOn w:val="a1"/>
    <w:rsid w:val="00C2401C"/>
    <w:rPr>
      <w:rFonts w:ascii="AdvOTea1a7398" w:hAnsi="AdvOTea1a7398" w:hint="default"/>
      <w:b w:val="0"/>
      <w:bCs w:val="0"/>
      <w:i w:val="0"/>
      <w:iCs w:val="0"/>
      <w:color w:val="000000"/>
      <w:sz w:val="48"/>
      <w:szCs w:val="48"/>
    </w:rPr>
  </w:style>
  <w:style w:type="paragraph" w:styleId="a4">
    <w:name w:val="Normal (Web)"/>
    <w:basedOn w:val="a"/>
    <w:uiPriority w:val="99"/>
    <w:semiHidden/>
    <w:unhideWhenUsed/>
    <w:rsid w:val="0008381E"/>
    <w:pPr>
      <w:widowControl/>
      <w:spacing w:before="100" w:beforeAutospacing="1" w:after="100" w:afterAutospacing="1"/>
      <w:jc w:val="left"/>
    </w:pPr>
    <w:rPr>
      <w:rFonts w:ascii="宋体" w:eastAsia="宋体" w:hAnsi="宋体" w:cs="宋体"/>
      <w:kern w:val="0"/>
      <w:sz w:val="24"/>
      <w:szCs w:val="24"/>
    </w:rPr>
  </w:style>
  <w:style w:type="character" w:customStyle="1" w:styleId="fontstyle21">
    <w:name w:val="fontstyle21"/>
    <w:basedOn w:val="a1"/>
    <w:rsid w:val="00160034"/>
    <w:rPr>
      <w:rFonts w:ascii="Whitney-Semibold" w:hAnsi="Whitney-Semibold" w:hint="default"/>
      <w:b w:val="0"/>
      <w:bCs w:val="0"/>
      <w:i w:val="0"/>
      <w:iCs w:val="0"/>
      <w:color w:val="000000"/>
      <w:sz w:val="16"/>
      <w:szCs w:val="16"/>
    </w:rPr>
  </w:style>
  <w:style w:type="character" w:customStyle="1" w:styleId="fontstyle31">
    <w:name w:val="fontstyle31"/>
    <w:basedOn w:val="a1"/>
    <w:rsid w:val="00160034"/>
    <w:rPr>
      <w:rFonts w:ascii="Whitney-Book" w:hAnsi="Whitney-Book" w:hint="default"/>
      <w:b w:val="0"/>
      <w:bCs w:val="0"/>
      <w:i w:val="0"/>
      <w:iCs w:val="0"/>
      <w:color w:val="000000"/>
      <w:sz w:val="16"/>
      <w:szCs w:val="16"/>
    </w:rPr>
  </w:style>
  <w:style w:type="table" w:styleId="a5">
    <w:name w:val="Table Grid"/>
    <w:basedOn w:val="a2"/>
    <w:uiPriority w:val="39"/>
    <w:rsid w:val="00D23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B4735"/>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1"/>
    <w:link w:val="a6"/>
    <w:uiPriority w:val="99"/>
    <w:rsid w:val="001B4735"/>
    <w:rPr>
      <w:sz w:val="18"/>
      <w:szCs w:val="18"/>
    </w:rPr>
  </w:style>
  <w:style w:type="paragraph" w:styleId="a8">
    <w:name w:val="footer"/>
    <w:basedOn w:val="a"/>
    <w:link w:val="a9"/>
    <w:uiPriority w:val="99"/>
    <w:unhideWhenUsed/>
    <w:rsid w:val="001B4735"/>
    <w:pPr>
      <w:tabs>
        <w:tab w:val="center" w:pos="4153"/>
        <w:tab w:val="right" w:pos="8306"/>
      </w:tabs>
      <w:snapToGrid w:val="0"/>
      <w:jc w:val="left"/>
    </w:pPr>
    <w:rPr>
      <w:sz w:val="18"/>
      <w:szCs w:val="18"/>
    </w:rPr>
  </w:style>
  <w:style w:type="character" w:customStyle="1" w:styleId="a9">
    <w:name w:val="页脚 字符"/>
    <w:basedOn w:val="a1"/>
    <w:link w:val="a8"/>
    <w:uiPriority w:val="99"/>
    <w:rsid w:val="001B4735"/>
    <w:rPr>
      <w:sz w:val="18"/>
      <w:szCs w:val="18"/>
    </w:rPr>
  </w:style>
  <w:style w:type="character" w:customStyle="1" w:styleId="fontstyle11">
    <w:name w:val="fontstyle11"/>
    <w:basedOn w:val="a1"/>
    <w:rsid w:val="000C0C64"/>
    <w:rPr>
      <w:rFonts w:ascii="Times New Roman" w:hAnsi="Times New Roman" w:cs="Times New Roman" w:hint="default"/>
      <w:b w:val="0"/>
      <w:bCs w:val="0"/>
      <w:i w:val="0"/>
      <w:iCs w:val="0"/>
      <w:color w:val="000000"/>
      <w:sz w:val="16"/>
      <w:szCs w:val="16"/>
    </w:rPr>
  </w:style>
  <w:style w:type="character" w:customStyle="1" w:styleId="10">
    <w:name w:val="标题 1 字符"/>
    <w:basedOn w:val="a1"/>
    <w:link w:val="1"/>
    <w:uiPriority w:val="9"/>
    <w:rsid w:val="005720E7"/>
    <w:rPr>
      <w:b/>
      <w:bCs/>
      <w:kern w:val="44"/>
      <w:sz w:val="30"/>
      <w:szCs w:val="44"/>
    </w:rPr>
  </w:style>
  <w:style w:type="character" w:customStyle="1" w:styleId="20">
    <w:name w:val="标题 2 字符"/>
    <w:basedOn w:val="a1"/>
    <w:link w:val="2"/>
    <w:uiPriority w:val="9"/>
    <w:rsid w:val="004A4FEF"/>
    <w:rPr>
      <w:rFonts w:eastAsiaTheme="majorEastAsia" w:cstheme="majorBidi"/>
      <w:b/>
      <w:bCs/>
      <w:sz w:val="24"/>
      <w:szCs w:val="32"/>
    </w:rPr>
  </w:style>
  <w:style w:type="paragraph" w:styleId="a0">
    <w:name w:val="No Spacing"/>
    <w:uiPriority w:val="1"/>
    <w:qFormat/>
    <w:rsid w:val="005720E7"/>
    <w:pPr>
      <w:widowControl w:val="0"/>
      <w:jc w:val="both"/>
    </w:pPr>
  </w:style>
  <w:style w:type="character" w:styleId="aa">
    <w:name w:val="Placeholder Text"/>
    <w:basedOn w:val="a1"/>
    <w:uiPriority w:val="99"/>
    <w:semiHidden/>
    <w:rsid w:val="0070445F"/>
    <w:rPr>
      <w:color w:val="808080"/>
    </w:rPr>
  </w:style>
  <w:style w:type="paragraph" w:styleId="ab">
    <w:name w:val="endnote text"/>
    <w:basedOn w:val="a"/>
    <w:link w:val="ac"/>
    <w:uiPriority w:val="99"/>
    <w:semiHidden/>
    <w:unhideWhenUsed/>
    <w:rsid w:val="00B729B1"/>
    <w:pPr>
      <w:snapToGrid w:val="0"/>
      <w:jc w:val="left"/>
    </w:pPr>
  </w:style>
  <w:style w:type="character" w:customStyle="1" w:styleId="ac">
    <w:name w:val="尾注文本 字符"/>
    <w:basedOn w:val="a1"/>
    <w:link w:val="ab"/>
    <w:uiPriority w:val="99"/>
    <w:semiHidden/>
    <w:rsid w:val="00B729B1"/>
  </w:style>
  <w:style w:type="character" w:styleId="ad">
    <w:name w:val="endnote reference"/>
    <w:basedOn w:val="a1"/>
    <w:uiPriority w:val="99"/>
    <w:semiHidden/>
    <w:unhideWhenUsed/>
    <w:rsid w:val="00B729B1"/>
    <w:rPr>
      <w:vertAlign w:val="superscript"/>
    </w:rPr>
  </w:style>
  <w:style w:type="character" w:styleId="ae">
    <w:name w:val="Hyperlink"/>
    <w:basedOn w:val="a1"/>
    <w:uiPriority w:val="99"/>
    <w:unhideWhenUsed/>
    <w:rsid w:val="003F7572"/>
    <w:rPr>
      <w:color w:val="0563C1" w:themeColor="hyperlink"/>
      <w:u w:val="single"/>
    </w:rPr>
  </w:style>
  <w:style w:type="character" w:styleId="af">
    <w:name w:val="Unresolved Mention"/>
    <w:basedOn w:val="a1"/>
    <w:uiPriority w:val="99"/>
    <w:semiHidden/>
    <w:unhideWhenUsed/>
    <w:rsid w:val="003F7572"/>
    <w:rPr>
      <w:color w:val="605E5C"/>
      <w:shd w:val="clear" w:color="auto" w:fill="E1DFDD"/>
    </w:rPr>
  </w:style>
  <w:style w:type="character" w:styleId="af0">
    <w:name w:val="annotation reference"/>
    <w:basedOn w:val="a1"/>
    <w:uiPriority w:val="99"/>
    <w:semiHidden/>
    <w:unhideWhenUsed/>
    <w:rsid w:val="00AF029C"/>
    <w:rPr>
      <w:sz w:val="21"/>
      <w:szCs w:val="21"/>
    </w:rPr>
  </w:style>
  <w:style w:type="paragraph" w:styleId="af1">
    <w:name w:val="annotation text"/>
    <w:basedOn w:val="a"/>
    <w:link w:val="af2"/>
    <w:uiPriority w:val="99"/>
    <w:semiHidden/>
    <w:unhideWhenUsed/>
    <w:rsid w:val="00AF029C"/>
    <w:pPr>
      <w:jc w:val="left"/>
    </w:pPr>
  </w:style>
  <w:style w:type="character" w:customStyle="1" w:styleId="af2">
    <w:name w:val="批注文字 字符"/>
    <w:basedOn w:val="a1"/>
    <w:link w:val="af1"/>
    <w:uiPriority w:val="99"/>
    <w:semiHidden/>
    <w:rsid w:val="00AF029C"/>
  </w:style>
  <w:style w:type="paragraph" w:styleId="af3">
    <w:name w:val="annotation subject"/>
    <w:basedOn w:val="af1"/>
    <w:next w:val="af1"/>
    <w:link w:val="af4"/>
    <w:uiPriority w:val="99"/>
    <w:semiHidden/>
    <w:unhideWhenUsed/>
    <w:rsid w:val="00AF029C"/>
    <w:rPr>
      <w:b/>
      <w:bCs/>
    </w:rPr>
  </w:style>
  <w:style w:type="character" w:customStyle="1" w:styleId="af4">
    <w:name w:val="批注主题 字符"/>
    <w:basedOn w:val="af2"/>
    <w:link w:val="af3"/>
    <w:uiPriority w:val="99"/>
    <w:semiHidden/>
    <w:rsid w:val="00AF029C"/>
    <w:rPr>
      <w:b/>
      <w:bCs/>
    </w:rPr>
  </w:style>
  <w:style w:type="paragraph" w:styleId="af5">
    <w:name w:val="Revision"/>
    <w:hidden/>
    <w:uiPriority w:val="99"/>
    <w:semiHidden/>
    <w:rsid w:val="00F755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88149">
      <w:bodyDiv w:val="1"/>
      <w:marLeft w:val="0"/>
      <w:marRight w:val="0"/>
      <w:marTop w:val="0"/>
      <w:marBottom w:val="0"/>
      <w:divBdr>
        <w:top w:val="none" w:sz="0" w:space="0" w:color="auto"/>
        <w:left w:val="none" w:sz="0" w:space="0" w:color="auto"/>
        <w:bottom w:val="none" w:sz="0" w:space="0" w:color="auto"/>
        <w:right w:val="none" w:sz="0" w:space="0" w:color="auto"/>
      </w:divBdr>
      <w:divsChild>
        <w:div w:id="654455191">
          <w:marLeft w:val="446"/>
          <w:marRight w:val="0"/>
          <w:marTop w:val="0"/>
          <w:marBottom w:val="0"/>
          <w:divBdr>
            <w:top w:val="none" w:sz="0" w:space="0" w:color="auto"/>
            <w:left w:val="none" w:sz="0" w:space="0" w:color="auto"/>
            <w:bottom w:val="none" w:sz="0" w:space="0" w:color="auto"/>
            <w:right w:val="none" w:sz="0" w:space="0" w:color="auto"/>
          </w:divBdr>
        </w:div>
        <w:div w:id="1409693253">
          <w:marLeft w:val="446"/>
          <w:marRight w:val="0"/>
          <w:marTop w:val="0"/>
          <w:marBottom w:val="0"/>
          <w:divBdr>
            <w:top w:val="none" w:sz="0" w:space="0" w:color="auto"/>
            <w:left w:val="none" w:sz="0" w:space="0" w:color="auto"/>
            <w:bottom w:val="none" w:sz="0" w:space="0" w:color="auto"/>
            <w:right w:val="none" w:sz="0" w:space="0" w:color="auto"/>
          </w:divBdr>
        </w:div>
      </w:divsChild>
    </w:div>
    <w:div w:id="92551286">
      <w:bodyDiv w:val="1"/>
      <w:marLeft w:val="0"/>
      <w:marRight w:val="0"/>
      <w:marTop w:val="0"/>
      <w:marBottom w:val="0"/>
      <w:divBdr>
        <w:top w:val="none" w:sz="0" w:space="0" w:color="auto"/>
        <w:left w:val="none" w:sz="0" w:space="0" w:color="auto"/>
        <w:bottom w:val="none" w:sz="0" w:space="0" w:color="auto"/>
        <w:right w:val="none" w:sz="0" w:space="0" w:color="auto"/>
      </w:divBdr>
    </w:div>
    <w:div w:id="269242154">
      <w:bodyDiv w:val="1"/>
      <w:marLeft w:val="0"/>
      <w:marRight w:val="0"/>
      <w:marTop w:val="0"/>
      <w:marBottom w:val="0"/>
      <w:divBdr>
        <w:top w:val="none" w:sz="0" w:space="0" w:color="auto"/>
        <w:left w:val="none" w:sz="0" w:space="0" w:color="auto"/>
        <w:bottom w:val="none" w:sz="0" w:space="0" w:color="auto"/>
        <w:right w:val="none" w:sz="0" w:space="0" w:color="auto"/>
      </w:divBdr>
    </w:div>
    <w:div w:id="498693611">
      <w:bodyDiv w:val="1"/>
      <w:marLeft w:val="0"/>
      <w:marRight w:val="0"/>
      <w:marTop w:val="0"/>
      <w:marBottom w:val="0"/>
      <w:divBdr>
        <w:top w:val="none" w:sz="0" w:space="0" w:color="auto"/>
        <w:left w:val="none" w:sz="0" w:space="0" w:color="auto"/>
        <w:bottom w:val="none" w:sz="0" w:space="0" w:color="auto"/>
        <w:right w:val="none" w:sz="0" w:space="0" w:color="auto"/>
      </w:divBdr>
    </w:div>
    <w:div w:id="609120920">
      <w:bodyDiv w:val="1"/>
      <w:marLeft w:val="0"/>
      <w:marRight w:val="0"/>
      <w:marTop w:val="0"/>
      <w:marBottom w:val="0"/>
      <w:divBdr>
        <w:top w:val="none" w:sz="0" w:space="0" w:color="auto"/>
        <w:left w:val="none" w:sz="0" w:space="0" w:color="auto"/>
        <w:bottom w:val="none" w:sz="0" w:space="0" w:color="auto"/>
        <w:right w:val="none" w:sz="0" w:space="0" w:color="auto"/>
      </w:divBdr>
    </w:div>
    <w:div w:id="662247562">
      <w:bodyDiv w:val="1"/>
      <w:marLeft w:val="0"/>
      <w:marRight w:val="0"/>
      <w:marTop w:val="0"/>
      <w:marBottom w:val="0"/>
      <w:divBdr>
        <w:top w:val="none" w:sz="0" w:space="0" w:color="auto"/>
        <w:left w:val="none" w:sz="0" w:space="0" w:color="auto"/>
        <w:bottom w:val="none" w:sz="0" w:space="0" w:color="auto"/>
        <w:right w:val="none" w:sz="0" w:space="0" w:color="auto"/>
      </w:divBdr>
    </w:div>
    <w:div w:id="917792760">
      <w:bodyDiv w:val="1"/>
      <w:marLeft w:val="0"/>
      <w:marRight w:val="0"/>
      <w:marTop w:val="0"/>
      <w:marBottom w:val="0"/>
      <w:divBdr>
        <w:top w:val="none" w:sz="0" w:space="0" w:color="auto"/>
        <w:left w:val="none" w:sz="0" w:space="0" w:color="auto"/>
        <w:bottom w:val="none" w:sz="0" w:space="0" w:color="auto"/>
        <w:right w:val="none" w:sz="0" w:space="0" w:color="auto"/>
      </w:divBdr>
    </w:div>
    <w:div w:id="1188828789">
      <w:bodyDiv w:val="1"/>
      <w:marLeft w:val="0"/>
      <w:marRight w:val="0"/>
      <w:marTop w:val="0"/>
      <w:marBottom w:val="0"/>
      <w:divBdr>
        <w:top w:val="none" w:sz="0" w:space="0" w:color="auto"/>
        <w:left w:val="none" w:sz="0" w:space="0" w:color="auto"/>
        <w:bottom w:val="none" w:sz="0" w:space="0" w:color="auto"/>
        <w:right w:val="none" w:sz="0" w:space="0" w:color="auto"/>
      </w:divBdr>
    </w:div>
    <w:div w:id="1219050312">
      <w:bodyDiv w:val="1"/>
      <w:marLeft w:val="0"/>
      <w:marRight w:val="0"/>
      <w:marTop w:val="0"/>
      <w:marBottom w:val="0"/>
      <w:divBdr>
        <w:top w:val="none" w:sz="0" w:space="0" w:color="auto"/>
        <w:left w:val="none" w:sz="0" w:space="0" w:color="auto"/>
        <w:bottom w:val="none" w:sz="0" w:space="0" w:color="auto"/>
        <w:right w:val="none" w:sz="0" w:space="0" w:color="auto"/>
      </w:divBdr>
    </w:div>
    <w:div w:id="1240016855">
      <w:bodyDiv w:val="1"/>
      <w:marLeft w:val="0"/>
      <w:marRight w:val="0"/>
      <w:marTop w:val="0"/>
      <w:marBottom w:val="0"/>
      <w:divBdr>
        <w:top w:val="none" w:sz="0" w:space="0" w:color="auto"/>
        <w:left w:val="none" w:sz="0" w:space="0" w:color="auto"/>
        <w:bottom w:val="none" w:sz="0" w:space="0" w:color="auto"/>
        <w:right w:val="none" w:sz="0" w:space="0" w:color="auto"/>
      </w:divBdr>
    </w:div>
    <w:div w:id="1268002915">
      <w:bodyDiv w:val="1"/>
      <w:marLeft w:val="0"/>
      <w:marRight w:val="0"/>
      <w:marTop w:val="0"/>
      <w:marBottom w:val="0"/>
      <w:divBdr>
        <w:top w:val="none" w:sz="0" w:space="0" w:color="auto"/>
        <w:left w:val="none" w:sz="0" w:space="0" w:color="auto"/>
        <w:bottom w:val="none" w:sz="0" w:space="0" w:color="auto"/>
        <w:right w:val="none" w:sz="0" w:space="0" w:color="auto"/>
      </w:divBdr>
    </w:div>
    <w:div w:id="1319262272">
      <w:bodyDiv w:val="1"/>
      <w:marLeft w:val="0"/>
      <w:marRight w:val="0"/>
      <w:marTop w:val="0"/>
      <w:marBottom w:val="0"/>
      <w:divBdr>
        <w:top w:val="none" w:sz="0" w:space="0" w:color="auto"/>
        <w:left w:val="none" w:sz="0" w:space="0" w:color="auto"/>
        <w:bottom w:val="none" w:sz="0" w:space="0" w:color="auto"/>
        <w:right w:val="none" w:sz="0" w:space="0" w:color="auto"/>
      </w:divBdr>
    </w:div>
    <w:div w:id="1332023480">
      <w:bodyDiv w:val="1"/>
      <w:marLeft w:val="0"/>
      <w:marRight w:val="0"/>
      <w:marTop w:val="0"/>
      <w:marBottom w:val="0"/>
      <w:divBdr>
        <w:top w:val="none" w:sz="0" w:space="0" w:color="auto"/>
        <w:left w:val="none" w:sz="0" w:space="0" w:color="auto"/>
        <w:bottom w:val="none" w:sz="0" w:space="0" w:color="auto"/>
        <w:right w:val="none" w:sz="0" w:space="0" w:color="auto"/>
      </w:divBdr>
    </w:div>
    <w:div w:id="1358845074">
      <w:bodyDiv w:val="1"/>
      <w:marLeft w:val="0"/>
      <w:marRight w:val="0"/>
      <w:marTop w:val="0"/>
      <w:marBottom w:val="0"/>
      <w:divBdr>
        <w:top w:val="none" w:sz="0" w:space="0" w:color="auto"/>
        <w:left w:val="none" w:sz="0" w:space="0" w:color="auto"/>
        <w:bottom w:val="none" w:sz="0" w:space="0" w:color="auto"/>
        <w:right w:val="none" w:sz="0" w:space="0" w:color="auto"/>
      </w:divBdr>
    </w:div>
    <w:div w:id="1411267797">
      <w:bodyDiv w:val="1"/>
      <w:marLeft w:val="0"/>
      <w:marRight w:val="0"/>
      <w:marTop w:val="0"/>
      <w:marBottom w:val="0"/>
      <w:divBdr>
        <w:top w:val="none" w:sz="0" w:space="0" w:color="auto"/>
        <w:left w:val="none" w:sz="0" w:space="0" w:color="auto"/>
        <w:bottom w:val="none" w:sz="0" w:space="0" w:color="auto"/>
        <w:right w:val="none" w:sz="0" w:space="0" w:color="auto"/>
      </w:divBdr>
    </w:div>
    <w:div w:id="1493183528">
      <w:bodyDiv w:val="1"/>
      <w:marLeft w:val="0"/>
      <w:marRight w:val="0"/>
      <w:marTop w:val="0"/>
      <w:marBottom w:val="0"/>
      <w:divBdr>
        <w:top w:val="none" w:sz="0" w:space="0" w:color="auto"/>
        <w:left w:val="none" w:sz="0" w:space="0" w:color="auto"/>
        <w:bottom w:val="none" w:sz="0" w:space="0" w:color="auto"/>
        <w:right w:val="none" w:sz="0" w:space="0" w:color="auto"/>
      </w:divBdr>
    </w:div>
    <w:div w:id="1527401576">
      <w:bodyDiv w:val="1"/>
      <w:marLeft w:val="0"/>
      <w:marRight w:val="0"/>
      <w:marTop w:val="0"/>
      <w:marBottom w:val="0"/>
      <w:divBdr>
        <w:top w:val="none" w:sz="0" w:space="0" w:color="auto"/>
        <w:left w:val="none" w:sz="0" w:space="0" w:color="auto"/>
        <w:bottom w:val="none" w:sz="0" w:space="0" w:color="auto"/>
        <w:right w:val="none" w:sz="0" w:space="0" w:color="auto"/>
      </w:divBdr>
    </w:div>
    <w:div w:id="1599411415">
      <w:bodyDiv w:val="1"/>
      <w:marLeft w:val="0"/>
      <w:marRight w:val="0"/>
      <w:marTop w:val="0"/>
      <w:marBottom w:val="0"/>
      <w:divBdr>
        <w:top w:val="none" w:sz="0" w:space="0" w:color="auto"/>
        <w:left w:val="none" w:sz="0" w:space="0" w:color="auto"/>
        <w:bottom w:val="none" w:sz="0" w:space="0" w:color="auto"/>
        <w:right w:val="none" w:sz="0" w:space="0" w:color="auto"/>
      </w:divBdr>
    </w:div>
    <w:div w:id="1827044339">
      <w:bodyDiv w:val="1"/>
      <w:marLeft w:val="0"/>
      <w:marRight w:val="0"/>
      <w:marTop w:val="0"/>
      <w:marBottom w:val="0"/>
      <w:divBdr>
        <w:top w:val="none" w:sz="0" w:space="0" w:color="auto"/>
        <w:left w:val="none" w:sz="0" w:space="0" w:color="auto"/>
        <w:bottom w:val="none" w:sz="0" w:space="0" w:color="auto"/>
        <w:right w:val="none" w:sz="0" w:space="0" w:color="auto"/>
      </w:divBdr>
    </w:div>
    <w:div w:id="1918442614">
      <w:bodyDiv w:val="1"/>
      <w:marLeft w:val="0"/>
      <w:marRight w:val="0"/>
      <w:marTop w:val="0"/>
      <w:marBottom w:val="0"/>
      <w:divBdr>
        <w:top w:val="none" w:sz="0" w:space="0" w:color="auto"/>
        <w:left w:val="none" w:sz="0" w:space="0" w:color="auto"/>
        <w:bottom w:val="none" w:sz="0" w:space="0" w:color="auto"/>
        <w:right w:val="none" w:sz="0" w:space="0" w:color="auto"/>
      </w:divBdr>
    </w:div>
    <w:div w:id="194703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eet.ww.uni-erlangen.de/people/univisid/22195554"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ningli2022@scut.edu.cn" TargetMode="External"/><Relationship Id="rId14" Type="http://schemas.openxmlformats.org/officeDocument/2006/relationships/image" Target="media/image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E7C8A-B2C8-451F-A74B-6DE537646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5735</Words>
  <Characters>32691</Characters>
  <Application>Microsoft Office Word</Application>
  <DocSecurity>0</DocSecurity>
  <Lines>272</Lines>
  <Paragraphs>76</Paragraphs>
  <ScaleCrop>false</ScaleCrop>
  <Company/>
  <LinksUpToDate>false</LinksUpToDate>
  <CharactersWithSpaces>38350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荻非</dc:creator>
  <cp:keywords/>
  <dc:description/>
  <cp:lastModifiedBy>荻非 张</cp:lastModifiedBy>
  <cp:revision>3</cp:revision>
  <dcterms:created xsi:type="dcterms:W3CDTF">2023-09-03T08:53:00Z</dcterms:created>
  <dcterms:modified xsi:type="dcterms:W3CDTF">2023-09-03T08:58:00Z</dcterms:modified>
</cp:coreProperties>
</file>